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B804" w14:textId="77777777" w:rsidR="00CC5783" w:rsidRDefault="00CC5783" w:rsidP="00A1408B">
      <w:pPr>
        <w:pStyle w:val="Sarakstarindkop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78FA3" w14:textId="77777777" w:rsidR="00E37A43" w:rsidRDefault="00E37A43" w:rsidP="00E37A43">
      <w:pPr>
        <w:pStyle w:val="Sarakstarindkopa"/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5B806" w14:textId="73740120" w:rsidR="00CC5783" w:rsidRPr="00BB1D14" w:rsidRDefault="00CC5783" w:rsidP="00E37A43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14">
        <w:rPr>
          <w:rFonts w:ascii="Times New Roman" w:hAnsi="Times New Roman" w:cs="Times New Roman"/>
          <w:b/>
          <w:sz w:val="24"/>
          <w:szCs w:val="24"/>
        </w:rPr>
        <w:t xml:space="preserve">TEHNISKĀ SPECIFIKĀCIJA </w:t>
      </w:r>
      <w:r w:rsidR="00BB1D14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191EC3" w:rsidRPr="00BB1D14">
        <w:rPr>
          <w:rFonts w:ascii="Times New Roman" w:hAnsi="Times New Roman" w:cs="Times New Roman"/>
          <w:b/>
          <w:sz w:val="24"/>
          <w:szCs w:val="24"/>
        </w:rPr>
        <w:t>TS_</w:t>
      </w:r>
      <w:r w:rsidR="009F12EA" w:rsidRPr="00BB1D14">
        <w:rPr>
          <w:rFonts w:ascii="Times New Roman" w:hAnsi="Times New Roman" w:cs="Times New Roman"/>
          <w:b/>
          <w:sz w:val="24"/>
          <w:szCs w:val="24"/>
        </w:rPr>
        <w:t>04</w:t>
      </w:r>
      <w:r w:rsidR="00E37A43" w:rsidRPr="00BB1D14">
        <w:rPr>
          <w:rFonts w:ascii="Times New Roman" w:hAnsi="Times New Roman" w:cs="Times New Roman"/>
          <w:b/>
          <w:sz w:val="24"/>
          <w:szCs w:val="24"/>
        </w:rPr>
        <w:t>03</w:t>
      </w:r>
      <w:r w:rsidR="009F12EA" w:rsidRPr="00BB1D14">
        <w:rPr>
          <w:rFonts w:ascii="Times New Roman" w:hAnsi="Times New Roman" w:cs="Times New Roman"/>
          <w:b/>
          <w:sz w:val="24"/>
          <w:szCs w:val="24"/>
        </w:rPr>
        <w:t>.</w:t>
      </w:r>
      <w:r w:rsidR="00E37A43" w:rsidRPr="00BB1D14">
        <w:rPr>
          <w:rFonts w:ascii="Times New Roman" w:hAnsi="Times New Roman" w:cs="Times New Roman"/>
          <w:b/>
          <w:sz w:val="24"/>
          <w:szCs w:val="24"/>
        </w:rPr>
        <w:t>011</w:t>
      </w:r>
      <w:r w:rsidRPr="00BB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C3" w:rsidRPr="00BB1D14">
        <w:rPr>
          <w:rFonts w:ascii="Times New Roman" w:hAnsi="Times New Roman" w:cs="Times New Roman"/>
          <w:b/>
          <w:sz w:val="24"/>
          <w:szCs w:val="24"/>
        </w:rPr>
        <w:t>v</w:t>
      </w:r>
      <w:r w:rsidRPr="00BB1D14">
        <w:rPr>
          <w:rFonts w:ascii="Times New Roman" w:hAnsi="Times New Roman" w:cs="Times New Roman"/>
          <w:b/>
          <w:sz w:val="24"/>
          <w:szCs w:val="24"/>
        </w:rPr>
        <w:t>1</w:t>
      </w:r>
    </w:p>
    <w:p w14:paraId="0125B807" w14:textId="731B9C6C" w:rsidR="00F02181" w:rsidRPr="00BB1D14" w:rsidRDefault="009F12EA" w:rsidP="00E37A43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D14">
        <w:rPr>
          <w:rFonts w:ascii="Times New Roman" w:hAnsi="Times New Roman" w:cs="Times New Roman"/>
          <w:b/>
          <w:sz w:val="24"/>
          <w:szCs w:val="24"/>
        </w:rPr>
        <w:t xml:space="preserve">Atslēga </w:t>
      </w:r>
      <w:r w:rsidR="002D5E78" w:rsidRPr="00BB1D14">
        <w:rPr>
          <w:rFonts w:ascii="Times New Roman" w:hAnsi="Times New Roman" w:cs="Times New Roman"/>
          <w:b/>
          <w:sz w:val="24"/>
          <w:szCs w:val="24"/>
        </w:rPr>
        <w:t>Ratchet tipa</w:t>
      </w:r>
      <w:r w:rsidR="00A1408B" w:rsidRPr="00BB1D14">
        <w:rPr>
          <w:rFonts w:ascii="Times New Roman" w:hAnsi="Times New Roman" w:cs="Times New Roman"/>
          <w:b/>
          <w:sz w:val="24"/>
          <w:szCs w:val="24"/>
        </w:rPr>
        <w:t xml:space="preserve"> ar sprūda mehānismu</w:t>
      </w:r>
      <w:r w:rsidR="003B7E17" w:rsidRPr="00BB1D14">
        <w:rPr>
          <w:rFonts w:ascii="Times New Roman" w:hAnsi="Times New Roman" w:cs="Times New Roman"/>
          <w:b/>
          <w:sz w:val="24"/>
          <w:szCs w:val="24"/>
        </w:rPr>
        <w:t>, spriegumaktīvajiem darbiem līdz 1 kV</w:t>
      </w:r>
    </w:p>
    <w:tbl>
      <w:tblPr>
        <w:tblStyle w:val="Reatab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636"/>
        <w:gridCol w:w="2113"/>
        <w:gridCol w:w="2244"/>
        <w:gridCol w:w="895"/>
        <w:gridCol w:w="1752"/>
      </w:tblGrid>
      <w:tr w:rsidR="00BB1D14" w:rsidRPr="00BB1D14" w14:paraId="0125B80E" w14:textId="77777777" w:rsidTr="00F146B0">
        <w:trPr>
          <w:cantSplit/>
          <w:tblHeader/>
          <w:jc w:val="center"/>
        </w:trPr>
        <w:tc>
          <w:tcPr>
            <w:tcW w:w="534" w:type="dxa"/>
            <w:vAlign w:val="center"/>
          </w:tcPr>
          <w:p w14:paraId="0125B808" w14:textId="04D1E801" w:rsidR="00E37A43" w:rsidRPr="00BB1D14" w:rsidRDefault="00E37A43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6636" w:type="dxa"/>
            <w:vAlign w:val="center"/>
          </w:tcPr>
          <w:p w14:paraId="0125B809" w14:textId="77777777" w:rsidR="00E37A43" w:rsidRPr="00BB1D14" w:rsidRDefault="00E37A43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Apraksts</w:t>
            </w:r>
          </w:p>
        </w:tc>
        <w:tc>
          <w:tcPr>
            <w:tcW w:w="2113" w:type="dxa"/>
            <w:vAlign w:val="center"/>
          </w:tcPr>
          <w:p w14:paraId="0125B80A" w14:textId="0AB32872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44" w:type="dxa"/>
            <w:vAlign w:val="center"/>
          </w:tcPr>
          <w:p w14:paraId="0125B80B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Piedāvātā produkta konkrētais tehniskais apraksts</w:t>
            </w:r>
          </w:p>
        </w:tc>
        <w:tc>
          <w:tcPr>
            <w:tcW w:w="895" w:type="dxa"/>
            <w:vAlign w:val="center"/>
          </w:tcPr>
          <w:p w14:paraId="1759BC5B" w14:textId="77777777" w:rsidR="00E37A43" w:rsidRPr="00BB1D14" w:rsidRDefault="00E37A43" w:rsidP="00812BFA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eastAsia="lv-LV"/>
              </w:rPr>
            </w:pPr>
            <w:r w:rsidRPr="00BB1D14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BB1D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BB1D14">
              <w:rPr>
                <w:rFonts w:ascii="Times New Roman" w:eastAsia="Calibri" w:hAnsi="Times New Roman" w:cs="Times New Roman"/>
                <w:b/>
                <w:color w:val="000000" w:themeColor="text1"/>
                <w:lang w:eastAsia="lv-LV"/>
              </w:rPr>
              <w:t xml:space="preserve"> </w:t>
            </w:r>
          </w:p>
          <w:p w14:paraId="0125B80C" w14:textId="1CEEFC82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2" w:type="dxa"/>
            <w:vAlign w:val="center"/>
          </w:tcPr>
          <w:p w14:paraId="0125B80D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Piezīmes</w:t>
            </w:r>
          </w:p>
        </w:tc>
      </w:tr>
      <w:tr w:rsidR="00BB1D14" w:rsidRPr="00BB1D14" w14:paraId="0125B815" w14:textId="77777777" w:rsidTr="00E37A43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125B80F" w14:textId="0C456C6A" w:rsidR="00E37A43" w:rsidRPr="00BB1D14" w:rsidRDefault="00E37A43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0125B810" w14:textId="4311E3E1" w:rsidR="00E37A43" w:rsidRPr="00BB1D14" w:rsidRDefault="001D5CDE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 xml:space="preserve">Vispārīgā </w:t>
            </w:r>
            <w:r w:rsidR="00E37A43" w:rsidRPr="00BB1D14">
              <w:rPr>
                <w:rFonts w:ascii="Times New Roman" w:hAnsi="Times New Roman" w:cs="Times New Roman"/>
                <w:b/>
                <w:color w:val="000000" w:themeColor="text1"/>
              </w:rPr>
              <w:t>informācija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125B811" w14:textId="16235025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125B812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125B813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125B814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1C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0125B816" w14:textId="6675B86D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636" w:type="dxa"/>
            <w:vAlign w:val="center"/>
          </w:tcPr>
          <w:p w14:paraId="0125B817" w14:textId="77777777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Ražotājs (preces ražotāja nosaukums un preces ražotājvalsts)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125B818" w14:textId="49A340FC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  <w:lang w:eastAsia="lv-LV"/>
              </w:rPr>
              <w:t> Norādīt informāciju</w:t>
            </w:r>
          </w:p>
        </w:tc>
        <w:tc>
          <w:tcPr>
            <w:tcW w:w="2244" w:type="dxa"/>
            <w:vAlign w:val="center"/>
          </w:tcPr>
          <w:p w14:paraId="0125B819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125B81A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125B81B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2A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0125B824" w14:textId="4D311E24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636" w:type="dxa"/>
            <w:vAlign w:val="center"/>
          </w:tcPr>
          <w:p w14:paraId="0125B825" w14:textId="26C0D04C" w:rsidR="00E37A43" w:rsidRPr="00BB1D14" w:rsidRDefault="00E37A43" w:rsidP="001D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Nr. 04</w:t>
            </w:r>
            <w:r w:rsidR="001D5CDE" w:rsidRPr="00BB1D14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BB1D14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D5CDE" w:rsidRPr="00BB1D14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BB1D14">
              <w:rPr>
                <w:rFonts w:ascii="Times New Roman" w:hAnsi="Times New Roman" w:cs="Times New Roman"/>
                <w:color w:val="000000" w:themeColor="text1"/>
              </w:rPr>
              <w:t xml:space="preserve"> Atslēga Ratchet tipa ar sprūda mehānismu, spriegumaktīvajiem darbiem līdz 1 kV</w:t>
            </w:r>
            <w:r w:rsidRPr="00BB1D14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125B826" w14:textId="14ECAB2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125B827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125B828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0125B829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31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0125B82B" w14:textId="705E1E2C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636" w:type="dxa"/>
            <w:vAlign w:val="center"/>
          </w:tcPr>
          <w:p w14:paraId="0125B82C" w14:textId="3C790411" w:rsidR="00E37A43" w:rsidRPr="00BB1D14" w:rsidRDefault="00E37A43" w:rsidP="00E37A43">
            <w:pP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125B82D" w14:textId="6EA3ACF7" w:rsidR="00E37A43" w:rsidRPr="00BB1D14" w:rsidRDefault="00E37A43" w:rsidP="001A4B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125B82E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125B82F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125B830" w14:textId="77777777" w:rsidR="00E37A43" w:rsidRPr="00BB1D14" w:rsidRDefault="00E37A4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38" w14:textId="77777777" w:rsidTr="00E37A43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125B832" w14:textId="78F00B6B" w:rsidR="00B330EB" w:rsidRPr="00BB1D14" w:rsidRDefault="00B330EB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0125B833" w14:textId="77777777" w:rsidR="00B330EB" w:rsidRPr="00BB1D14" w:rsidRDefault="00B330EB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Standarti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125B834" w14:textId="77777777" w:rsidR="00B330EB" w:rsidRPr="00BB1D14" w:rsidRDefault="00B330EB" w:rsidP="00FD1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125B835" w14:textId="77777777" w:rsidR="00B330EB" w:rsidRPr="00BB1D14" w:rsidRDefault="00B330EB" w:rsidP="00FD1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125B836" w14:textId="77777777" w:rsidR="00B330EB" w:rsidRPr="00BB1D14" w:rsidRDefault="00B330EB" w:rsidP="00FD1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125B837" w14:textId="77777777" w:rsidR="00B330EB" w:rsidRPr="00BB1D14" w:rsidRDefault="00B330EB" w:rsidP="00FD1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1D14" w:rsidRPr="00BB1D14" w14:paraId="0125B841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0125B839" w14:textId="65B868AE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636" w:type="dxa"/>
            <w:vAlign w:val="center"/>
          </w:tcPr>
          <w:p w14:paraId="0125B83C" w14:textId="700839D0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 xml:space="preserve">Atbilstība standartam  LVS EN ISO 6789-1:2017 </w:t>
            </w:r>
            <w:r w:rsidRPr="00BB1D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Skrūvju un uzgriežņu montāžas darbarīki. Dinamometriskie rokas darbarīki. 1.daļa: Prasības un metodes konstrukcijas atbilstības un kvalitātes atbilstības testēšanai. Minimālās prasības atbilstības deklarācijai (ISO 6789-1:2017)</w:t>
            </w:r>
          </w:p>
        </w:tc>
        <w:tc>
          <w:tcPr>
            <w:tcW w:w="2113" w:type="dxa"/>
            <w:vAlign w:val="center"/>
          </w:tcPr>
          <w:p w14:paraId="0125B83D" w14:textId="77777777" w:rsidR="00E37A43" w:rsidRPr="00BB1D14" w:rsidRDefault="00E37A43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2244" w:type="dxa"/>
            <w:vAlign w:val="center"/>
          </w:tcPr>
          <w:p w14:paraId="0125B83E" w14:textId="77777777" w:rsidR="00E37A43" w:rsidRPr="00BB1D14" w:rsidRDefault="00E37A43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0125B83F" w14:textId="77777777" w:rsidR="00E37A43" w:rsidRPr="00BB1D14" w:rsidRDefault="00E37A43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vAlign w:val="center"/>
          </w:tcPr>
          <w:p w14:paraId="0125B840" w14:textId="77777777" w:rsidR="00E37A43" w:rsidRPr="00BB1D14" w:rsidRDefault="00E37A43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2C9A59E9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27817496" w14:textId="6E94CE39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636" w:type="dxa"/>
            <w:vAlign w:val="center"/>
          </w:tcPr>
          <w:p w14:paraId="2C626500" w14:textId="18E7E7F4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 xml:space="preserve">Atbilstība standartam LVS NE ISO 6789-2:2017 </w:t>
            </w:r>
            <w:r w:rsidRPr="00BB1D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Skrūvju un uzgriežņu montāžas darbarīki. Dinamometriskie rokas darbarīki. 2.daļa: Prasības kalibrēšanai un mērījumu nenoteiktības noteikšanai (ISO 6789-2:2017)</w:t>
            </w:r>
          </w:p>
        </w:tc>
        <w:tc>
          <w:tcPr>
            <w:tcW w:w="2113" w:type="dxa"/>
            <w:vAlign w:val="center"/>
          </w:tcPr>
          <w:p w14:paraId="55C987EA" w14:textId="03AD73BA" w:rsidR="00E37A43" w:rsidRPr="00BB1D14" w:rsidRDefault="00E37A43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2244" w:type="dxa"/>
            <w:vAlign w:val="center"/>
          </w:tcPr>
          <w:p w14:paraId="2F7010D3" w14:textId="77777777" w:rsidR="00E37A43" w:rsidRPr="00BB1D14" w:rsidRDefault="00E37A43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794228F2" w14:textId="77777777" w:rsidR="00E37A43" w:rsidRPr="00BB1D14" w:rsidRDefault="00E37A43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vAlign w:val="center"/>
          </w:tcPr>
          <w:p w14:paraId="7A29B1E3" w14:textId="77777777" w:rsidR="00E37A43" w:rsidRPr="00BB1D14" w:rsidRDefault="00E37A43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48" w14:textId="77777777" w:rsidTr="00E37A43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125B842" w14:textId="22303A69" w:rsidR="00191EC3" w:rsidRPr="00BB1D14" w:rsidRDefault="00191EC3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0125B843" w14:textId="77777777" w:rsidR="00191EC3" w:rsidRPr="00BB1D14" w:rsidRDefault="00191EC3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Dokumentācija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125B844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125B845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125B846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125B847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1D14" w:rsidRPr="00BB1D14" w14:paraId="0125B84F" w14:textId="77777777" w:rsidTr="00E37A43">
        <w:trPr>
          <w:cantSplit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0125B849" w14:textId="5DB859F1" w:rsidR="00191EC3" w:rsidRPr="00BB1D14" w:rsidRDefault="00AE6D75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636" w:type="dxa"/>
            <w:shd w:val="clear" w:color="auto" w:fill="FFFFFF" w:themeFill="background1"/>
            <w:vAlign w:val="center"/>
          </w:tcPr>
          <w:p w14:paraId="0125B84A" w14:textId="3F542DC0" w:rsidR="00191EC3" w:rsidRPr="00BB1D14" w:rsidRDefault="003B7E17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125B84B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LV vai EN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0125B84C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125B84D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0125B84E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5A" w14:textId="77777777" w:rsidTr="00E37A43">
        <w:trPr>
          <w:cantSplit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0125B850" w14:textId="045F487F" w:rsidR="00191EC3" w:rsidRPr="00BB1D14" w:rsidRDefault="00AE6D75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636" w:type="dxa"/>
            <w:shd w:val="clear" w:color="auto" w:fill="FFFFFF" w:themeFill="background1"/>
            <w:vAlign w:val="center"/>
          </w:tcPr>
          <w:p w14:paraId="0125B851" w14:textId="77777777" w:rsidR="00191EC3" w:rsidRPr="00BB1D14" w:rsidRDefault="00191EC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 xml:space="preserve">Iesniegts instrumenta attēls, kurš atbilst šādām prasībām: </w:t>
            </w:r>
          </w:p>
          <w:p w14:paraId="0125B852" w14:textId="335EBD6C" w:rsidR="00191EC3" w:rsidRPr="00BB1D14" w:rsidRDefault="00191EC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 xml:space="preserve">• .jpg </w:t>
            </w:r>
            <w:r w:rsidR="00D936BD" w:rsidRPr="00BB1D14">
              <w:rPr>
                <w:rFonts w:ascii="Times New Roman" w:hAnsi="Times New Roman" w:cs="Times New Roman"/>
                <w:color w:val="000000" w:themeColor="text1"/>
              </w:rPr>
              <w:t>formāts</w:t>
            </w:r>
            <w:r w:rsidRPr="00BB1D1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125B853" w14:textId="77777777" w:rsidR="00191EC3" w:rsidRPr="00BB1D14" w:rsidRDefault="00191EC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• izšķiršanas spēja ne mazāka par 2Mpix</w:t>
            </w:r>
          </w:p>
          <w:p w14:paraId="0125B854" w14:textId="77777777" w:rsidR="00191EC3" w:rsidRPr="00BB1D14" w:rsidRDefault="00191EC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• ir iespēja redzēt visu instrumentu un izlasīt visus uzrakstus uz tā,</w:t>
            </w:r>
          </w:p>
          <w:p w14:paraId="0125B855" w14:textId="77777777" w:rsidR="00191EC3" w:rsidRPr="00BB1D14" w:rsidRDefault="00191EC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• attēls nav papildināts ar reklāmu.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125B856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0125B857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125B858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0125B859" w14:textId="77777777" w:rsidR="00191EC3" w:rsidRPr="00BB1D14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4A4BE572" w14:textId="77777777" w:rsidTr="00047549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BC88D" w14:textId="77777777" w:rsidR="00E37A43" w:rsidRPr="00BB1D14" w:rsidRDefault="00E37A43" w:rsidP="000475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28298F22" w14:textId="77777777" w:rsidR="00E37A43" w:rsidRPr="00BB1D14" w:rsidRDefault="00E37A43" w:rsidP="000475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Vides nosacījumi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5D64D0E2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7FAE5D84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F4694FA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31CE16C2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1D14" w:rsidRPr="00BB1D14" w14:paraId="71FE7D0C" w14:textId="77777777" w:rsidTr="00047549">
        <w:trPr>
          <w:cantSplit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5CAE1F81" w14:textId="17473297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636" w:type="dxa"/>
            <w:shd w:val="clear" w:color="auto" w:fill="FFFFFF" w:themeFill="background1"/>
            <w:vAlign w:val="center"/>
          </w:tcPr>
          <w:p w14:paraId="1EFB7095" w14:textId="77777777" w:rsidR="00E37A43" w:rsidRPr="00BB1D14" w:rsidRDefault="00E37A43" w:rsidP="00047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Minimāla darba temperatūra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F1ABA01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≤ -5ºC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2F5E82D8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7CE6113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236EF01E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2509479C" w14:textId="77777777" w:rsidTr="00047549">
        <w:trPr>
          <w:cantSplit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14:paraId="4B102082" w14:textId="594E7F06" w:rsidR="00E37A4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6636" w:type="dxa"/>
            <w:shd w:val="clear" w:color="auto" w:fill="FFFFFF" w:themeFill="background1"/>
            <w:vAlign w:val="center"/>
          </w:tcPr>
          <w:p w14:paraId="44BBEB7A" w14:textId="77777777" w:rsidR="00E37A43" w:rsidRPr="00BB1D14" w:rsidRDefault="00E37A43" w:rsidP="00047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Maksimāla darba temperatūra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8456F66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≥ +30ºC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1ACF9238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829330E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4F986937" w14:textId="77777777" w:rsidR="00E37A43" w:rsidRPr="00BB1D14" w:rsidRDefault="00E37A43" w:rsidP="00047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61" w14:textId="77777777" w:rsidTr="00E37A43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125B85B" w14:textId="244D9770" w:rsidR="00926319" w:rsidRPr="00BB1D14" w:rsidRDefault="00926319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0125B85C" w14:textId="77777777" w:rsidR="00926319" w:rsidRPr="00BB1D14" w:rsidRDefault="00926319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Raksturlielumi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125B85D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125B85E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125B85F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125B860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1D14" w:rsidRPr="00BB1D14" w14:paraId="0125B868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0125B862" w14:textId="02A8A20A" w:rsidR="00926319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E6D75" w:rsidRPr="00BB1D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36" w:type="dxa"/>
            <w:vAlign w:val="center"/>
          </w:tcPr>
          <w:p w14:paraId="0125B863" w14:textId="77777777" w:rsidR="00926319" w:rsidRPr="00BB1D14" w:rsidRDefault="00926319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Pievienojums</w:t>
            </w:r>
          </w:p>
        </w:tc>
        <w:tc>
          <w:tcPr>
            <w:tcW w:w="2113" w:type="dxa"/>
            <w:vAlign w:val="center"/>
          </w:tcPr>
          <w:p w14:paraId="0125B864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½”</w:t>
            </w:r>
          </w:p>
        </w:tc>
        <w:tc>
          <w:tcPr>
            <w:tcW w:w="2244" w:type="dxa"/>
            <w:vAlign w:val="center"/>
          </w:tcPr>
          <w:p w14:paraId="0125B865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0125B866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vAlign w:val="center"/>
          </w:tcPr>
          <w:p w14:paraId="0125B867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8B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0125B885" w14:textId="2167047F" w:rsidR="00926319" w:rsidRPr="00BB1D14" w:rsidRDefault="00AE6D75" w:rsidP="001D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1D5CDE" w:rsidRPr="00BB1D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B1D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36" w:type="dxa"/>
            <w:vAlign w:val="center"/>
          </w:tcPr>
          <w:p w14:paraId="0125B886" w14:textId="77777777" w:rsidR="00926319" w:rsidRPr="00BB1D14" w:rsidRDefault="00926319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Griezes momenta kontrole</w:t>
            </w:r>
          </w:p>
        </w:tc>
        <w:tc>
          <w:tcPr>
            <w:tcW w:w="2113" w:type="dxa"/>
            <w:vAlign w:val="center"/>
          </w:tcPr>
          <w:p w14:paraId="0125B887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Uz labo un kreiso pusi</w:t>
            </w:r>
          </w:p>
        </w:tc>
        <w:tc>
          <w:tcPr>
            <w:tcW w:w="2244" w:type="dxa"/>
            <w:vAlign w:val="center"/>
          </w:tcPr>
          <w:p w14:paraId="0125B888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0125B889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vAlign w:val="center"/>
          </w:tcPr>
          <w:p w14:paraId="0125B88A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92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0125B88C" w14:textId="34B0F62F" w:rsidR="00926319" w:rsidRPr="00BB1D14" w:rsidRDefault="00AE6D75" w:rsidP="001D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5CDE" w:rsidRPr="00BB1D1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B1D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36" w:type="dxa"/>
            <w:vAlign w:val="center"/>
          </w:tcPr>
          <w:p w14:paraId="0125B88D" w14:textId="77777777" w:rsidR="00926319" w:rsidRPr="00BB1D14" w:rsidRDefault="00926319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Garums (mm)</w:t>
            </w:r>
          </w:p>
        </w:tc>
        <w:tc>
          <w:tcPr>
            <w:tcW w:w="2113" w:type="dxa"/>
            <w:vAlign w:val="center"/>
          </w:tcPr>
          <w:p w14:paraId="0125B88E" w14:textId="6D4980B8" w:rsidR="00926319" w:rsidRPr="00BB1D14" w:rsidRDefault="002D5E78" w:rsidP="002D5E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926319" w:rsidRPr="00BB1D14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="00150977" w:rsidRPr="00BB1D14"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2244" w:type="dxa"/>
            <w:vAlign w:val="center"/>
          </w:tcPr>
          <w:p w14:paraId="0125B88F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0125B890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vAlign w:val="center"/>
          </w:tcPr>
          <w:p w14:paraId="0125B891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5D190910" w14:textId="77777777" w:rsidTr="00E37A43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23D7C5E" w14:textId="0B3D5F39" w:rsidR="00614833" w:rsidRPr="00BB1D14" w:rsidRDefault="00614833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0BD8CAD7" w14:textId="2102D629" w:rsidR="00614833" w:rsidRPr="00BB1D14" w:rsidRDefault="00614833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Izolācija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6EA3F6D" w14:textId="77777777" w:rsidR="00614833" w:rsidRPr="00BB1D14" w:rsidRDefault="0061483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338FEE3D" w14:textId="77777777" w:rsidR="00614833" w:rsidRPr="00BB1D14" w:rsidRDefault="0061483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3B366DA" w14:textId="77777777" w:rsidR="00614833" w:rsidRPr="00BB1D14" w:rsidRDefault="0061483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47D7C5F" w14:textId="77777777" w:rsidR="00614833" w:rsidRPr="00BB1D14" w:rsidRDefault="00614833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1D14" w:rsidRPr="00BB1D14" w14:paraId="093C2B4B" w14:textId="77777777" w:rsidTr="00E37A43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AE91389" w14:textId="13F57B5F" w:rsidR="00614833" w:rsidRPr="00BB1D14" w:rsidRDefault="00AE6D75" w:rsidP="001D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5CDE" w:rsidRPr="00BB1D1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B1D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</w:tcPr>
          <w:p w14:paraId="3A9F5BF1" w14:textId="5E26B472" w:rsidR="00614833" w:rsidRPr="00BB1D14" w:rsidRDefault="00E37A43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 xml:space="preserve">Saskaņā ar standarta LVS EN 60900:2018 </w:t>
            </w:r>
            <w:r w:rsidRPr="00BB1D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E96F8FB" w14:textId="0EA90E4D" w:rsidR="00614833" w:rsidRPr="00BB1D14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0DA7326" w14:textId="77777777" w:rsidR="00614833" w:rsidRPr="00BB1D14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7805AF5" w14:textId="77777777" w:rsidR="00614833" w:rsidRPr="00BB1D14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22E6742" w14:textId="77777777" w:rsidR="00614833" w:rsidRPr="00BB1D14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1D14" w:rsidRPr="00BB1D14" w14:paraId="0125B8B6" w14:textId="77777777" w:rsidTr="00E37A43">
        <w:trPr>
          <w:cantSplit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125B8B0" w14:textId="1B691CAE" w:rsidR="00926319" w:rsidRPr="00BB1D14" w:rsidRDefault="00926319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0125B8B1" w14:textId="77777777" w:rsidR="00926319" w:rsidRPr="00BB1D14" w:rsidRDefault="00926319" w:rsidP="00E37A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b/>
                <w:color w:val="000000" w:themeColor="text1"/>
              </w:rPr>
              <w:t>Piegāde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125B8B2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125B8B3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0125B8B4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14:paraId="0125B8B5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1D14" w:rsidRPr="00BB1D14" w14:paraId="0125B8BD" w14:textId="77777777" w:rsidTr="00E37A43">
        <w:trPr>
          <w:cantSplit/>
          <w:jc w:val="center"/>
        </w:trPr>
        <w:tc>
          <w:tcPr>
            <w:tcW w:w="534" w:type="dxa"/>
            <w:vAlign w:val="center"/>
          </w:tcPr>
          <w:p w14:paraId="0125B8B7" w14:textId="36989137" w:rsidR="00926319" w:rsidRPr="00BB1D14" w:rsidRDefault="00AE6D75" w:rsidP="001D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5CDE" w:rsidRPr="00BB1D1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B1D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36" w:type="dxa"/>
            <w:vAlign w:val="center"/>
          </w:tcPr>
          <w:p w14:paraId="0125B8B8" w14:textId="77777777" w:rsidR="00926319" w:rsidRPr="00BB1D14" w:rsidRDefault="00926319" w:rsidP="00E37A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Piegādes komplekts</w:t>
            </w:r>
          </w:p>
        </w:tc>
        <w:tc>
          <w:tcPr>
            <w:tcW w:w="2113" w:type="dxa"/>
            <w:vAlign w:val="center"/>
          </w:tcPr>
          <w:p w14:paraId="0125B8B9" w14:textId="2338C277" w:rsidR="00926319" w:rsidRPr="00BB1D14" w:rsidRDefault="00614833" w:rsidP="002D5E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1D14">
              <w:rPr>
                <w:rFonts w:ascii="Times New Roman" w:hAnsi="Times New Roman" w:cs="Times New Roman"/>
                <w:color w:val="000000" w:themeColor="text1"/>
              </w:rPr>
              <w:t>Izol</w:t>
            </w:r>
            <w:r w:rsidR="002D5E78" w:rsidRPr="00BB1D14">
              <w:rPr>
                <w:rFonts w:ascii="Times New Roman" w:hAnsi="Times New Roman" w:cs="Times New Roman"/>
                <w:color w:val="000000" w:themeColor="text1"/>
              </w:rPr>
              <w:t>ēta</w:t>
            </w:r>
            <w:r w:rsidR="00926319" w:rsidRPr="00BB1D14">
              <w:rPr>
                <w:rFonts w:ascii="Times New Roman" w:hAnsi="Times New Roman" w:cs="Times New Roman"/>
                <w:color w:val="000000" w:themeColor="text1"/>
              </w:rPr>
              <w:t xml:space="preserve"> atslēga </w:t>
            </w:r>
            <w:r w:rsidR="002D5E78" w:rsidRPr="00BB1D14">
              <w:rPr>
                <w:rFonts w:ascii="Times New Roman" w:hAnsi="Times New Roman" w:cs="Times New Roman"/>
                <w:color w:val="000000" w:themeColor="text1"/>
              </w:rPr>
              <w:t xml:space="preserve"> Ratchet tipa</w:t>
            </w:r>
            <w:r w:rsidR="00E37A43" w:rsidRPr="00BB1D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6319" w:rsidRPr="00BB1D14">
              <w:rPr>
                <w:rFonts w:ascii="Times New Roman" w:hAnsi="Times New Roman" w:cs="Times New Roman"/>
                <w:color w:val="000000" w:themeColor="text1"/>
              </w:rPr>
              <w:t>ar sprūda mehānismu. Piegāde ar uzglabāšanas futrāli</w:t>
            </w:r>
            <w:r w:rsidR="002D5E78" w:rsidRPr="00BB1D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44" w:type="dxa"/>
            <w:vAlign w:val="center"/>
          </w:tcPr>
          <w:p w14:paraId="0125B8BA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14:paraId="0125B8BB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2" w:type="dxa"/>
            <w:vAlign w:val="center"/>
          </w:tcPr>
          <w:p w14:paraId="0125B8BC" w14:textId="77777777" w:rsidR="00926319" w:rsidRPr="00BB1D14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1A07A95" w14:textId="7879055D" w:rsidR="00614833" w:rsidRDefault="00614833" w:rsidP="002D5E78">
      <w:pPr>
        <w:rPr>
          <w:rFonts w:ascii="Times New Roman" w:hAnsi="Times New Roman" w:cs="Times New Roman"/>
          <w:sz w:val="24"/>
          <w:szCs w:val="24"/>
        </w:rPr>
      </w:pPr>
    </w:p>
    <w:p w14:paraId="0125B8C3" w14:textId="648B95B2" w:rsidR="00EA1292" w:rsidRDefault="00EA1292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Attēlam ir informatīvs raksturs</w:t>
      </w:r>
    </w:p>
    <w:p w14:paraId="0125B8C4" w14:textId="1074B4B1" w:rsidR="00F37EF2" w:rsidRDefault="002D5E78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844A378" wp14:editId="1A19D1FE">
            <wp:extent cx="3188473" cy="1057523"/>
            <wp:effectExtent l="0" t="0" r="0" b="9525"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05" cy="106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EF2" w:rsidSect="007276D6">
      <w:headerReference w:type="default" r:id="rId9"/>
      <w:footerReference w:type="default" r:id="rId10"/>
      <w:pgSz w:w="16838" w:h="11906" w:orient="landscape" w:code="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B8C9" w14:textId="77777777" w:rsidR="006D1A9E" w:rsidRDefault="006D1A9E" w:rsidP="00C011A6">
      <w:pPr>
        <w:spacing w:after="0" w:line="240" w:lineRule="auto"/>
      </w:pPr>
      <w:r>
        <w:separator/>
      </w:r>
    </w:p>
  </w:endnote>
  <w:endnote w:type="continuationSeparator" w:id="0">
    <w:p w14:paraId="0125B8CA" w14:textId="77777777" w:rsidR="006D1A9E" w:rsidRDefault="006D1A9E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128842"/>
      <w:docPartObj>
        <w:docPartGallery w:val="Page Numbers (Bottom of Page)"/>
        <w:docPartUnique/>
      </w:docPartObj>
    </w:sdtPr>
    <w:sdtEndPr/>
    <w:sdtContent>
      <w:p w14:paraId="0125B8CC" w14:textId="77777777" w:rsidR="00C54E98" w:rsidRDefault="00C54E9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14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0125B8CD" w14:textId="77777777" w:rsidR="00191EC3" w:rsidRDefault="00191EC3" w:rsidP="00191EC3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B8C7" w14:textId="77777777" w:rsidR="006D1A9E" w:rsidRDefault="006D1A9E" w:rsidP="00C011A6">
      <w:pPr>
        <w:spacing w:after="0" w:line="240" w:lineRule="auto"/>
      </w:pPr>
      <w:r>
        <w:separator/>
      </w:r>
    </w:p>
  </w:footnote>
  <w:footnote w:type="continuationSeparator" w:id="0">
    <w:p w14:paraId="0125B8C8" w14:textId="77777777" w:rsidR="006D1A9E" w:rsidRDefault="006D1A9E" w:rsidP="00C011A6">
      <w:pPr>
        <w:spacing w:after="0" w:line="240" w:lineRule="auto"/>
      </w:pPr>
      <w:r>
        <w:continuationSeparator/>
      </w:r>
    </w:p>
  </w:footnote>
  <w:footnote w:id="1">
    <w:p w14:paraId="689B9A37" w14:textId="77777777" w:rsidR="00E37A43" w:rsidRDefault="00E37A43" w:rsidP="00812BFA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5354EA52" w14:textId="77777777" w:rsidR="00E37A43" w:rsidRDefault="00E37A43" w:rsidP="00AE6D7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B8CB" w14:textId="67DAC954" w:rsidR="00CC5783" w:rsidRDefault="00191EC3" w:rsidP="00CC5783">
    <w:pPr>
      <w:pStyle w:val="Galvene"/>
      <w:jc w:val="right"/>
    </w:pPr>
    <w:r>
      <w:t>TS</w:t>
    </w:r>
    <w:r w:rsidR="00C54E98">
      <w:t>_</w:t>
    </w:r>
    <w:r w:rsidR="009F12EA">
      <w:t>04</w:t>
    </w:r>
    <w:r w:rsidR="00E37A43">
      <w:t>03</w:t>
    </w:r>
    <w:r w:rsidR="00CC5783">
      <w:t>.0</w:t>
    </w:r>
    <w:r w:rsidR="00E37A43">
      <w:t>11</w:t>
    </w:r>
    <w:r w:rsidR="00CC5783">
      <w:t xml:space="preserve"> </w:t>
    </w:r>
    <w:r>
      <w:t>v</w:t>
    </w:r>
    <w:r w:rsidR="00CC578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943EB"/>
    <w:rsid w:val="000D5AA5"/>
    <w:rsid w:val="00150977"/>
    <w:rsid w:val="00191EC3"/>
    <w:rsid w:val="001A4B14"/>
    <w:rsid w:val="001D5CDE"/>
    <w:rsid w:val="00216E9E"/>
    <w:rsid w:val="00282667"/>
    <w:rsid w:val="002B7157"/>
    <w:rsid w:val="002D5E78"/>
    <w:rsid w:val="003B7E17"/>
    <w:rsid w:val="00455CFE"/>
    <w:rsid w:val="0046166E"/>
    <w:rsid w:val="005408CA"/>
    <w:rsid w:val="005766AC"/>
    <w:rsid w:val="005926FC"/>
    <w:rsid w:val="00614833"/>
    <w:rsid w:val="006331C9"/>
    <w:rsid w:val="00680197"/>
    <w:rsid w:val="006D1A9E"/>
    <w:rsid w:val="00704212"/>
    <w:rsid w:val="007276D6"/>
    <w:rsid w:val="00763DEC"/>
    <w:rsid w:val="007A16F3"/>
    <w:rsid w:val="00812BFA"/>
    <w:rsid w:val="008A7DBC"/>
    <w:rsid w:val="008B7332"/>
    <w:rsid w:val="008D3037"/>
    <w:rsid w:val="008D4033"/>
    <w:rsid w:val="008E540C"/>
    <w:rsid w:val="00926319"/>
    <w:rsid w:val="00926B4F"/>
    <w:rsid w:val="009F12EA"/>
    <w:rsid w:val="00A1408B"/>
    <w:rsid w:val="00A845C5"/>
    <w:rsid w:val="00AA00B9"/>
    <w:rsid w:val="00AE6D75"/>
    <w:rsid w:val="00B330EB"/>
    <w:rsid w:val="00B434CC"/>
    <w:rsid w:val="00BB1D14"/>
    <w:rsid w:val="00BB2A5B"/>
    <w:rsid w:val="00BF7EFE"/>
    <w:rsid w:val="00C011A6"/>
    <w:rsid w:val="00C362A7"/>
    <w:rsid w:val="00C54E98"/>
    <w:rsid w:val="00CB79B7"/>
    <w:rsid w:val="00CC5783"/>
    <w:rsid w:val="00CF52D6"/>
    <w:rsid w:val="00D2233A"/>
    <w:rsid w:val="00D37771"/>
    <w:rsid w:val="00D936BD"/>
    <w:rsid w:val="00E37A43"/>
    <w:rsid w:val="00E77323"/>
    <w:rsid w:val="00E94416"/>
    <w:rsid w:val="00EA1292"/>
    <w:rsid w:val="00EA7256"/>
    <w:rsid w:val="00EB5BD0"/>
    <w:rsid w:val="00F02181"/>
    <w:rsid w:val="00F146B0"/>
    <w:rsid w:val="00F37EF2"/>
    <w:rsid w:val="00FB380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5B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81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12BF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12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9252-D546-4769-A76F-5E16DFFF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2021-11-26T11:23:00Z</dcterms:created>
  <dcterms:modified xsi:type="dcterms:W3CDTF">2021-11-26T11:23:00Z</dcterms:modified>
  <cp:category/>
  <cp:contentStatus/>
</cp:coreProperties>
</file>