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2735E" w14:textId="1A66B8A5" w:rsidR="00764004" w:rsidRPr="00C54F13" w:rsidRDefault="00764004" w:rsidP="00764004">
      <w:pPr>
        <w:pStyle w:val="Title"/>
        <w:widowControl w:val="0"/>
        <w:rPr>
          <w:sz w:val="24"/>
        </w:rPr>
      </w:pPr>
      <w:bookmarkStart w:id="0" w:name="_GoBack"/>
      <w:bookmarkEnd w:id="0"/>
      <w:r>
        <w:rPr>
          <w:sz w:val="24"/>
        </w:rPr>
        <w:t>TEHNISKĀ SPECIFIKĀCIJA Nr.</w:t>
      </w:r>
      <w:r w:rsidRPr="00116E3F">
        <w:rPr>
          <w:sz w:val="24"/>
        </w:rPr>
        <w:t xml:space="preserve"> </w:t>
      </w:r>
      <w:r w:rsidRPr="00362034">
        <w:rPr>
          <w:sz w:val="24"/>
        </w:rPr>
        <w:t xml:space="preserve">TS </w:t>
      </w:r>
      <w:r w:rsidR="00015B26" w:rsidRPr="00015B26">
        <w:rPr>
          <w:sz w:val="24"/>
        </w:rPr>
        <w:t>0404</w:t>
      </w:r>
      <w:r w:rsidRPr="00015B26">
        <w:rPr>
          <w:sz w:val="24"/>
        </w:rPr>
        <w:t>.</w:t>
      </w:r>
      <w:r w:rsidR="00015B26" w:rsidRPr="00015B26">
        <w:rPr>
          <w:sz w:val="24"/>
        </w:rPr>
        <w:t>5</w:t>
      </w:r>
      <w:r w:rsidRPr="00015B26">
        <w:rPr>
          <w:sz w:val="24"/>
        </w:rPr>
        <w:t>xx v1</w:t>
      </w:r>
    </w:p>
    <w:p w14:paraId="53E2735F" w14:textId="69675E86" w:rsidR="006A5F0B" w:rsidRDefault="00015B26" w:rsidP="00764004">
      <w:pPr>
        <w:pStyle w:val="Title"/>
        <w:widowControl w:val="0"/>
        <w:rPr>
          <w:sz w:val="24"/>
        </w:rPr>
      </w:pPr>
      <w:proofErr w:type="spellStart"/>
      <w:r>
        <w:rPr>
          <w:sz w:val="24"/>
        </w:rPr>
        <w:t>Šunts</w:t>
      </w:r>
      <w:proofErr w:type="spellEnd"/>
      <w:r>
        <w:rPr>
          <w:sz w:val="24"/>
        </w:rPr>
        <w:t xml:space="preserve"> GVL, 300A, </w:t>
      </w:r>
      <w:proofErr w:type="spellStart"/>
      <w:r>
        <w:rPr>
          <w:sz w:val="24"/>
        </w:rPr>
        <w:t>spriegumaktīvajiem</w:t>
      </w:r>
      <w:proofErr w:type="spellEnd"/>
      <w:r>
        <w:rPr>
          <w:sz w:val="24"/>
        </w:rPr>
        <w:t xml:space="preserve"> darbiem līdz 20 </w:t>
      </w:r>
      <w:proofErr w:type="spellStart"/>
      <w:r>
        <w:rPr>
          <w:sz w:val="24"/>
        </w:rPr>
        <w:t>kV</w:t>
      </w:r>
      <w:proofErr w:type="spellEnd"/>
      <w:r w:rsidR="00B37497">
        <w:rPr>
          <w:sz w:val="24"/>
        </w:rPr>
        <w:t xml:space="preserve"> / </w:t>
      </w:r>
      <w:proofErr w:type="spellStart"/>
      <w:r w:rsidR="00B37497">
        <w:rPr>
          <w:sz w:val="24"/>
        </w:rPr>
        <w:t>Insulated</w:t>
      </w:r>
      <w:proofErr w:type="spellEnd"/>
      <w:r w:rsidR="00B37497">
        <w:rPr>
          <w:sz w:val="24"/>
        </w:rPr>
        <w:t xml:space="preserve"> </w:t>
      </w:r>
      <w:proofErr w:type="spellStart"/>
      <w:r w:rsidR="00B37497">
        <w:rPr>
          <w:sz w:val="24"/>
        </w:rPr>
        <w:t>jumper</w:t>
      </w:r>
      <w:proofErr w:type="spellEnd"/>
      <w:r w:rsidR="00B37497">
        <w:rPr>
          <w:sz w:val="24"/>
        </w:rPr>
        <w:t xml:space="preserve"> </w:t>
      </w:r>
      <w:proofErr w:type="spellStart"/>
      <w:r w:rsidR="00B37497">
        <w:rPr>
          <w:sz w:val="24"/>
        </w:rPr>
        <w:t>for</w:t>
      </w:r>
      <w:proofErr w:type="spellEnd"/>
      <w:r w:rsidR="00B37497">
        <w:rPr>
          <w:sz w:val="24"/>
        </w:rPr>
        <w:t xml:space="preserve"> </w:t>
      </w:r>
      <w:proofErr w:type="spellStart"/>
      <w:r w:rsidR="00B37497">
        <w:rPr>
          <w:sz w:val="24"/>
        </w:rPr>
        <w:t>overhead</w:t>
      </w:r>
      <w:proofErr w:type="spellEnd"/>
      <w:r w:rsidR="00B37497">
        <w:rPr>
          <w:sz w:val="24"/>
        </w:rPr>
        <w:t xml:space="preserve"> </w:t>
      </w:r>
      <w:proofErr w:type="spellStart"/>
      <w:r w:rsidR="00B37497">
        <w:rPr>
          <w:sz w:val="24"/>
        </w:rPr>
        <w:t>lines</w:t>
      </w:r>
      <w:proofErr w:type="spellEnd"/>
      <w:r w:rsidR="00B37497">
        <w:rPr>
          <w:sz w:val="24"/>
        </w:rPr>
        <w:t xml:space="preserve">, 300 A, </w:t>
      </w:r>
      <w:proofErr w:type="spellStart"/>
      <w:r w:rsidR="00B37497">
        <w:rPr>
          <w:sz w:val="24"/>
        </w:rPr>
        <w:t>usin</w:t>
      </w:r>
      <w:proofErr w:type="spellEnd"/>
      <w:r w:rsidR="00B37497">
        <w:rPr>
          <w:sz w:val="24"/>
        </w:rPr>
        <w:t xml:space="preserve"> </w:t>
      </w:r>
      <w:proofErr w:type="spellStart"/>
      <w:r w:rsidR="00B37497">
        <w:rPr>
          <w:sz w:val="24"/>
        </w:rPr>
        <w:t>for</w:t>
      </w:r>
      <w:proofErr w:type="spellEnd"/>
      <w:r w:rsidR="00B37497">
        <w:rPr>
          <w:sz w:val="24"/>
        </w:rPr>
        <w:t xml:space="preserve"> </w:t>
      </w:r>
      <w:proofErr w:type="spellStart"/>
      <w:r w:rsidR="00B37497">
        <w:rPr>
          <w:sz w:val="24"/>
        </w:rPr>
        <w:t>live</w:t>
      </w:r>
      <w:proofErr w:type="spellEnd"/>
      <w:r w:rsidR="00B37497">
        <w:rPr>
          <w:sz w:val="24"/>
        </w:rPr>
        <w:t xml:space="preserve"> </w:t>
      </w:r>
      <w:proofErr w:type="spellStart"/>
      <w:r w:rsidR="00B37497">
        <w:rPr>
          <w:sz w:val="24"/>
        </w:rPr>
        <w:t>work</w:t>
      </w:r>
      <w:proofErr w:type="spellEnd"/>
      <w:r w:rsidR="00B37497">
        <w:rPr>
          <w:sz w:val="24"/>
        </w:rPr>
        <w:t xml:space="preserve"> </w:t>
      </w:r>
      <w:proofErr w:type="spellStart"/>
      <w:r w:rsidR="00B37497">
        <w:rPr>
          <w:sz w:val="24"/>
        </w:rPr>
        <w:t>up</w:t>
      </w:r>
      <w:proofErr w:type="spellEnd"/>
      <w:r w:rsidR="00B37497">
        <w:rPr>
          <w:sz w:val="24"/>
        </w:rPr>
        <w:t xml:space="preserve"> to 20 </w:t>
      </w:r>
      <w:proofErr w:type="spellStart"/>
      <w:r w:rsidR="00B37497">
        <w:rPr>
          <w:sz w:val="24"/>
        </w:rPr>
        <w:t>kV</w:t>
      </w:r>
      <w:proofErr w:type="spellEnd"/>
    </w:p>
    <w:tbl>
      <w:tblPr>
        <w:tblW w:w="0" w:type="auto"/>
        <w:tblLook w:val="04A0" w:firstRow="1" w:lastRow="0" w:firstColumn="1" w:lastColumn="0" w:noHBand="0" w:noVBand="1"/>
      </w:tblPr>
      <w:tblGrid>
        <w:gridCol w:w="675"/>
        <w:gridCol w:w="5887"/>
        <w:gridCol w:w="2343"/>
        <w:gridCol w:w="2769"/>
        <w:gridCol w:w="1143"/>
        <w:gridCol w:w="1357"/>
      </w:tblGrid>
      <w:tr w:rsidR="008B350B" w:rsidRPr="00CE281F" w14:paraId="53E27368" w14:textId="77777777" w:rsidTr="00B62B43">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53E27362" w14:textId="77777777" w:rsidR="008B350B" w:rsidRPr="00105E15" w:rsidRDefault="008B350B" w:rsidP="00B62B43">
            <w:pPr>
              <w:pStyle w:val="ListParagraph"/>
              <w:spacing w:after="0" w:line="240" w:lineRule="auto"/>
              <w:ind w:left="0"/>
              <w:rPr>
                <w:rFonts w:cs="Times New Roman"/>
                <w:b/>
                <w:szCs w:val="24"/>
                <w:lang w:eastAsia="lv-LV"/>
              </w:rPr>
            </w:pPr>
            <w:r w:rsidRPr="00105E15">
              <w:rPr>
                <w:rFonts w:cs="Times New Roman"/>
                <w:b/>
                <w:szCs w:val="24"/>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3E27363" w14:textId="77777777" w:rsidR="008B350B" w:rsidRPr="00105E15" w:rsidRDefault="008B350B" w:rsidP="00B62B43">
            <w:pPr>
              <w:ind w:left="34"/>
              <w:rPr>
                <w:b/>
                <w:lang w:eastAsia="lv-LV"/>
              </w:rPr>
            </w:pPr>
            <w:r w:rsidRPr="00105E15">
              <w:rPr>
                <w:b/>
                <w:bCs/>
                <w:color w:val="000000"/>
                <w:lang w:eastAsia="lv-LV"/>
              </w:rPr>
              <w:t>Apraksts</w:t>
            </w:r>
            <w:r w:rsidRPr="00105E15">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3E27364" w14:textId="77777777" w:rsidR="008B350B" w:rsidRPr="00105E15" w:rsidRDefault="008B350B" w:rsidP="00B62B43">
            <w:pPr>
              <w:ind w:left="34"/>
              <w:jc w:val="center"/>
              <w:rPr>
                <w:b/>
                <w:lang w:eastAsia="lv-LV"/>
              </w:rPr>
            </w:pPr>
            <w:r w:rsidRPr="00105E15">
              <w:rPr>
                <w:b/>
                <w:bCs/>
                <w:color w:val="000000"/>
                <w:lang w:eastAsia="lv-LV"/>
              </w:rPr>
              <w:t xml:space="preserve">Minimālā tehniskā prasība/ </w:t>
            </w:r>
            <w:r w:rsidRPr="00105E15">
              <w:rPr>
                <w:rFonts w:eastAsia="Calibri"/>
                <w:b/>
                <w:bCs/>
                <w:lang w:val="en-US"/>
              </w:rPr>
              <w:t>Minimum technical requirement</w:t>
            </w:r>
            <w:r w:rsidR="006A5F0B">
              <w:rPr>
                <w:rStyle w:val="FootnoteReference"/>
                <w:rFonts w:eastAsia="Calibri"/>
                <w:b/>
                <w:bCs/>
                <w:lang w:val="en-U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3E27365" w14:textId="77777777" w:rsidR="008B350B" w:rsidRPr="00105E15" w:rsidRDefault="008B350B" w:rsidP="00B62B43">
            <w:pPr>
              <w:ind w:left="34"/>
              <w:jc w:val="center"/>
              <w:rPr>
                <w:b/>
                <w:lang w:eastAsia="lv-LV"/>
              </w:rPr>
            </w:pPr>
            <w:r w:rsidRPr="00105E15">
              <w:rPr>
                <w:b/>
                <w:bCs/>
                <w:color w:val="000000"/>
                <w:lang w:eastAsia="lv-LV"/>
              </w:rPr>
              <w:t>Piedāvātās preces konkrētais tehniskais apraksts</w:t>
            </w:r>
            <w:r w:rsidRPr="00105E15">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3E27366" w14:textId="77777777" w:rsidR="008B350B" w:rsidRPr="00105E15" w:rsidRDefault="008B350B" w:rsidP="00B62B43">
            <w:pPr>
              <w:ind w:left="34"/>
              <w:jc w:val="center"/>
              <w:rPr>
                <w:b/>
                <w:lang w:eastAsia="lv-LV"/>
              </w:rPr>
            </w:pPr>
            <w:r w:rsidRPr="00105E15">
              <w:rPr>
                <w:rFonts w:eastAsia="Calibri"/>
                <w:b/>
                <w:bCs/>
              </w:rPr>
              <w:t xml:space="preserve">Avots/ </w:t>
            </w:r>
            <w:proofErr w:type="spellStart"/>
            <w:r w:rsidRPr="00105E15">
              <w:rPr>
                <w:rFonts w:eastAsia="Calibri"/>
                <w:b/>
                <w:bCs/>
              </w:rPr>
              <w:t>Source</w:t>
            </w:r>
            <w:proofErr w:type="spellEnd"/>
            <w:r w:rsidRPr="00105E15">
              <w:rPr>
                <w:rStyle w:val="FootnoteReference"/>
                <w:rFonts w:eastAsia="Calibri"/>
                <w:b/>
                <w:bCs/>
              </w:rPr>
              <w:footnoteReference w:id="2"/>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3E27367" w14:textId="77777777" w:rsidR="008B350B" w:rsidRPr="00105E15" w:rsidRDefault="008B350B" w:rsidP="00B62B43">
            <w:pPr>
              <w:ind w:left="34"/>
              <w:jc w:val="center"/>
              <w:rPr>
                <w:b/>
                <w:lang w:eastAsia="lv-LV"/>
              </w:rPr>
            </w:pPr>
            <w:r w:rsidRPr="00105E15">
              <w:rPr>
                <w:b/>
                <w:bCs/>
                <w:color w:val="000000"/>
                <w:lang w:eastAsia="lv-LV"/>
              </w:rPr>
              <w:t>Piezīmes</w:t>
            </w:r>
            <w:r w:rsidRPr="00105E15">
              <w:rPr>
                <w:rFonts w:eastAsia="Calibri"/>
                <w:b/>
                <w:bCs/>
                <w:lang w:val="en-US"/>
              </w:rPr>
              <w:t>/ Remarks</w:t>
            </w:r>
          </w:p>
        </w:tc>
      </w:tr>
      <w:tr w:rsidR="00764004" w:rsidRPr="00CE281F" w14:paraId="53E2736D" w14:textId="77777777" w:rsidTr="00B62B43">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3E27369" w14:textId="77777777" w:rsidR="00764004" w:rsidRPr="00CE281F" w:rsidRDefault="00764004" w:rsidP="00B62B43">
            <w:pPr>
              <w:pStyle w:val="ListParagraph"/>
              <w:spacing w:after="0" w:line="240" w:lineRule="auto"/>
              <w:ind w:left="0"/>
              <w:rPr>
                <w:rFonts w:cs="Times New Roman"/>
                <w:color w:val="000000"/>
                <w:szCs w:val="24"/>
                <w:lang w:eastAsia="lv-LV"/>
              </w:rPr>
            </w:pPr>
            <w:r w:rsidRPr="00CE281F">
              <w:rPr>
                <w:rFonts w:cs="Times New Roman"/>
                <w:b/>
                <w:bCs/>
                <w:color w:val="000000"/>
                <w:szCs w:val="24"/>
                <w:lang w:eastAsia="lv-LV"/>
              </w:rPr>
              <w:t>Vispārīgā informācija</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3E2736A" w14:textId="77777777" w:rsidR="00764004" w:rsidRPr="00CE281F" w:rsidRDefault="00764004"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3E2736B" w14:textId="77777777" w:rsidR="00764004" w:rsidRPr="00CE281F" w:rsidRDefault="00764004"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3E2736C" w14:textId="77777777" w:rsidR="00764004" w:rsidRPr="00CE281F" w:rsidRDefault="00764004" w:rsidP="00B62B43">
            <w:pPr>
              <w:jc w:val="center"/>
              <w:rPr>
                <w:color w:val="000000"/>
                <w:lang w:eastAsia="lv-LV"/>
              </w:rPr>
            </w:pPr>
          </w:p>
        </w:tc>
      </w:tr>
      <w:tr w:rsidR="008B350B" w:rsidRPr="00CE281F" w14:paraId="53E27374" w14:textId="77777777" w:rsidTr="00B62B43">
        <w:trPr>
          <w:cantSplit/>
        </w:trPr>
        <w:tc>
          <w:tcPr>
            <w:tcW w:w="0" w:type="auto"/>
            <w:tcBorders>
              <w:top w:val="nil"/>
              <w:left w:val="single" w:sz="4" w:space="0" w:color="auto"/>
              <w:bottom w:val="single" w:sz="4" w:space="0" w:color="auto"/>
              <w:right w:val="single" w:sz="4" w:space="0" w:color="auto"/>
            </w:tcBorders>
            <w:vAlign w:val="center"/>
          </w:tcPr>
          <w:p w14:paraId="53E2736E" w14:textId="77777777" w:rsidR="008B350B" w:rsidRPr="00CE281F" w:rsidRDefault="008B350B" w:rsidP="00B62B43">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3E2736F" w14:textId="77777777" w:rsidR="008B350B" w:rsidRPr="00105E15" w:rsidRDefault="00AC02A5" w:rsidP="00B62B43">
            <w:pPr>
              <w:rPr>
                <w:b/>
                <w:lang w:eastAsia="lv-LV"/>
              </w:rPr>
            </w:pPr>
            <w:r>
              <w:rPr>
                <w:lang w:eastAsia="lv-LV"/>
              </w:rPr>
              <w:t>Ražotājs (materiāla ražotā</w:t>
            </w:r>
            <w:r w:rsidR="008B350B" w:rsidRPr="00105E15">
              <w:rPr>
                <w:lang w:eastAsia="lv-LV"/>
              </w:rPr>
              <w:t xml:space="preserve">ja nosaukums un ražotājvalsts)/ </w:t>
            </w:r>
            <w:r w:rsidRPr="00ED4D1E">
              <w:rPr>
                <w:lang w:val="en-US"/>
              </w:rPr>
              <w:t xml:space="preserve">Manufacturer (name of </w:t>
            </w:r>
            <w:r w:rsidR="008B350B" w:rsidRPr="00ED4D1E">
              <w:rPr>
                <w:lang w:val="en-US"/>
              </w:rPr>
              <w:t>the manufacturer of materials and country of manufacturing)</w:t>
            </w:r>
          </w:p>
        </w:tc>
        <w:tc>
          <w:tcPr>
            <w:tcW w:w="0" w:type="auto"/>
            <w:tcBorders>
              <w:top w:val="nil"/>
              <w:left w:val="nil"/>
              <w:bottom w:val="single" w:sz="4" w:space="0" w:color="auto"/>
              <w:right w:val="single" w:sz="4" w:space="0" w:color="auto"/>
            </w:tcBorders>
            <w:shd w:val="clear" w:color="auto" w:fill="auto"/>
            <w:vAlign w:val="center"/>
            <w:hideMark/>
          </w:tcPr>
          <w:p w14:paraId="53E27370" w14:textId="77777777" w:rsidR="008B350B" w:rsidRPr="00105E15" w:rsidRDefault="008B350B" w:rsidP="00B62B43">
            <w:pPr>
              <w:jc w:val="center"/>
              <w:rPr>
                <w:b/>
                <w:lang w:eastAsia="lv-LV"/>
              </w:rPr>
            </w:pPr>
            <w:r w:rsidRPr="00105E15">
              <w:rPr>
                <w:lang w:eastAsia="lv-LV"/>
              </w:rPr>
              <w:t>Norādīt</w:t>
            </w:r>
            <w:r w:rsidR="00AF6727">
              <w:rPr>
                <w:lang w:eastAsia="lv-LV"/>
              </w:rPr>
              <w:t xml:space="preserve"> </w:t>
            </w:r>
            <w:r w:rsidRPr="00105E15">
              <w:rPr>
                <w:lang w:eastAsia="lv-LV"/>
              </w:rPr>
              <w:t xml:space="preserve">/ </w:t>
            </w:r>
            <w:r w:rsidRPr="00562F5B">
              <w:rPr>
                <w:lang w:val="en-US"/>
              </w:rPr>
              <w:t>Specify</w:t>
            </w:r>
          </w:p>
        </w:tc>
        <w:tc>
          <w:tcPr>
            <w:tcW w:w="0" w:type="auto"/>
            <w:tcBorders>
              <w:top w:val="nil"/>
              <w:left w:val="nil"/>
              <w:bottom w:val="single" w:sz="4" w:space="0" w:color="auto"/>
              <w:right w:val="single" w:sz="4" w:space="0" w:color="auto"/>
            </w:tcBorders>
            <w:shd w:val="clear" w:color="000000" w:fill="FFFFFF"/>
            <w:vAlign w:val="center"/>
          </w:tcPr>
          <w:p w14:paraId="53E27371" w14:textId="77777777" w:rsidR="008B350B" w:rsidRPr="00CE281F" w:rsidRDefault="008B350B"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E27372" w14:textId="77777777" w:rsidR="008B350B" w:rsidRPr="00CE281F" w:rsidRDefault="008B350B"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E27373" w14:textId="77777777" w:rsidR="008B350B" w:rsidRPr="00CE281F" w:rsidRDefault="008B350B" w:rsidP="00B62B43">
            <w:pPr>
              <w:jc w:val="center"/>
              <w:rPr>
                <w:color w:val="000000"/>
                <w:lang w:eastAsia="lv-LV"/>
              </w:rPr>
            </w:pPr>
          </w:p>
        </w:tc>
      </w:tr>
      <w:tr w:rsidR="00764004" w:rsidRPr="00CE281F" w14:paraId="53E2737B" w14:textId="77777777" w:rsidTr="00B62B43">
        <w:trPr>
          <w:cantSplit/>
        </w:trPr>
        <w:tc>
          <w:tcPr>
            <w:tcW w:w="0" w:type="auto"/>
            <w:tcBorders>
              <w:top w:val="nil"/>
              <w:left w:val="single" w:sz="4" w:space="0" w:color="auto"/>
              <w:bottom w:val="single" w:sz="4" w:space="0" w:color="auto"/>
              <w:right w:val="single" w:sz="4" w:space="0" w:color="auto"/>
            </w:tcBorders>
            <w:vAlign w:val="center"/>
          </w:tcPr>
          <w:p w14:paraId="53E27375" w14:textId="77777777" w:rsidR="00764004" w:rsidRPr="00CE281F" w:rsidRDefault="00764004" w:rsidP="00B62B43">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3E27376" w14:textId="11965609" w:rsidR="00764004" w:rsidRPr="00BB552C" w:rsidRDefault="00BB552C" w:rsidP="00B56FE9">
            <w:pPr>
              <w:rPr>
                <w:color w:val="000000"/>
                <w:lang w:eastAsia="lv-LV"/>
              </w:rPr>
            </w:pPr>
            <w:r w:rsidRPr="00BB552C">
              <w:t>0404</w:t>
            </w:r>
            <w:r w:rsidR="00764004" w:rsidRPr="00BB552C">
              <w:t>.</w:t>
            </w:r>
            <w:r w:rsidRPr="00BB552C">
              <w:t>5</w:t>
            </w:r>
            <w:r w:rsidR="00764004" w:rsidRPr="00BB552C">
              <w:t xml:space="preserve">01 </w:t>
            </w:r>
            <w:proofErr w:type="spellStart"/>
            <w:r w:rsidRPr="00BB552C">
              <w:t>Šunts</w:t>
            </w:r>
            <w:proofErr w:type="spellEnd"/>
            <w:r w:rsidRPr="00BB552C">
              <w:t xml:space="preserve"> GVL, 300A, īsais, </w:t>
            </w:r>
            <w:proofErr w:type="spellStart"/>
            <w:r w:rsidRPr="00BB552C">
              <w:t>spriegumaktīvajiem</w:t>
            </w:r>
            <w:proofErr w:type="spellEnd"/>
            <w:r w:rsidRPr="00BB552C">
              <w:t xml:space="preserve"> darbiem līdz 20 </w:t>
            </w:r>
            <w:proofErr w:type="spellStart"/>
            <w:r w:rsidRPr="00BB552C">
              <w:t>kV</w:t>
            </w:r>
            <w:proofErr w:type="spellEnd"/>
            <w:r w:rsidR="00764004" w:rsidRPr="00BB552C">
              <w:rPr>
                <w:rStyle w:val="FootnoteReference"/>
                <w:color w:val="000000"/>
                <w:lang w:eastAsia="lv-LV"/>
              </w:rPr>
              <w:t xml:space="preserve"> </w:t>
            </w:r>
            <w:r w:rsidR="00B37497">
              <w:rPr>
                <w:color w:val="000000"/>
                <w:lang w:eastAsia="lv-LV"/>
              </w:rPr>
              <w:t xml:space="preserve">/ </w:t>
            </w:r>
            <w:proofErr w:type="spellStart"/>
            <w:r w:rsidR="00B37497">
              <w:rPr>
                <w:color w:val="000000"/>
                <w:lang w:eastAsia="lv-LV"/>
              </w:rPr>
              <w:t>Insulated</w:t>
            </w:r>
            <w:proofErr w:type="spellEnd"/>
            <w:r w:rsidR="00B37497">
              <w:rPr>
                <w:color w:val="000000"/>
                <w:lang w:eastAsia="lv-LV"/>
              </w:rPr>
              <w:t xml:space="preserve"> </w:t>
            </w:r>
            <w:proofErr w:type="spellStart"/>
            <w:r w:rsidR="00B37497">
              <w:rPr>
                <w:color w:val="000000"/>
                <w:lang w:eastAsia="lv-LV"/>
              </w:rPr>
              <w:t>jumper</w:t>
            </w:r>
            <w:proofErr w:type="spellEnd"/>
            <w:r w:rsidR="00B37497">
              <w:rPr>
                <w:color w:val="000000"/>
                <w:lang w:eastAsia="lv-LV"/>
              </w:rPr>
              <w:t xml:space="preserve"> </w:t>
            </w:r>
            <w:proofErr w:type="spellStart"/>
            <w:r w:rsidR="00B37497">
              <w:rPr>
                <w:color w:val="000000"/>
                <w:lang w:eastAsia="lv-LV"/>
              </w:rPr>
              <w:t>for</w:t>
            </w:r>
            <w:proofErr w:type="spellEnd"/>
            <w:r w:rsidR="00B37497">
              <w:rPr>
                <w:color w:val="000000"/>
                <w:lang w:eastAsia="lv-LV"/>
              </w:rPr>
              <w:t xml:space="preserve"> </w:t>
            </w:r>
            <w:proofErr w:type="spellStart"/>
            <w:r w:rsidR="00B37497">
              <w:rPr>
                <w:color w:val="000000"/>
                <w:lang w:eastAsia="lv-LV"/>
              </w:rPr>
              <w:t>overhead</w:t>
            </w:r>
            <w:proofErr w:type="spellEnd"/>
            <w:r w:rsidR="00B37497">
              <w:rPr>
                <w:color w:val="000000"/>
                <w:lang w:eastAsia="lv-LV"/>
              </w:rPr>
              <w:t xml:space="preserve"> </w:t>
            </w:r>
            <w:proofErr w:type="spellStart"/>
            <w:r w:rsidR="00B37497">
              <w:rPr>
                <w:color w:val="000000"/>
                <w:lang w:eastAsia="lv-LV"/>
              </w:rPr>
              <w:t>lines</w:t>
            </w:r>
            <w:proofErr w:type="spellEnd"/>
            <w:r w:rsidR="00B37497">
              <w:rPr>
                <w:color w:val="000000"/>
                <w:lang w:eastAsia="lv-LV"/>
              </w:rPr>
              <w:t xml:space="preserve">, 300 A, </w:t>
            </w:r>
            <w:proofErr w:type="spellStart"/>
            <w:r w:rsidR="00B37497">
              <w:rPr>
                <w:color w:val="000000"/>
                <w:lang w:eastAsia="lv-LV"/>
              </w:rPr>
              <w:t>short</w:t>
            </w:r>
            <w:proofErr w:type="spellEnd"/>
            <w:r w:rsidR="00B37497">
              <w:rPr>
                <w:color w:val="000000"/>
                <w:lang w:eastAsia="lv-LV"/>
              </w:rPr>
              <w:t xml:space="preserve">, </w:t>
            </w:r>
            <w:proofErr w:type="spellStart"/>
            <w:r w:rsidR="00B37497">
              <w:rPr>
                <w:color w:val="000000"/>
                <w:lang w:eastAsia="lv-LV"/>
              </w:rPr>
              <w:t>using</w:t>
            </w:r>
            <w:proofErr w:type="spellEnd"/>
            <w:r w:rsidR="00B37497">
              <w:rPr>
                <w:color w:val="000000"/>
                <w:lang w:eastAsia="lv-LV"/>
              </w:rPr>
              <w:t xml:space="preserve"> </w:t>
            </w:r>
            <w:proofErr w:type="spellStart"/>
            <w:r w:rsidR="00B37497">
              <w:rPr>
                <w:color w:val="000000"/>
                <w:lang w:eastAsia="lv-LV"/>
              </w:rPr>
              <w:t>in</w:t>
            </w:r>
            <w:proofErr w:type="spellEnd"/>
            <w:r w:rsidR="00B37497">
              <w:rPr>
                <w:color w:val="000000"/>
                <w:lang w:eastAsia="lv-LV"/>
              </w:rPr>
              <w:t xml:space="preserve"> </w:t>
            </w:r>
            <w:proofErr w:type="spellStart"/>
            <w:r w:rsidR="00B37497">
              <w:rPr>
                <w:color w:val="000000"/>
                <w:lang w:eastAsia="lv-LV"/>
              </w:rPr>
              <w:t>live</w:t>
            </w:r>
            <w:proofErr w:type="spellEnd"/>
            <w:r w:rsidR="00B37497">
              <w:rPr>
                <w:color w:val="000000"/>
                <w:lang w:eastAsia="lv-LV"/>
              </w:rPr>
              <w:t xml:space="preserve"> </w:t>
            </w:r>
            <w:proofErr w:type="spellStart"/>
            <w:r w:rsidR="00B37497">
              <w:rPr>
                <w:color w:val="000000"/>
                <w:lang w:eastAsia="lv-LV"/>
              </w:rPr>
              <w:t>work</w:t>
            </w:r>
            <w:proofErr w:type="spellEnd"/>
            <w:r w:rsidR="00B37497">
              <w:rPr>
                <w:color w:val="000000"/>
                <w:lang w:eastAsia="lv-LV"/>
              </w:rPr>
              <w:t xml:space="preserve"> </w:t>
            </w:r>
            <w:proofErr w:type="spellStart"/>
            <w:r w:rsidR="00B37497">
              <w:rPr>
                <w:color w:val="000000"/>
                <w:lang w:eastAsia="lv-LV"/>
              </w:rPr>
              <w:t>up</w:t>
            </w:r>
            <w:proofErr w:type="spellEnd"/>
            <w:r w:rsidR="00B37497">
              <w:rPr>
                <w:color w:val="000000"/>
                <w:lang w:eastAsia="lv-LV"/>
              </w:rPr>
              <w:t xml:space="preserve"> to 20 </w:t>
            </w:r>
            <w:proofErr w:type="spellStart"/>
            <w:r w:rsidR="00B37497">
              <w:rPr>
                <w:color w:val="000000"/>
                <w:lang w:eastAsia="lv-LV"/>
              </w:rPr>
              <w:t>kV</w:t>
            </w:r>
            <w:proofErr w:type="spellEnd"/>
            <w:r w:rsidR="00764004" w:rsidRPr="00BB552C">
              <w:rPr>
                <w:rStyle w:val="FootnoteReference"/>
                <w:color w:val="000000"/>
                <w:lang w:eastAsia="lv-LV"/>
              </w:rPr>
              <w:footnoteReference w:id="3"/>
            </w:r>
            <w:r w:rsidR="00B56FE9" w:rsidRPr="00BB552C">
              <w:rPr>
                <w:color w:val="000000"/>
                <w:lang w:eastAsia="lv-LV"/>
              </w:rPr>
              <w:t xml:space="preserve">  </w:t>
            </w:r>
          </w:p>
        </w:tc>
        <w:tc>
          <w:tcPr>
            <w:tcW w:w="0" w:type="auto"/>
            <w:tcBorders>
              <w:top w:val="nil"/>
              <w:left w:val="nil"/>
              <w:bottom w:val="single" w:sz="4" w:space="0" w:color="auto"/>
              <w:right w:val="single" w:sz="4" w:space="0" w:color="auto"/>
            </w:tcBorders>
            <w:shd w:val="clear" w:color="auto" w:fill="auto"/>
            <w:vAlign w:val="center"/>
          </w:tcPr>
          <w:p w14:paraId="53E27377" w14:textId="77777777" w:rsidR="00764004" w:rsidRPr="0045497E" w:rsidRDefault="00764004" w:rsidP="00AF6727">
            <w:pPr>
              <w:jc w:val="center"/>
              <w:rPr>
                <w:color w:val="000000"/>
                <w:lang w:eastAsia="lv-LV"/>
              </w:rPr>
            </w:pPr>
            <w:r w:rsidRPr="0045497E">
              <w:rPr>
                <w:color w:val="000000"/>
                <w:lang w:eastAsia="lv-LV"/>
              </w:rPr>
              <w:t>Norādīt pilnu preces tipa apzīmējumu</w:t>
            </w:r>
            <w:r w:rsidR="008B350B" w:rsidRPr="0045497E">
              <w:rPr>
                <w:color w:val="000000"/>
                <w:lang w:eastAsia="lv-LV"/>
              </w:rPr>
              <w:t xml:space="preserve"> </w:t>
            </w:r>
            <w:r w:rsidR="003A78BF" w:rsidRPr="0045497E">
              <w:rPr>
                <w:color w:val="000000"/>
                <w:lang w:eastAsia="lv-LV"/>
              </w:rPr>
              <w:t xml:space="preserve"> </w:t>
            </w:r>
            <w:r w:rsidR="00AF6727" w:rsidRPr="0045497E">
              <w:rPr>
                <w:color w:val="000000"/>
                <w:lang w:eastAsia="lv-LV"/>
              </w:rPr>
              <w:t xml:space="preserve">/ </w:t>
            </w:r>
            <w:r w:rsidR="00AF6727" w:rsidRPr="0045497E">
              <w:rPr>
                <w:color w:val="000000"/>
                <w:lang w:val="en-US" w:eastAsia="lv-LV"/>
              </w:rPr>
              <w:t xml:space="preserve">Specify type </w:t>
            </w:r>
            <w:r w:rsidR="00AF6727" w:rsidRPr="0045497E">
              <w:rPr>
                <w:rFonts w:eastAsia="Calibri"/>
                <w:lang w:val="en-US"/>
              </w:rPr>
              <w:t>reference</w:t>
            </w:r>
            <w:r w:rsidR="00AF6727" w:rsidRPr="0045497E">
              <w:rPr>
                <w:rStyle w:val="FootnoteReference"/>
              </w:rPr>
              <w:t xml:space="preserve"> </w:t>
            </w:r>
            <w:r w:rsidR="008B350B" w:rsidRPr="0045497E">
              <w:rPr>
                <w:rStyle w:val="FootnoteReference"/>
              </w:rPr>
              <w:footnoteReference w:id="4"/>
            </w:r>
          </w:p>
        </w:tc>
        <w:tc>
          <w:tcPr>
            <w:tcW w:w="0" w:type="auto"/>
            <w:tcBorders>
              <w:top w:val="nil"/>
              <w:left w:val="nil"/>
              <w:bottom w:val="single" w:sz="4" w:space="0" w:color="auto"/>
              <w:right w:val="single" w:sz="4" w:space="0" w:color="auto"/>
            </w:tcBorders>
            <w:shd w:val="clear" w:color="auto" w:fill="auto"/>
            <w:vAlign w:val="center"/>
          </w:tcPr>
          <w:p w14:paraId="53E27378" w14:textId="77777777" w:rsidR="00764004" w:rsidRPr="00CE281F" w:rsidRDefault="00764004"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E27379" w14:textId="77777777" w:rsidR="00764004" w:rsidRPr="00CE281F" w:rsidRDefault="00764004"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E2737A" w14:textId="77777777" w:rsidR="00764004" w:rsidRPr="00CE281F" w:rsidRDefault="00764004" w:rsidP="00B62B43">
            <w:pPr>
              <w:jc w:val="center"/>
              <w:rPr>
                <w:color w:val="000000"/>
                <w:lang w:eastAsia="lv-LV"/>
              </w:rPr>
            </w:pPr>
          </w:p>
        </w:tc>
      </w:tr>
      <w:tr w:rsidR="00764004" w:rsidRPr="00CE281F" w14:paraId="53E27382" w14:textId="77777777" w:rsidTr="00B62B43">
        <w:trPr>
          <w:cantSplit/>
        </w:trPr>
        <w:tc>
          <w:tcPr>
            <w:tcW w:w="0" w:type="auto"/>
            <w:tcBorders>
              <w:top w:val="nil"/>
              <w:left w:val="single" w:sz="4" w:space="0" w:color="auto"/>
              <w:bottom w:val="single" w:sz="4" w:space="0" w:color="auto"/>
              <w:right w:val="single" w:sz="4" w:space="0" w:color="auto"/>
            </w:tcBorders>
            <w:vAlign w:val="center"/>
          </w:tcPr>
          <w:p w14:paraId="53E2737C" w14:textId="77777777" w:rsidR="00764004" w:rsidRPr="00CE281F" w:rsidRDefault="00764004" w:rsidP="00B62B43">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3E2737D" w14:textId="6A64C303" w:rsidR="00764004" w:rsidRPr="00CE281F" w:rsidRDefault="00BB552C" w:rsidP="00B62B43">
            <w:pPr>
              <w:rPr>
                <w:color w:val="000000"/>
                <w:highlight w:val="yellow"/>
                <w:lang w:eastAsia="lv-LV"/>
              </w:rPr>
            </w:pPr>
            <w:proofErr w:type="spellStart"/>
            <w:r w:rsidRPr="00BB552C">
              <w:t>Šunts</w:t>
            </w:r>
            <w:proofErr w:type="spellEnd"/>
            <w:r w:rsidRPr="00BB552C">
              <w:t xml:space="preserve"> GVL, 300A, </w:t>
            </w:r>
            <w:r>
              <w:t>garais</w:t>
            </w:r>
            <w:r w:rsidRPr="00BB552C">
              <w:t xml:space="preserve">, </w:t>
            </w:r>
            <w:proofErr w:type="spellStart"/>
            <w:r w:rsidRPr="00BB552C">
              <w:t>spriegumaktīvajiem</w:t>
            </w:r>
            <w:proofErr w:type="spellEnd"/>
            <w:r w:rsidRPr="00BB552C">
              <w:t xml:space="preserve"> darbiem līdz 20 </w:t>
            </w:r>
            <w:proofErr w:type="spellStart"/>
            <w:r w:rsidRPr="00BB552C">
              <w:t>kV</w:t>
            </w:r>
            <w:proofErr w:type="spellEnd"/>
            <w:r w:rsidR="00B37497">
              <w:t xml:space="preserve"> </w:t>
            </w:r>
            <w:r w:rsidR="00B37497">
              <w:rPr>
                <w:color w:val="000000"/>
                <w:lang w:eastAsia="lv-LV"/>
              </w:rPr>
              <w:t xml:space="preserve">/ </w:t>
            </w:r>
            <w:proofErr w:type="spellStart"/>
            <w:r w:rsidR="00B37497">
              <w:rPr>
                <w:color w:val="000000"/>
                <w:lang w:eastAsia="lv-LV"/>
              </w:rPr>
              <w:t>Insulated</w:t>
            </w:r>
            <w:proofErr w:type="spellEnd"/>
            <w:r w:rsidR="00B37497">
              <w:rPr>
                <w:color w:val="000000"/>
                <w:lang w:eastAsia="lv-LV"/>
              </w:rPr>
              <w:t xml:space="preserve"> </w:t>
            </w:r>
            <w:proofErr w:type="spellStart"/>
            <w:r w:rsidR="00B37497">
              <w:rPr>
                <w:color w:val="000000"/>
                <w:lang w:eastAsia="lv-LV"/>
              </w:rPr>
              <w:t>jumper</w:t>
            </w:r>
            <w:proofErr w:type="spellEnd"/>
            <w:r w:rsidR="00B37497">
              <w:rPr>
                <w:color w:val="000000"/>
                <w:lang w:eastAsia="lv-LV"/>
              </w:rPr>
              <w:t xml:space="preserve"> </w:t>
            </w:r>
            <w:proofErr w:type="spellStart"/>
            <w:r w:rsidR="00B37497">
              <w:rPr>
                <w:color w:val="000000"/>
                <w:lang w:eastAsia="lv-LV"/>
              </w:rPr>
              <w:t>for</w:t>
            </w:r>
            <w:proofErr w:type="spellEnd"/>
            <w:r w:rsidR="00B37497">
              <w:rPr>
                <w:color w:val="000000"/>
                <w:lang w:eastAsia="lv-LV"/>
              </w:rPr>
              <w:t xml:space="preserve"> </w:t>
            </w:r>
            <w:proofErr w:type="spellStart"/>
            <w:r w:rsidR="00B37497">
              <w:rPr>
                <w:color w:val="000000"/>
                <w:lang w:eastAsia="lv-LV"/>
              </w:rPr>
              <w:t>overhead</w:t>
            </w:r>
            <w:proofErr w:type="spellEnd"/>
            <w:r w:rsidR="00B37497">
              <w:rPr>
                <w:color w:val="000000"/>
                <w:lang w:eastAsia="lv-LV"/>
              </w:rPr>
              <w:t xml:space="preserve"> </w:t>
            </w:r>
            <w:proofErr w:type="spellStart"/>
            <w:r w:rsidR="00B37497">
              <w:rPr>
                <w:color w:val="000000"/>
                <w:lang w:eastAsia="lv-LV"/>
              </w:rPr>
              <w:t>lines</w:t>
            </w:r>
            <w:proofErr w:type="spellEnd"/>
            <w:r w:rsidR="00B37497">
              <w:rPr>
                <w:color w:val="000000"/>
                <w:lang w:eastAsia="lv-LV"/>
              </w:rPr>
              <w:t xml:space="preserve">, 300 A, </w:t>
            </w:r>
            <w:proofErr w:type="spellStart"/>
            <w:r w:rsidR="00B37497">
              <w:rPr>
                <w:color w:val="000000"/>
                <w:lang w:eastAsia="lv-LV"/>
              </w:rPr>
              <w:t>long</w:t>
            </w:r>
            <w:proofErr w:type="spellEnd"/>
            <w:r w:rsidR="00B37497">
              <w:rPr>
                <w:color w:val="000000"/>
                <w:lang w:eastAsia="lv-LV"/>
              </w:rPr>
              <w:t xml:space="preserve">, </w:t>
            </w:r>
            <w:proofErr w:type="spellStart"/>
            <w:r w:rsidR="00B37497">
              <w:rPr>
                <w:color w:val="000000"/>
                <w:lang w:eastAsia="lv-LV"/>
              </w:rPr>
              <w:t>using</w:t>
            </w:r>
            <w:proofErr w:type="spellEnd"/>
            <w:r w:rsidR="00B37497">
              <w:rPr>
                <w:color w:val="000000"/>
                <w:lang w:eastAsia="lv-LV"/>
              </w:rPr>
              <w:t xml:space="preserve"> </w:t>
            </w:r>
            <w:proofErr w:type="spellStart"/>
            <w:r w:rsidR="00B37497">
              <w:rPr>
                <w:color w:val="000000"/>
                <w:lang w:eastAsia="lv-LV"/>
              </w:rPr>
              <w:t>in</w:t>
            </w:r>
            <w:proofErr w:type="spellEnd"/>
            <w:r w:rsidR="00B37497">
              <w:rPr>
                <w:color w:val="000000"/>
                <w:lang w:eastAsia="lv-LV"/>
              </w:rPr>
              <w:t xml:space="preserve"> </w:t>
            </w:r>
            <w:proofErr w:type="spellStart"/>
            <w:r w:rsidR="00B37497">
              <w:rPr>
                <w:color w:val="000000"/>
                <w:lang w:eastAsia="lv-LV"/>
              </w:rPr>
              <w:t>live</w:t>
            </w:r>
            <w:proofErr w:type="spellEnd"/>
            <w:r w:rsidR="00B37497">
              <w:rPr>
                <w:color w:val="000000"/>
                <w:lang w:eastAsia="lv-LV"/>
              </w:rPr>
              <w:t xml:space="preserve"> </w:t>
            </w:r>
            <w:proofErr w:type="spellStart"/>
            <w:r w:rsidR="00B37497">
              <w:rPr>
                <w:color w:val="000000"/>
                <w:lang w:eastAsia="lv-LV"/>
              </w:rPr>
              <w:t>work</w:t>
            </w:r>
            <w:proofErr w:type="spellEnd"/>
            <w:r w:rsidR="00B37497">
              <w:rPr>
                <w:color w:val="000000"/>
                <w:lang w:eastAsia="lv-LV"/>
              </w:rPr>
              <w:t xml:space="preserve"> </w:t>
            </w:r>
            <w:proofErr w:type="spellStart"/>
            <w:r w:rsidR="00B37497">
              <w:rPr>
                <w:color w:val="000000"/>
                <w:lang w:eastAsia="lv-LV"/>
              </w:rPr>
              <w:t>up</w:t>
            </w:r>
            <w:proofErr w:type="spellEnd"/>
            <w:r w:rsidR="00B37497">
              <w:rPr>
                <w:color w:val="000000"/>
                <w:lang w:eastAsia="lv-LV"/>
              </w:rPr>
              <w:t xml:space="preserve"> to 20 </w:t>
            </w:r>
            <w:proofErr w:type="spellStart"/>
            <w:r w:rsidR="00B37497">
              <w:rPr>
                <w:color w:val="000000"/>
                <w:lang w:eastAsia="lv-LV"/>
              </w:rPr>
              <w:t>kV</w:t>
            </w:r>
            <w:proofErr w:type="spellEnd"/>
            <w:r w:rsidRPr="00BB552C">
              <w:rPr>
                <w:rStyle w:val="FootnoteReference"/>
                <w:color w:val="000000"/>
                <w:lang w:eastAsia="lv-LV"/>
              </w:rPr>
              <w:t xml:space="preserve"> </w:t>
            </w:r>
          </w:p>
        </w:tc>
        <w:tc>
          <w:tcPr>
            <w:tcW w:w="0" w:type="auto"/>
            <w:tcBorders>
              <w:top w:val="nil"/>
              <w:left w:val="nil"/>
              <w:bottom w:val="single" w:sz="4" w:space="0" w:color="auto"/>
              <w:right w:val="single" w:sz="4" w:space="0" w:color="auto"/>
            </w:tcBorders>
            <w:shd w:val="clear" w:color="auto" w:fill="auto"/>
            <w:vAlign w:val="center"/>
          </w:tcPr>
          <w:p w14:paraId="53E2737E" w14:textId="77777777" w:rsidR="00764004" w:rsidRPr="0045497E" w:rsidRDefault="00AF6727" w:rsidP="008B350B">
            <w:pPr>
              <w:jc w:val="center"/>
              <w:rPr>
                <w:color w:val="000000"/>
                <w:lang w:eastAsia="lv-LV"/>
              </w:rPr>
            </w:pPr>
            <w:r w:rsidRPr="0045497E">
              <w:rPr>
                <w:color w:val="000000"/>
                <w:lang w:eastAsia="lv-LV"/>
              </w:rPr>
              <w:t xml:space="preserve">Norādīt pilnu preces tipa apzīmējumu  / </w:t>
            </w:r>
            <w:r w:rsidRPr="0045497E">
              <w:rPr>
                <w:color w:val="000000"/>
                <w:lang w:val="en-US" w:eastAsia="lv-LV"/>
              </w:rPr>
              <w:t xml:space="preserve">Specify type </w:t>
            </w:r>
            <w:r w:rsidRPr="0045497E">
              <w:rPr>
                <w:rFonts w:eastAsia="Calibri"/>
                <w:lang w:val="en-US"/>
              </w:rPr>
              <w:t>reference</w:t>
            </w:r>
          </w:p>
        </w:tc>
        <w:tc>
          <w:tcPr>
            <w:tcW w:w="0" w:type="auto"/>
            <w:tcBorders>
              <w:top w:val="nil"/>
              <w:left w:val="nil"/>
              <w:bottom w:val="single" w:sz="4" w:space="0" w:color="auto"/>
              <w:right w:val="single" w:sz="4" w:space="0" w:color="auto"/>
            </w:tcBorders>
            <w:shd w:val="clear" w:color="auto" w:fill="auto"/>
            <w:vAlign w:val="center"/>
          </w:tcPr>
          <w:p w14:paraId="53E2737F" w14:textId="77777777" w:rsidR="00764004" w:rsidRPr="00CE281F" w:rsidRDefault="00764004"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E27380" w14:textId="77777777" w:rsidR="00764004" w:rsidRPr="00CE281F" w:rsidRDefault="00764004"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E27381" w14:textId="77777777" w:rsidR="00764004" w:rsidRPr="00CE281F" w:rsidRDefault="00764004" w:rsidP="00B62B43">
            <w:pPr>
              <w:jc w:val="center"/>
              <w:rPr>
                <w:color w:val="000000"/>
                <w:lang w:eastAsia="lv-LV"/>
              </w:rPr>
            </w:pPr>
          </w:p>
        </w:tc>
      </w:tr>
      <w:tr w:rsidR="00764004" w:rsidRPr="00CE281F" w14:paraId="53E27389" w14:textId="77777777" w:rsidTr="00B62B4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3E27383" w14:textId="77777777" w:rsidR="00764004" w:rsidRPr="00CE281F" w:rsidRDefault="00764004" w:rsidP="00B62B43">
            <w:pPr>
              <w:pStyle w:val="ListParagraph"/>
              <w:numPr>
                <w:ilvl w:val="0"/>
                <w:numId w:val="2"/>
              </w:numPr>
              <w:spacing w:after="0" w:line="240" w:lineRule="auto"/>
              <w:rPr>
                <w:rFonts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tcPr>
          <w:p w14:paraId="53E27384" w14:textId="77777777" w:rsidR="00764004" w:rsidRPr="00CE281F" w:rsidRDefault="00764004" w:rsidP="00B62B43">
            <w:pPr>
              <w:rPr>
                <w:color w:val="000000"/>
                <w:highlight w:val="yellow"/>
                <w:lang w:eastAsia="lv-LV"/>
              </w:rPr>
            </w:pPr>
            <w:r w:rsidRPr="008A352D">
              <w:rPr>
                <w:rFonts w:eastAsiaTheme="minorHAnsi"/>
                <w:color w:val="000000"/>
              </w:rPr>
              <w:t>Preces marķēšanai pielietotais EAN kod</w:t>
            </w:r>
            <w:r>
              <w:rPr>
                <w:rFonts w:eastAsiaTheme="minorHAnsi"/>
                <w:color w:val="000000"/>
              </w:rPr>
              <w:t>s, ja precei tāds ir piešķirts</w:t>
            </w:r>
            <w:r w:rsidR="007862D7">
              <w:rPr>
                <w:rFonts w:eastAsiaTheme="minorHAnsi"/>
                <w:color w:val="000000"/>
              </w:rPr>
              <w:t xml:space="preserve"> / </w:t>
            </w:r>
            <w:r w:rsidR="007862D7" w:rsidRPr="00ED4D1E">
              <w:rPr>
                <w:rFonts w:eastAsiaTheme="minorHAnsi"/>
                <w:color w:val="000000"/>
                <w:lang w:val="en-US"/>
              </w:rPr>
              <w:t>The EAN code used to mark the product, if such has been assigned</w:t>
            </w:r>
          </w:p>
        </w:tc>
        <w:tc>
          <w:tcPr>
            <w:tcW w:w="0" w:type="auto"/>
            <w:tcBorders>
              <w:top w:val="nil"/>
              <w:left w:val="nil"/>
              <w:bottom w:val="single" w:sz="4" w:space="0" w:color="auto"/>
              <w:right w:val="single" w:sz="4" w:space="0" w:color="auto"/>
            </w:tcBorders>
            <w:shd w:val="clear" w:color="auto" w:fill="auto"/>
          </w:tcPr>
          <w:p w14:paraId="53E27385" w14:textId="77777777" w:rsidR="00764004" w:rsidRPr="00CE281F" w:rsidRDefault="00ED4D1E" w:rsidP="00B62B43">
            <w:pPr>
              <w:jc w:val="center"/>
              <w:rPr>
                <w:color w:val="000000"/>
                <w:lang w:eastAsia="lv-LV"/>
              </w:rPr>
            </w:pPr>
            <w:r w:rsidRPr="008A352D">
              <w:rPr>
                <w:rFonts w:eastAsiaTheme="minorHAnsi"/>
                <w:color w:val="000000"/>
              </w:rPr>
              <w:t>Norādīt vērtību/</w:t>
            </w:r>
            <w:r>
              <w:rPr>
                <w:rFonts w:eastAsiaTheme="minorHAnsi"/>
                <w:color w:val="000000"/>
              </w:rPr>
              <w:t xml:space="preserve"> </w:t>
            </w:r>
            <w:r w:rsidRPr="00562F5B">
              <w:rPr>
                <w:rFonts w:eastAsiaTheme="minorHAnsi"/>
                <w:color w:val="000000"/>
                <w:lang w:val="en-US"/>
              </w:rPr>
              <w:t>Specify value</w:t>
            </w:r>
          </w:p>
        </w:tc>
        <w:tc>
          <w:tcPr>
            <w:tcW w:w="0" w:type="auto"/>
            <w:tcBorders>
              <w:top w:val="nil"/>
              <w:left w:val="nil"/>
              <w:bottom w:val="single" w:sz="4" w:space="0" w:color="auto"/>
              <w:right w:val="single" w:sz="4" w:space="0" w:color="auto"/>
            </w:tcBorders>
            <w:shd w:val="clear" w:color="auto" w:fill="auto"/>
            <w:vAlign w:val="center"/>
          </w:tcPr>
          <w:p w14:paraId="53E27386" w14:textId="77777777" w:rsidR="00764004" w:rsidRPr="00CE281F" w:rsidRDefault="00764004"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E27387" w14:textId="77777777" w:rsidR="00764004" w:rsidRPr="00CE281F" w:rsidRDefault="00764004"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E27388" w14:textId="77777777" w:rsidR="00764004" w:rsidRPr="00CE281F" w:rsidRDefault="00764004" w:rsidP="00B62B43">
            <w:pPr>
              <w:jc w:val="center"/>
              <w:rPr>
                <w:color w:val="000000"/>
                <w:lang w:eastAsia="lv-LV"/>
              </w:rPr>
            </w:pPr>
          </w:p>
        </w:tc>
      </w:tr>
      <w:tr w:rsidR="00ED4D1E" w:rsidRPr="00CE281F" w14:paraId="53E27391" w14:textId="77777777" w:rsidTr="0026530A">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3E2738A" w14:textId="77777777" w:rsidR="00ED4D1E" w:rsidRDefault="00ED4D1E" w:rsidP="00B62B43">
            <w:pPr>
              <w:pStyle w:val="ListParagraph"/>
              <w:numPr>
                <w:ilvl w:val="0"/>
                <w:numId w:val="2"/>
              </w:numPr>
              <w:spacing w:after="0" w:line="240" w:lineRule="auto"/>
              <w:rPr>
                <w:rFonts w:cs="Times New Roman"/>
                <w:color w:val="000000"/>
                <w:szCs w:val="24"/>
                <w:lang w:eastAsia="lv-LV"/>
              </w:rPr>
            </w:pPr>
          </w:p>
        </w:tc>
        <w:tc>
          <w:tcPr>
            <w:tcW w:w="0" w:type="auto"/>
            <w:tcBorders>
              <w:top w:val="nil"/>
              <w:left w:val="nil"/>
              <w:bottom w:val="single" w:sz="4" w:space="0" w:color="auto"/>
              <w:right w:val="single" w:sz="4" w:space="0" w:color="auto"/>
            </w:tcBorders>
            <w:shd w:val="clear" w:color="auto" w:fill="auto"/>
          </w:tcPr>
          <w:p w14:paraId="53E2738B" w14:textId="77777777" w:rsidR="00ED4D1E" w:rsidRPr="008A352D" w:rsidRDefault="00ED4D1E" w:rsidP="00B62B43">
            <w:pPr>
              <w:keepNext/>
              <w:keepLines/>
              <w:tabs>
                <w:tab w:val="left" w:pos="-720"/>
                <w:tab w:val="left" w:pos="0"/>
                <w:tab w:val="left" w:pos="720"/>
                <w:tab w:val="left" w:pos="1440"/>
                <w:tab w:val="left" w:pos="2160"/>
                <w:tab w:val="left" w:pos="2880"/>
                <w:tab w:val="left" w:pos="3600"/>
                <w:tab w:val="left" w:pos="4320"/>
              </w:tabs>
              <w:autoSpaceDE w:val="0"/>
              <w:autoSpaceDN w:val="0"/>
              <w:adjustRightInd w:val="0"/>
              <w:ind w:left="15"/>
              <w:rPr>
                <w:rFonts w:eastAsiaTheme="minorHAnsi"/>
                <w:color w:val="000000"/>
              </w:rPr>
            </w:pPr>
            <w:r w:rsidRPr="008A352D">
              <w:rPr>
                <w:rFonts w:eastAsiaTheme="minorHAnsi"/>
                <w:color w:val="000000"/>
              </w:rPr>
              <w:t>Norādīt vai, izmantojot EAN kodu, ražotājs piedāvā iespēju saņemt digitālu tehnisko informāciju par preci (tips, ražotājs, tehniskie parametri, lietošanas instrukcija u.c.)</w:t>
            </w:r>
            <w:r w:rsidR="007B5582">
              <w:rPr>
                <w:rFonts w:eastAsiaTheme="minorHAnsi"/>
                <w:color w:val="000000"/>
              </w:rPr>
              <w:t xml:space="preserve"> </w:t>
            </w:r>
            <w:r w:rsidRPr="008A352D">
              <w:rPr>
                <w:rFonts w:eastAsiaTheme="minorHAnsi"/>
                <w:color w:val="000000"/>
              </w:rPr>
              <w:t xml:space="preserve">/ </w:t>
            </w:r>
          </w:p>
          <w:p w14:paraId="53E2738C" w14:textId="77777777" w:rsidR="00ED4D1E" w:rsidRPr="00ED4D1E" w:rsidRDefault="00ED4D1E" w:rsidP="00B62B43">
            <w:pPr>
              <w:rPr>
                <w:color w:val="000000"/>
                <w:highlight w:val="yellow"/>
                <w:lang w:val="en-US" w:eastAsia="lv-LV"/>
              </w:rPr>
            </w:pPr>
            <w:r w:rsidRPr="00ED4D1E">
              <w:rPr>
                <w:rFonts w:eastAsiaTheme="minorHAnsi"/>
                <w:color w:val="000000"/>
                <w:lang w:val="en-US"/>
              </w:rPr>
              <w:t>Specify whether when using the EAN code, the manufacturer offers the possibility to receive digital technical information about the product (type, manufacturer, technical parameters, instructions for use, etc.)</w:t>
            </w:r>
          </w:p>
        </w:tc>
        <w:tc>
          <w:tcPr>
            <w:tcW w:w="0" w:type="auto"/>
            <w:tcBorders>
              <w:top w:val="nil"/>
              <w:left w:val="nil"/>
              <w:bottom w:val="single" w:sz="4" w:space="0" w:color="auto"/>
              <w:right w:val="single" w:sz="4" w:space="0" w:color="auto"/>
            </w:tcBorders>
            <w:shd w:val="clear" w:color="auto" w:fill="auto"/>
            <w:vAlign w:val="center"/>
          </w:tcPr>
          <w:p w14:paraId="53E2738D" w14:textId="77777777" w:rsidR="00ED4D1E" w:rsidRPr="00ED4D1E" w:rsidRDefault="00ED4D1E" w:rsidP="0026530A">
            <w:pPr>
              <w:keepNext/>
              <w:keepLines/>
              <w:tabs>
                <w:tab w:val="left" w:pos="-720"/>
                <w:tab w:val="left" w:pos="0"/>
                <w:tab w:val="left" w:pos="720"/>
                <w:tab w:val="left" w:pos="1440"/>
                <w:tab w:val="left" w:pos="2160"/>
                <w:tab w:val="left" w:pos="2880"/>
                <w:tab w:val="left" w:pos="3600"/>
                <w:tab w:val="left" w:pos="4320"/>
              </w:tabs>
              <w:autoSpaceDE w:val="0"/>
              <w:autoSpaceDN w:val="0"/>
              <w:adjustRightInd w:val="0"/>
              <w:ind w:left="15"/>
              <w:jc w:val="center"/>
              <w:rPr>
                <w:rFonts w:eastAsiaTheme="minorHAnsi"/>
                <w:color w:val="000000"/>
              </w:rPr>
            </w:pPr>
            <w:r w:rsidRPr="008A352D">
              <w:rPr>
                <w:rFonts w:eastAsiaTheme="minorHAnsi"/>
                <w:color w:val="000000"/>
              </w:rPr>
              <w:t>Norādīt informāciju/</w:t>
            </w:r>
            <w:r>
              <w:rPr>
                <w:rFonts w:eastAsiaTheme="minorHAnsi"/>
                <w:color w:val="000000"/>
              </w:rPr>
              <w:t xml:space="preserve"> </w:t>
            </w:r>
            <w:r w:rsidRPr="00562F5B">
              <w:rPr>
                <w:rFonts w:eastAsiaTheme="minorHAnsi"/>
                <w:color w:val="000000"/>
                <w:lang w:val="en-US"/>
              </w:rPr>
              <w:t>Specify value</w:t>
            </w:r>
          </w:p>
        </w:tc>
        <w:tc>
          <w:tcPr>
            <w:tcW w:w="0" w:type="auto"/>
            <w:tcBorders>
              <w:top w:val="nil"/>
              <w:left w:val="nil"/>
              <w:bottom w:val="single" w:sz="4" w:space="0" w:color="auto"/>
              <w:right w:val="single" w:sz="4" w:space="0" w:color="auto"/>
            </w:tcBorders>
            <w:shd w:val="clear" w:color="auto" w:fill="auto"/>
            <w:vAlign w:val="center"/>
          </w:tcPr>
          <w:p w14:paraId="53E2738E" w14:textId="77777777" w:rsidR="00ED4D1E" w:rsidRPr="00CE281F" w:rsidRDefault="00ED4D1E"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E2738F" w14:textId="77777777" w:rsidR="00ED4D1E" w:rsidRPr="00CE281F" w:rsidRDefault="00ED4D1E"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E27390" w14:textId="77777777" w:rsidR="00ED4D1E" w:rsidRDefault="00ED4D1E" w:rsidP="00B62B43">
            <w:pPr>
              <w:jc w:val="center"/>
              <w:rPr>
                <w:color w:val="000000"/>
                <w:lang w:eastAsia="lv-LV"/>
              </w:rPr>
            </w:pPr>
          </w:p>
        </w:tc>
      </w:tr>
      <w:tr w:rsidR="00B40EA1" w:rsidRPr="00CE281F" w14:paraId="53E27398" w14:textId="77777777" w:rsidTr="00B62B43">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3E27392" w14:textId="77777777" w:rsidR="00B40EA1" w:rsidRPr="00CE281F" w:rsidRDefault="00B40EA1" w:rsidP="00B62B43">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3E27393" w14:textId="77777777" w:rsidR="00B40EA1" w:rsidRPr="00105E15" w:rsidRDefault="00B40EA1" w:rsidP="00F10A06">
            <w:r w:rsidRPr="00105E15">
              <w:rPr>
                <w:lang w:eastAsia="lv-LV"/>
              </w:rPr>
              <w:t xml:space="preserve">Parauga piegādes laiks tehniskajai izvērtēšanai (pēc pieprasījuma), </w:t>
            </w:r>
            <w:r w:rsidR="00F10A06">
              <w:rPr>
                <w:lang w:eastAsia="lv-LV"/>
              </w:rPr>
              <w:t>kalendārās</w:t>
            </w:r>
            <w:r w:rsidRPr="00105E15">
              <w:rPr>
                <w:lang w:eastAsia="lv-LV"/>
              </w:rPr>
              <w:t xml:space="preserve"> dienas</w:t>
            </w:r>
            <w:r w:rsidR="008129B6">
              <w:rPr>
                <w:lang w:eastAsia="lv-LV"/>
              </w:rPr>
              <w:t xml:space="preserve"> </w:t>
            </w:r>
            <w:r w:rsidRPr="00105E15">
              <w:rPr>
                <w:lang w:eastAsia="lv-LV"/>
              </w:rPr>
              <w:t xml:space="preserve">/ </w:t>
            </w:r>
            <w:r w:rsidRPr="00ED4D1E">
              <w:rPr>
                <w:lang w:val="en-US"/>
              </w:rPr>
              <w:t xml:space="preserve">Term of delivery of a sample for technical evaluation (upon request), </w:t>
            </w:r>
            <w:r w:rsidR="00F10A06">
              <w:rPr>
                <w:lang w:val="en-US"/>
              </w:rPr>
              <w:t>calendar</w:t>
            </w:r>
            <w:r w:rsidRPr="00ED4D1E">
              <w:rPr>
                <w:lang w:val="en-US"/>
              </w:rPr>
              <w:t xml:space="preserve"> days</w:t>
            </w:r>
          </w:p>
        </w:tc>
        <w:tc>
          <w:tcPr>
            <w:tcW w:w="0" w:type="auto"/>
            <w:tcBorders>
              <w:top w:val="nil"/>
              <w:left w:val="nil"/>
              <w:bottom w:val="single" w:sz="4" w:space="0" w:color="auto"/>
              <w:right w:val="single" w:sz="4" w:space="0" w:color="auto"/>
            </w:tcBorders>
            <w:shd w:val="clear" w:color="000000" w:fill="FFFFFF"/>
            <w:vAlign w:val="center"/>
            <w:hideMark/>
          </w:tcPr>
          <w:p w14:paraId="53E27394" w14:textId="63A0211A" w:rsidR="00B40EA1" w:rsidRPr="00105E15" w:rsidRDefault="00B40EA1" w:rsidP="00E73FEC">
            <w:pPr>
              <w:jc w:val="center"/>
              <w:rPr>
                <w:b/>
                <w:lang w:eastAsia="lv-LV"/>
              </w:rPr>
            </w:pPr>
            <w:r w:rsidRPr="00105E15">
              <w:rPr>
                <w:lang w:eastAsia="lv-LV"/>
              </w:rPr>
              <w:t xml:space="preserve">Norādīt/ </w:t>
            </w:r>
            <w:proofErr w:type="spellStart"/>
            <w:r w:rsidRPr="00105E15">
              <w:t>Specify</w:t>
            </w:r>
            <w:proofErr w:type="spellEnd"/>
            <w:r w:rsidR="00091EC1">
              <w:t xml:space="preserve"> </w:t>
            </w:r>
          </w:p>
        </w:tc>
        <w:tc>
          <w:tcPr>
            <w:tcW w:w="0" w:type="auto"/>
            <w:tcBorders>
              <w:top w:val="nil"/>
              <w:left w:val="nil"/>
              <w:bottom w:val="single" w:sz="4" w:space="0" w:color="auto"/>
              <w:right w:val="single" w:sz="4" w:space="0" w:color="auto"/>
            </w:tcBorders>
            <w:shd w:val="clear" w:color="auto" w:fill="auto"/>
            <w:vAlign w:val="center"/>
          </w:tcPr>
          <w:p w14:paraId="53E27395" w14:textId="77777777" w:rsidR="00B40EA1" w:rsidRPr="00CE281F" w:rsidRDefault="00B40EA1"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E27396" w14:textId="77777777" w:rsidR="00B40EA1" w:rsidRPr="00CE281F" w:rsidRDefault="00B40EA1"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E27397" w14:textId="77777777" w:rsidR="00B40EA1" w:rsidRPr="00CE281F" w:rsidRDefault="00B40EA1" w:rsidP="00B62B43">
            <w:pPr>
              <w:jc w:val="center"/>
              <w:rPr>
                <w:color w:val="000000"/>
                <w:lang w:eastAsia="lv-LV"/>
              </w:rPr>
            </w:pPr>
          </w:p>
        </w:tc>
      </w:tr>
      <w:tr w:rsidR="00764004" w:rsidRPr="00CE281F" w14:paraId="53E273B8" w14:textId="77777777" w:rsidTr="00B62B43">
        <w:trPr>
          <w:cantSplit/>
        </w:trPr>
        <w:tc>
          <w:tcPr>
            <w:tcW w:w="0" w:type="auto"/>
            <w:gridSpan w:val="3"/>
            <w:tcBorders>
              <w:top w:val="nil"/>
              <w:left w:val="single" w:sz="4" w:space="0" w:color="auto"/>
              <w:bottom w:val="single" w:sz="4" w:space="0" w:color="auto"/>
              <w:right w:val="single" w:sz="4" w:space="0" w:color="auto"/>
            </w:tcBorders>
            <w:shd w:val="clear" w:color="000000" w:fill="D8D8D8"/>
            <w:vAlign w:val="center"/>
          </w:tcPr>
          <w:p w14:paraId="53E273B4" w14:textId="77777777" w:rsidR="00764004" w:rsidRPr="00CE281F" w:rsidRDefault="00764004" w:rsidP="00B62B43">
            <w:pPr>
              <w:pStyle w:val="ListParagraph"/>
              <w:spacing w:after="0" w:line="240" w:lineRule="auto"/>
              <w:ind w:left="0"/>
              <w:rPr>
                <w:rFonts w:cs="Times New Roman"/>
                <w:color w:val="000000"/>
                <w:szCs w:val="24"/>
                <w:lang w:eastAsia="lv-LV"/>
              </w:rPr>
            </w:pPr>
            <w:r w:rsidRPr="00CE281F">
              <w:rPr>
                <w:rFonts w:cs="Times New Roman"/>
                <w:b/>
                <w:bCs/>
                <w:color w:val="000000"/>
                <w:szCs w:val="24"/>
                <w:lang w:eastAsia="lv-LV"/>
              </w:rPr>
              <w:t>Standarti</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3E273B5" w14:textId="77777777" w:rsidR="00764004" w:rsidRPr="00CE281F" w:rsidRDefault="00764004"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3E273B6" w14:textId="77777777" w:rsidR="00764004" w:rsidRPr="00CE281F" w:rsidRDefault="00764004"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3E273B7" w14:textId="77777777" w:rsidR="00764004" w:rsidRPr="00CE281F" w:rsidRDefault="00764004" w:rsidP="00B62B43">
            <w:pPr>
              <w:jc w:val="center"/>
              <w:rPr>
                <w:color w:val="000000"/>
                <w:lang w:eastAsia="lv-LV"/>
              </w:rPr>
            </w:pPr>
          </w:p>
        </w:tc>
      </w:tr>
      <w:tr w:rsidR="001F7A17" w:rsidRPr="00CE281F" w14:paraId="53E273C6" w14:textId="77777777" w:rsidTr="00504C4F">
        <w:trPr>
          <w:cantSplit/>
          <w:trHeight w:val="723"/>
        </w:trPr>
        <w:tc>
          <w:tcPr>
            <w:tcW w:w="0" w:type="auto"/>
            <w:tcBorders>
              <w:top w:val="nil"/>
              <w:left w:val="single" w:sz="4" w:space="0" w:color="auto"/>
              <w:bottom w:val="single" w:sz="4" w:space="0" w:color="auto"/>
              <w:right w:val="single" w:sz="4" w:space="0" w:color="auto"/>
            </w:tcBorders>
            <w:shd w:val="clear" w:color="000000" w:fill="FFFFFF"/>
            <w:vAlign w:val="center"/>
          </w:tcPr>
          <w:p w14:paraId="53E273C0" w14:textId="77777777" w:rsidR="001F7A17" w:rsidRPr="00CE281F" w:rsidRDefault="001F7A17" w:rsidP="00B62B43">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53E273C1" w14:textId="03B71BC8" w:rsidR="001F7A17" w:rsidRPr="00CE281F" w:rsidRDefault="001F7A17" w:rsidP="00921F8E">
            <w:pPr>
              <w:rPr>
                <w:color w:val="000000"/>
                <w:lang w:eastAsia="lv-LV"/>
              </w:rPr>
            </w:pPr>
            <w:r w:rsidRPr="00CE281F">
              <w:rPr>
                <w:color w:val="000000"/>
                <w:lang w:eastAsia="lv-LV"/>
              </w:rPr>
              <w:t xml:space="preserve">Atbilstība standartam </w:t>
            </w:r>
            <w:r w:rsidR="00504C4F">
              <w:rPr>
                <w:color w:val="000000"/>
                <w:lang w:eastAsia="lv-LV"/>
              </w:rPr>
              <w:t xml:space="preserve">EN </w:t>
            </w:r>
            <w:r w:rsidR="00BB552C">
              <w:rPr>
                <w:color w:val="000000"/>
                <w:lang w:eastAsia="lv-LV"/>
              </w:rPr>
              <w:t>IEC 61318:20</w:t>
            </w:r>
            <w:r w:rsidR="00504C4F">
              <w:rPr>
                <w:color w:val="000000"/>
                <w:lang w:eastAsia="lv-LV"/>
              </w:rPr>
              <w:t>21</w:t>
            </w:r>
            <w:r w:rsidR="00BB552C">
              <w:rPr>
                <w:color w:val="000000"/>
                <w:lang w:eastAsia="lv-LV"/>
              </w:rPr>
              <w:t xml:space="preserve"> </w:t>
            </w:r>
            <w:proofErr w:type="spellStart"/>
            <w:r w:rsidR="00504C4F" w:rsidRPr="00504C4F">
              <w:rPr>
                <w:color w:val="333333"/>
                <w:shd w:val="clear" w:color="auto" w:fill="FFFFFF"/>
              </w:rPr>
              <w:t>Spriegumaktīvs</w:t>
            </w:r>
            <w:proofErr w:type="spellEnd"/>
            <w:r w:rsidR="00504C4F" w:rsidRPr="00504C4F">
              <w:rPr>
                <w:color w:val="333333"/>
                <w:shd w:val="clear" w:color="auto" w:fill="FFFFFF"/>
              </w:rPr>
              <w:t xml:space="preserve"> darbs. Instrumentu, ierīču un iekārtu defektu novērtēšanas un veiktspējas verifikācijas metodes</w:t>
            </w:r>
            <w:r w:rsidR="00B37497">
              <w:rPr>
                <w:color w:val="333333"/>
                <w:shd w:val="clear" w:color="auto" w:fill="FFFFFF"/>
              </w:rPr>
              <w:t xml:space="preserve">. / </w:t>
            </w:r>
            <w:proofErr w:type="spellStart"/>
            <w:r w:rsidR="00B37497">
              <w:rPr>
                <w:color w:val="333333"/>
                <w:shd w:val="clear" w:color="auto" w:fill="FFFFFF"/>
              </w:rPr>
              <w:t>Comply</w:t>
            </w:r>
            <w:proofErr w:type="spellEnd"/>
            <w:r w:rsidR="00B37497">
              <w:rPr>
                <w:color w:val="333333"/>
                <w:shd w:val="clear" w:color="auto" w:fill="FFFFFF"/>
              </w:rPr>
              <w:t xml:space="preserve"> </w:t>
            </w:r>
            <w:proofErr w:type="spellStart"/>
            <w:r w:rsidR="00B37497">
              <w:rPr>
                <w:color w:val="333333"/>
                <w:shd w:val="clear" w:color="auto" w:fill="FFFFFF"/>
              </w:rPr>
              <w:t>with</w:t>
            </w:r>
            <w:proofErr w:type="spellEnd"/>
            <w:r w:rsidR="00B37497">
              <w:rPr>
                <w:color w:val="333333"/>
                <w:shd w:val="clear" w:color="auto" w:fill="FFFFFF"/>
              </w:rPr>
              <w:t xml:space="preserve"> </w:t>
            </w:r>
            <w:proofErr w:type="spellStart"/>
            <w:r w:rsidR="00B37497">
              <w:rPr>
                <w:color w:val="333333"/>
                <w:shd w:val="clear" w:color="auto" w:fill="FFFFFF"/>
              </w:rPr>
              <w:t>standard</w:t>
            </w:r>
            <w:proofErr w:type="spellEnd"/>
            <w:r w:rsidR="00B37497">
              <w:rPr>
                <w:color w:val="000000"/>
                <w:lang w:eastAsia="lv-LV"/>
              </w:rPr>
              <w:t xml:space="preserve">  EN IEC 61318:2021 </w:t>
            </w:r>
            <w:proofErr w:type="spellStart"/>
            <w:r w:rsidR="00B37497">
              <w:rPr>
                <w:color w:val="000000"/>
                <w:lang w:eastAsia="lv-LV"/>
              </w:rPr>
              <w:t>Live</w:t>
            </w:r>
            <w:proofErr w:type="spellEnd"/>
            <w:r w:rsidR="00B37497">
              <w:rPr>
                <w:color w:val="000000"/>
                <w:lang w:eastAsia="lv-LV"/>
              </w:rPr>
              <w:t xml:space="preserve"> </w:t>
            </w:r>
            <w:proofErr w:type="spellStart"/>
            <w:r w:rsidR="00B37497">
              <w:rPr>
                <w:color w:val="000000"/>
                <w:lang w:eastAsia="lv-LV"/>
              </w:rPr>
              <w:t>working</w:t>
            </w:r>
            <w:proofErr w:type="spellEnd"/>
            <w:r w:rsidR="00B37497">
              <w:rPr>
                <w:color w:val="000000"/>
                <w:lang w:eastAsia="lv-LV"/>
              </w:rPr>
              <w:t xml:space="preserve"> – </w:t>
            </w:r>
            <w:proofErr w:type="spellStart"/>
            <w:r w:rsidR="00B37497">
              <w:rPr>
                <w:color w:val="000000"/>
                <w:lang w:eastAsia="lv-LV"/>
              </w:rPr>
              <w:t>Conformity</w:t>
            </w:r>
            <w:proofErr w:type="spellEnd"/>
            <w:r w:rsidR="00B37497">
              <w:rPr>
                <w:color w:val="000000"/>
                <w:lang w:eastAsia="lv-LV"/>
              </w:rPr>
              <w:t xml:space="preserve"> </w:t>
            </w:r>
            <w:proofErr w:type="spellStart"/>
            <w:r w:rsidR="00B37497">
              <w:rPr>
                <w:color w:val="000000"/>
                <w:lang w:eastAsia="lv-LV"/>
              </w:rPr>
              <w:t>assessment</w:t>
            </w:r>
            <w:proofErr w:type="spellEnd"/>
            <w:r w:rsidR="00B37497">
              <w:rPr>
                <w:color w:val="000000"/>
                <w:lang w:eastAsia="lv-LV"/>
              </w:rPr>
              <w:t xml:space="preserve"> </w:t>
            </w:r>
            <w:proofErr w:type="spellStart"/>
            <w:r w:rsidR="00B37497">
              <w:rPr>
                <w:color w:val="000000"/>
                <w:lang w:eastAsia="lv-LV"/>
              </w:rPr>
              <w:t>applicable</w:t>
            </w:r>
            <w:proofErr w:type="spellEnd"/>
            <w:r w:rsidR="00B37497">
              <w:rPr>
                <w:color w:val="000000"/>
                <w:lang w:eastAsia="lv-LV"/>
              </w:rPr>
              <w:t xml:space="preserve"> to </w:t>
            </w:r>
            <w:proofErr w:type="spellStart"/>
            <w:r w:rsidR="00B37497">
              <w:rPr>
                <w:color w:val="000000"/>
                <w:lang w:eastAsia="lv-LV"/>
              </w:rPr>
              <w:t>tools</w:t>
            </w:r>
            <w:proofErr w:type="spellEnd"/>
            <w:r w:rsidR="00B37497">
              <w:rPr>
                <w:color w:val="000000"/>
                <w:lang w:eastAsia="lv-LV"/>
              </w:rPr>
              <w:t xml:space="preserve">, </w:t>
            </w:r>
            <w:proofErr w:type="spellStart"/>
            <w:r w:rsidR="00B37497">
              <w:rPr>
                <w:color w:val="000000"/>
                <w:lang w:eastAsia="lv-LV"/>
              </w:rPr>
              <w:t>devices</w:t>
            </w:r>
            <w:proofErr w:type="spellEnd"/>
            <w:r w:rsidR="00B37497">
              <w:rPr>
                <w:color w:val="000000"/>
                <w:lang w:eastAsia="lv-LV"/>
              </w:rPr>
              <w:t xml:space="preserve"> </w:t>
            </w:r>
            <w:proofErr w:type="spellStart"/>
            <w:r w:rsidR="00B37497">
              <w:rPr>
                <w:color w:val="000000"/>
                <w:lang w:eastAsia="lv-LV"/>
              </w:rPr>
              <w:t>and</w:t>
            </w:r>
            <w:proofErr w:type="spellEnd"/>
            <w:r w:rsidR="00B37497">
              <w:rPr>
                <w:color w:val="000000"/>
                <w:lang w:eastAsia="lv-LV"/>
              </w:rPr>
              <w:t xml:space="preserve"> </w:t>
            </w:r>
            <w:proofErr w:type="spellStart"/>
            <w:r w:rsidR="00B37497">
              <w:rPr>
                <w:color w:val="000000"/>
                <w:lang w:eastAsia="lv-LV"/>
              </w:rPr>
              <w:t>equipment</w:t>
            </w:r>
            <w:proofErr w:type="spellEnd"/>
            <w:r w:rsidR="00B37497">
              <w:rPr>
                <w:color w:val="000000"/>
                <w:lang w:eastAsia="lv-LV"/>
              </w:rPr>
              <w:t>.</w:t>
            </w:r>
          </w:p>
        </w:tc>
        <w:tc>
          <w:tcPr>
            <w:tcW w:w="0" w:type="auto"/>
            <w:tcBorders>
              <w:top w:val="nil"/>
              <w:left w:val="nil"/>
              <w:bottom w:val="single" w:sz="4" w:space="0" w:color="auto"/>
              <w:right w:val="single" w:sz="4" w:space="0" w:color="auto"/>
            </w:tcBorders>
            <w:shd w:val="clear" w:color="000000" w:fill="FFFFFF"/>
            <w:vAlign w:val="center"/>
          </w:tcPr>
          <w:p w14:paraId="53E273C2" w14:textId="77777777" w:rsidR="001F7A17" w:rsidRPr="00CE281F" w:rsidRDefault="001F7A17" w:rsidP="00B62B43">
            <w:pPr>
              <w:jc w:val="center"/>
              <w:rPr>
                <w:color w:val="000000"/>
                <w:lang w:eastAsia="lv-LV"/>
              </w:rPr>
            </w:pPr>
            <w:r w:rsidRPr="00DB4859">
              <w:rPr>
                <w:color w:val="000000"/>
                <w:lang w:eastAsia="lv-LV"/>
              </w:rPr>
              <w:t xml:space="preserve">Atbilst/ </w:t>
            </w:r>
            <w:proofErr w:type="spellStart"/>
            <w:r w:rsidRPr="00DB4859">
              <w:rPr>
                <w:color w:val="000000"/>
                <w:lang w:eastAsia="lv-LV"/>
              </w:rPr>
              <w:t>Confirm</w:t>
            </w:r>
            <w:proofErr w:type="spellEnd"/>
          </w:p>
        </w:tc>
        <w:tc>
          <w:tcPr>
            <w:tcW w:w="0" w:type="auto"/>
            <w:tcBorders>
              <w:top w:val="nil"/>
              <w:left w:val="nil"/>
              <w:bottom w:val="single" w:sz="4" w:space="0" w:color="auto"/>
              <w:right w:val="single" w:sz="4" w:space="0" w:color="auto"/>
            </w:tcBorders>
            <w:shd w:val="clear" w:color="auto" w:fill="auto"/>
            <w:vAlign w:val="center"/>
          </w:tcPr>
          <w:p w14:paraId="53E273C3" w14:textId="77777777" w:rsidR="001F7A17" w:rsidRPr="00CE281F" w:rsidRDefault="001F7A17"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E273C4" w14:textId="77777777" w:rsidR="001F7A17" w:rsidRPr="00CE281F" w:rsidRDefault="001F7A17"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E273C5" w14:textId="77777777" w:rsidR="001F7A17" w:rsidRPr="00CE281F" w:rsidRDefault="001F7A17" w:rsidP="00B62B43">
            <w:pPr>
              <w:jc w:val="center"/>
              <w:rPr>
                <w:color w:val="000000"/>
                <w:lang w:eastAsia="lv-LV"/>
              </w:rPr>
            </w:pPr>
          </w:p>
        </w:tc>
      </w:tr>
      <w:tr w:rsidR="001F7A17" w:rsidRPr="00CE281F" w14:paraId="53E273CD" w14:textId="77777777" w:rsidTr="00B62B43">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3E273C7" w14:textId="77777777" w:rsidR="001F7A17" w:rsidRPr="00CE281F" w:rsidRDefault="001F7A17" w:rsidP="00B62B43">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53E273C8" w14:textId="499317ED" w:rsidR="001F7A17" w:rsidRPr="00CE281F" w:rsidRDefault="001F7A17" w:rsidP="00B62B43">
            <w:pPr>
              <w:rPr>
                <w:color w:val="000000"/>
                <w:lang w:eastAsia="lv-LV"/>
              </w:rPr>
            </w:pPr>
            <w:r w:rsidRPr="00CE281F">
              <w:rPr>
                <w:color w:val="000000"/>
                <w:lang w:eastAsia="lv-LV"/>
              </w:rPr>
              <w:t>Atbilstība standartam</w:t>
            </w:r>
            <w:r w:rsidR="000F5E0B">
              <w:rPr>
                <w:color w:val="000000"/>
                <w:lang w:eastAsia="lv-LV"/>
              </w:rPr>
              <w:t xml:space="preserve"> </w:t>
            </w:r>
            <w:r w:rsidR="000F5E0B" w:rsidRPr="000F5E0B">
              <w:rPr>
                <w:color w:val="000000"/>
                <w:lang w:eastAsia="lv-LV"/>
              </w:rPr>
              <w:t>EN IEC 61477</w:t>
            </w:r>
            <w:r w:rsidR="000F5E0B">
              <w:rPr>
                <w:color w:val="000000"/>
                <w:lang w:eastAsia="lv-LV"/>
              </w:rPr>
              <w:t xml:space="preserve">:2009 </w:t>
            </w:r>
            <w:r w:rsidR="000F5E0B" w:rsidRPr="000F5E0B">
              <w:rPr>
                <w:color w:val="333333"/>
                <w:shd w:val="clear" w:color="auto" w:fill="FFFFFF"/>
              </w:rPr>
              <w:t>Darbs zem sprieguma. Minimālās prasības darbarīkiem, ierīcēm un iekārtām un to izmantošanai.</w:t>
            </w:r>
            <w:r w:rsidR="00B37497">
              <w:rPr>
                <w:color w:val="333333"/>
                <w:shd w:val="clear" w:color="auto" w:fill="FFFFFF"/>
              </w:rPr>
              <w:t xml:space="preserve"> / </w:t>
            </w:r>
            <w:proofErr w:type="spellStart"/>
            <w:r w:rsidR="00B37497">
              <w:rPr>
                <w:color w:val="333333"/>
                <w:shd w:val="clear" w:color="auto" w:fill="FFFFFF"/>
              </w:rPr>
              <w:t>Comply</w:t>
            </w:r>
            <w:proofErr w:type="spellEnd"/>
            <w:r w:rsidR="00B37497">
              <w:rPr>
                <w:color w:val="333333"/>
                <w:shd w:val="clear" w:color="auto" w:fill="FFFFFF"/>
              </w:rPr>
              <w:t xml:space="preserve"> </w:t>
            </w:r>
            <w:proofErr w:type="spellStart"/>
            <w:r w:rsidR="00B37497">
              <w:rPr>
                <w:color w:val="333333"/>
                <w:shd w:val="clear" w:color="auto" w:fill="FFFFFF"/>
              </w:rPr>
              <w:t>with</w:t>
            </w:r>
            <w:proofErr w:type="spellEnd"/>
            <w:r w:rsidR="00B37497">
              <w:rPr>
                <w:color w:val="333333"/>
                <w:shd w:val="clear" w:color="auto" w:fill="FFFFFF"/>
              </w:rPr>
              <w:t xml:space="preserve"> </w:t>
            </w:r>
            <w:proofErr w:type="spellStart"/>
            <w:r w:rsidR="00B37497">
              <w:rPr>
                <w:color w:val="333333"/>
                <w:shd w:val="clear" w:color="auto" w:fill="FFFFFF"/>
              </w:rPr>
              <w:t>standard</w:t>
            </w:r>
            <w:proofErr w:type="spellEnd"/>
            <w:r w:rsidR="00B37497">
              <w:rPr>
                <w:color w:val="333333"/>
                <w:shd w:val="clear" w:color="auto" w:fill="FFFFFF"/>
              </w:rPr>
              <w:t xml:space="preserve"> </w:t>
            </w:r>
            <w:r w:rsidR="00B37497" w:rsidRPr="000F5E0B">
              <w:rPr>
                <w:color w:val="000000"/>
                <w:lang w:eastAsia="lv-LV"/>
              </w:rPr>
              <w:t>EN IEC 61477</w:t>
            </w:r>
            <w:r w:rsidR="00B37497">
              <w:rPr>
                <w:color w:val="000000"/>
                <w:lang w:eastAsia="lv-LV"/>
              </w:rPr>
              <w:t xml:space="preserve">:2009 </w:t>
            </w:r>
            <w:proofErr w:type="spellStart"/>
            <w:r w:rsidR="00B37497">
              <w:rPr>
                <w:color w:val="000000"/>
                <w:lang w:eastAsia="lv-LV"/>
              </w:rPr>
              <w:t>Live</w:t>
            </w:r>
            <w:proofErr w:type="spellEnd"/>
            <w:r w:rsidR="00B37497">
              <w:rPr>
                <w:color w:val="000000"/>
                <w:lang w:eastAsia="lv-LV"/>
              </w:rPr>
              <w:t xml:space="preserve"> </w:t>
            </w:r>
            <w:proofErr w:type="spellStart"/>
            <w:r w:rsidR="00B37497">
              <w:rPr>
                <w:color w:val="000000"/>
                <w:lang w:eastAsia="lv-LV"/>
              </w:rPr>
              <w:t>working</w:t>
            </w:r>
            <w:proofErr w:type="spellEnd"/>
            <w:r w:rsidR="00B37497">
              <w:rPr>
                <w:color w:val="000000"/>
                <w:lang w:eastAsia="lv-LV"/>
              </w:rPr>
              <w:t xml:space="preserve"> – </w:t>
            </w:r>
            <w:proofErr w:type="spellStart"/>
            <w:r w:rsidR="00B37497">
              <w:rPr>
                <w:color w:val="000000"/>
                <w:lang w:eastAsia="lv-LV"/>
              </w:rPr>
              <w:t>Minimum</w:t>
            </w:r>
            <w:proofErr w:type="spellEnd"/>
            <w:r w:rsidR="00B37497">
              <w:rPr>
                <w:color w:val="000000"/>
                <w:lang w:eastAsia="lv-LV"/>
              </w:rPr>
              <w:t xml:space="preserve"> </w:t>
            </w:r>
            <w:proofErr w:type="spellStart"/>
            <w:r w:rsidR="00B37497">
              <w:rPr>
                <w:color w:val="000000"/>
                <w:lang w:eastAsia="lv-LV"/>
              </w:rPr>
              <w:t>requirements</w:t>
            </w:r>
            <w:proofErr w:type="spellEnd"/>
            <w:r w:rsidR="00B37497">
              <w:rPr>
                <w:color w:val="000000"/>
                <w:lang w:eastAsia="lv-LV"/>
              </w:rPr>
              <w:t xml:space="preserve"> </w:t>
            </w:r>
            <w:proofErr w:type="spellStart"/>
            <w:r w:rsidR="00B37497">
              <w:rPr>
                <w:color w:val="000000"/>
                <w:lang w:eastAsia="lv-LV"/>
              </w:rPr>
              <w:t>for</w:t>
            </w:r>
            <w:proofErr w:type="spellEnd"/>
            <w:r w:rsidR="00B37497">
              <w:rPr>
                <w:color w:val="000000"/>
                <w:lang w:eastAsia="lv-LV"/>
              </w:rPr>
              <w:t xml:space="preserve"> </w:t>
            </w:r>
            <w:proofErr w:type="spellStart"/>
            <w:r w:rsidR="00B37497">
              <w:rPr>
                <w:color w:val="000000"/>
                <w:lang w:eastAsia="lv-LV"/>
              </w:rPr>
              <w:t>the</w:t>
            </w:r>
            <w:proofErr w:type="spellEnd"/>
            <w:r w:rsidR="00B37497">
              <w:rPr>
                <w:color w:val="000000"/>
                <w:lang w:eastAsia="lv-LV"/>
              </w:rPr>
              <w:t xml:space="preserve"> </w:t>
            </w:r>
            <w:proofErr w:type="spellStart"/>
            <w:r w:rsidR="00B37497">
              <w:rPr>
                <w:color w:val="000000"/>
                <w:lang w:eastAsia="lv-LV"/>
              </w:rPr>
              <w:t>utilization</w:t>
            </w:r>
            <w:proofErr w:type="spellEnd"/>
            <w:r w:rsidR="00B37497">
              <w:rPr>
                <w:color w:val="000000"/>
                <w:lang w:eastAsia="lv-LV"/>
              </w:rPr>
              <w:t xml:space="preserve"> </w:t>
            </w:r>
            <w:proofErr w:type="spellStart"/>
            <w:r w:rsidR="00B37497">
              <w:rPr>
                <w:color w:val="000000"/>
                <w:lang w:eastAsia="lv-LV"/>
              </w:rPr>
              <w:t>of</w:t>
            </w:r>
            <w:proofErr w:type="spellEnd"/>
            <w:r w:rsidR="00B37497">
              <w:rPr>
                <w:color w:val="000000"/>
                <w:lang w:eastAsia="lv-LV"/>
              </w:rPr>
              <w:t xml:space="preserve"> </w:t>
            </w:r>
            <w:proofErr w:type="spellStart"/>
            <w:r w:rsidR="00B37497">
              <w:rPr>
                <w:color w:val="000000"/>
                <w:lang w:eastAsia="lv-LV"/>
              </w:rPr>
              <w:t>tools</w:t>
            </w:r>
            <w:proofErr w:type="spellEnd"/>
            <w:r w:rsidR="00B37497">
              <w:rPr>
                <w:color w:val="000000"/>
                <w:lang w:eastAsia="lv-LV"/>
              </w:rPr>
              <w:t xml:space="preserve">, </w:t>
            </w:r>
            <w:proofErr w:type="spellStart"/>
            <w:r w:rsidR="00B37497">
              <w:rPr>
                <w:color w:val="000000"/>
                <w:lang w:eastAsia="lv-LV"/>
              </w:rPr>
              <w:t>devices</w:t>
            </w:r>
            <w:proofErr w:type="spellEnd"/>
            <w:r w:rsidR="00B37497">
              <w:rPr>
                <w:color w:val="000000"/>
                <w:lang w:eastAsia="lv-LV"/>
              </w:rPr>
              <w:t xml:space="preserve"> </w:t>
            </w:r>
            <w:proofErr w:type="spellStart"/>
            <w:r w:rsidR="00B37497">
              <w:rPr>
                <w:color w:val="000000"/>
                <w:lang w:eastAsia="lv-LV"/>
              </w:rPr>
              <w:t>and</w:t>
            </w:r>
            <w:proofErr w:type="spellEnd"/>
            <w:r w:rsidR="00B37497">
              <w:rPr>
                <w:color w:val="000000"/>
                <w:lang w:eastAsia="lv-LV"/>
              </w:rPr>
              <w:t xml:space="preserve"> </w:t>
            </w:r>
            <w:proofErr w:type="spellStart"/>
            <w:r w:rsidR="00B37497">
              <w:rPr>
                <w:color w:val="000000"/>
                <w:lang w:eastAsia="lv-LV"/>
              </w:rPr>
              <w:t>equipment</w:t>
            </w:r>
            <w:proofErr w:type="spellEnd"/>
            <w:r w:rsidR="00B37497">
              <w:rPr>
                <w:color w:val="000000"/>
                <w:lang w:eastAsia="lv-LV"/>
              </w:rPr>
              <w:t>.</w:t>
            </w:r>
          </w:p>
        </w:tc>
        <w:tc>
          <w:tcPr>
            <w:tcW w:w="0" w:type="auto"/>
            <w:tcBorders>
              <w:top w:val="nil"/>
              <w:left w:val="nil"/>
              <w:bottom w:val="single" w:sz="4" w:space="0" w:color="auto"/>
              <w:right w:val="single" w:sz="4" w:space="0" w:color="auto"/>
            </w:tcBorders>
            <w:shd w:val="clear" w:color="000000" w:fill="FFFFFF"/>
            <w:vAlign w:val="center"/>
          </w:tcPr>
          <w:p w14:paraId="53E273C9" w14:textId="77777777" w:rsidR="001F7A17" w:rsidRPr="00CE281F" w:rsidRDefault="001F7A17" w:rsidP="00B62B43">
            <w:pPr>
              <w:jc w:val="center"/>
              <w:rPr>
                <w:color w:val="000000"/>
                <w:lang w:eastAsia="lv-LV"/>
              </w:rPr>
            </w:pPr>
            <w:r w:rsidRPr="00DB4859">
              <w:rPr>
                <w:color w:val="000000"/>
                <w:lang w:eastAsia="lv-LV"/>
              </w:rPr>
              <w:t xml:space="preserve">Atbilst/ </w:t>
            </w:r>
            <w:proofErr w:type="spellStart"/>
            <w:r w:rsidRPr="00DB4859">
              <w:rPr>
                <w:color w:val="000000"/>
                <w:lang w:eastAsia="lv-LV"/>
              </w:rPr>
              <w:t>Confirm</w:t>
            </w:r>
            <w:proofErr w:type="spellEnd"/>
          </w:p>
        </w:tc>
        <w:tc>
          <w:tcPr>
            <w:tcW w:w="0" w:type="auto"/>
            <w:tcBorders>
              <w:top w:val="nil"/>
              <w:left w:val="nil"/>
              <w:bottom w:val="single" w:sz="4" w:space="0" w:color="auto"/>
              <w:right w:val="single" w:sz="4" w:space="0" w:color="auto"/>
            </w:tcBorders>
            <w:shd w:val="clear" w:color="auto" w:fill="auto"/>
            <w:vAlign w:val="center"/>
          </w:tcPr>
          <w:p w14:paraId="53E273CA" w14:textId="77777777" w:rsidR="001F7A17" w:rsidRPr="00CE281F" w:rsidRDefault="001F7A17"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E273CB" w14:textId="77777777" w:rsidR="001F7A17" w:rsidRPr="00CE281F" w:rsidRDefault="001F7A17"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E273CC" w14:textId="77777777" w:rsidR="001F7A17" w:rsidRPr="00CE281F" w:rsidRDefault="001F7A17" w:rsidP="00B62B43">
            <w:pPr>
              <w:jc w:val="center"/>
              <w:rPr>
                <w:color w:val="000000"/>
                <w:lang w:eastAsia="lv-LV"/>
              </w:rPr>
            </w:pPr>
          </w:p>
        </w:tc>
      </w:tr>
      <w:tr w:rsidR="001F7A17" w:rsidRPr="00CE281F" w14:paraId="53E273D2" w14:textId="77777777" w:rsidTr="00B62B43">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3E273CE" w14:textId="77777777" w:rsidR="001F7A17" w:rsidRPr="00CE281F" w:rsidRDefault="001F7A17" w:rsidP="00B62B43">
            <w:pPr>
              <w:pStyle w:val="ListParagraph"/>
              <w:spacing w:after="0" w:line="240" w:lineRule="auto"/>
              <w:ind w:left="0"/>
              <w:rPr>
                <w:rFonts w:cs="Times New Roman"/>
                <w:b/>
                <w:bCs/>
                <w:color w:val="000000"/>
                <w:szCs w:val="24"/>
                <w:lang w:eastAsia="lv-LV"/>
              </w:rPr>
            </w:pPr>
            <w:r w:rsidRPr="00CE281F">
              <w:rPr>
                <w:rFonts w:cs="Times New Roman"/>
                <w:b/>
                <w:bCs/>
                <w:color w:val="000000"/>
                <w:szCs w:val="24"/>
                <w:lang w:eastAsia="lv-LV"/>
              </w:rPr>
              <w:t>Dokumentācija</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3E273CF" w14:textId="77777777" w:rsidR="001F7A17" w:rsidRPr="00CE281F" w:rsidRDefault="001F7A17" w:rsidP="00B62B43">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3E273D0" w14:textId="77777777" w:rsidR="001F7A17" w:rsidRPr="00CE281F" w:rsidRDefault="001F7A17" w:rsidP="00B62B43">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3E273D1" w14:textId="77777777" w:rsidR="001F7A17" w:rsidRPr="00CE281F" w:rsidRDefault="001F7A17" w:rsidP="00B62B43">
            <w:pPr>
              <w:jc w:val="center"/>
              <w:rPr>
                <w:b/>
                <w:bCs/>
                <w:color w:val="000000"/>
                <w:lang w:eastAsia="lv-LV"/>
              </w:rPr>
            </w:pPr>
          </w:p>
        </w:tc>
      </w:tr>
      <w:tr w:rsidR="001F7A17" w:rsidRPr="00CE281F" w14:paraId="53E273DD" w14:textId="77777777" w:rsidTr="00B62B4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3E273D3" w14:textId="77777777" w:rsidR="001F7A17" w:rsidRPr="00CE281F" w:rsidRDefault="001F7A17" w:rsidP="00B62B43">
            <w:pPr>
              <w:pStyle w:val="ListParagraph"/>
              <w:numPr>
                <w:ilvl w:val="0"/>
                <w:numId w:val="2"/>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3E273D4" w14:textId="77777777" w:rsidR="001F7A17" w:rsidRPr="00212E08" w:rsidRDefault="001F7A17" w:rsidP="00B62B43">
            <w:pPr>
              <w:rPr>
                <w:color w:val="000000"/>
                <w:lang w:val="en-GB" w:eastAsia="lv-LV"/>
              </w:rPr>
            </w:pPr>
            <w:proofErr w:type="spellStart"/>
            <w:r w:rsidRPr="00212E08">
              <w:rPr>
                <w:color w:val="000000"/>
                <w:lang w:val="en-GB" w:eastAsia="lv-LV"/>
              </w:rPr>
              <w:t>Ir</w:t>
            </w:r>
            <w:proofErr w:type="spellEnd"/>
            <w:r w:rsidRPr="00212E08">
              <w:rPr>
                <w:color w:val="000000"/>
                <w:lang w:val="en-GB" w:eastAsia="lv-LV"/>
              </w:rPr>
              <w:t xml:space="preserve"> </w:t>
            </w:r>
            <w:proofErr w:type="spellStart"/>
            <w:r w:rsidRPr="00212E08">
              <w:rPr>
                <w:color w:val="000000"/>
                <w:lang w:val="en-GB" w:eastAsia="lv-LV"/>
              </w:rPr>
              <w:t>iesniegts</w:t>
            </w:r>
            <w:proofErr w:type="spellEnd"/>
            <w:r w:rsidRPr="00212E08">
              <w:rPr>
                <w:color w:val="000000"/>
                <w:lang w:val="en-GB" w:eastAsia="lv-LV"/>
              </w:rPr>
              <w:t xml:space="preserve"> </w:t>
            </w:r>
            <w:proofErr w:type="spellStart"/>
            <w:r w:rsidRPr="00212E08">
              <w:rPr>
                <w:color w:val="000000"/>
                <w:lang w:val="en-GB" w:eastAsia="lv-LV"/>
              </w:rPr>
              <w:t>preces</w:t>
            </w:r>
            <w:proofErr w:type="spellEnd"/>
            <w:r w:rsidRPr="00212E08">
              <w:rPr>
                <w:color w:val="000000"/>
                <w:lang w:val="en-GB" w:eastAsia="lv-LV"/>
              </w:rPr>
              <w:t xml:space="preserve"> </w:t>
            </w:r>
            <w:proofErr w:type="spellStart"/>
            <w:r w:rsidRPr="00212E08">
              <w:rPr>
                <w:color w:val="000000"/>
                <w:lang w:val="en-GB" w:eastAsia="lv-LV"/>
              </w:rPr>
              <w:t>attēls</w:t>
            </w:r>
            <w:proofErr w:type="spellEnd"/>
            <w:r w:rsidRPr="00212E08">
              <w:rPr>
                <w:color w:val="000000"/>
                <w:lang w:val="en-GB" w:eastAsia="lv-LV"/>
              </w:rPr>
              <w:t xml:space="preserve">, </w:t>
            </w:r>
            <w:proofErr w:type="spellStart"/>
            <w:r w:rsidRPr="00212E08">
              <w:rPr>
                <w:color w:val="000000"/>
                <w:lang w:val="en-GB" w:eastAsia="lv-LV"/>
              </w:rPr>
              <w:t>kurš</w:t>
            </w:r>
            <w:proofErr w:type="spellEnd"/>
            <w:r w:rsidRPr="00212E08">
              <w:rPr>
                <w:color w:val="000000"/>
                <w:lang w:val="en-GB" w:eastAsia="lv-LV"/>
              </w:rPr>
              <w:t xml:space="preserve"> </w:t>
            </w:r>
            <w:proofErr w:type="spellStart"/>
            <w:r w:rsidRPr="00212E08">
              <w:rPr>
                <w:color w:val="000000"/>
                <w:lang w:val="en-GB" w:eastAsia="lv-LV"/>
              </w:rPr>
              <w:t>atbilst</w:t>
            </w:r>
            <w:proofErr w:type="spellEnd"/>
            <w:r w:rsidRPr="00212E08">
              <w:rPr>
                <w:color w:val="000000"/>
                <w:lang w:val="en-GB" w:eastAsia="lv-LV"/>
              </w:rPr>
              <w:t xml:space="preserve"> </w:t>
            </w:r>
            <w:proofErr w:type="spellStart"/>
            <w:r w:rsidRPr="00212E08">
              <w:rPr>
                <w:color w:val="000000"/>
                <w:lang w:val="en-GB" w:eastAsia="lv-LV"/>
              </w:rPr>
              <w:t>sekojošām</w:t>
            </w:r>
            <w:proofErr w:type="spellEnd"/>
            <w:r w:rsidRPr="00212E08">
              <w:rPr>
                <w:color w:val="000000"/>
                <w:lang w:val="en-GB" w:eastAsia="lv-LV"/>
              </w:rPr>
              <w:t xml:space="preserve"> </w:t>
            </w:r>
            <w:proofErr w:type="spellStart"/>
            <w:r w:rsidRPr="00212E08">
              <w:rPr>
                <w:color w:val="000000"/>
                <w:lang w:val="en-GB" w:eastAsia="lv-LV"/>
              </w:rPr>
              <w:t>prasībām</w:t>
            </w:r>
            <w:proofErr w:type="spellEnd"/>
            <w:r w:rsidRPr="00212E08">
              <w:rPr>
                <w:color w:val="000000"/>
                <w:lang w:val="en-GB" w:eastAsia="lv-LV"/>
              </w:rPr>
              <w:t>:/An image of the product that meets the following requirements has been submitted:</w:t>
            </w:r>
          </w:p>
          <w:p w14:paraId="53E273D5" w14:textId="77777777" w:rsidR="001F7A17" w:rsidRPr="00212E08" w:rsidRDefault="001F7A17" w:rsidP="007B5582">
            <w:pPr>
              <w:pStyle w:val="ListParagraph"/>
              <w:numPr>
                <w:ilvl w:val="0"/>
                <w:numId w:val="4"/>
              </w:numPr>
              <w:spacing w:after="0" w:line="240" w:lineRule="auto"/>
              <w:rPr>
                <w:rFonts w:cs="Times New Roman"/>
                <w:color w:val="000000"/>
                <w:szCs w:val="24"/>
                <w:lang w:val="en-GB" w:eastAsia="lv-LV"/>
              </w:rPr>
            </w:pPr>
            <w:r w:rsidRPr="00212E08">
              <w:rPr>
                <w:rFonts w:cs="Times New Roman"/>
                <w:color w:val="000000"/>
                <w:szCs w:val="24"/>
                <w:lang w:val="en-GB" w:eastAsia="lv-LV"/>
              </w:rPr>
              <w:t>".jpg" vai “.jpeg” formātā;/ ".jpg" or ".jpeg" format</w:t>
            </w:r>
          </w:p>
          <w:p w14:paraId="53E273D6" w14:textId="77777777" w:rsidR="001F7A17" w:rsidRPr="00212E08" w:rsidRDefault="001F7A17" w:rsidP="007B5582">
            <w:pPr>
              <w:pStyle w:val="ListParagraph"/>
              <w:numPr>
                <w:ilvl w:val="0"/>
                <w:numId w:val="4"/>
              </w:numPr>
              <w:spacing w:after="0" w:line="240" w:lineRule="auto"/>
              <w:rPr>
                <w:rFonts w:cs="Times New Roman"/>
                <w:color w:val="000000"/>
                <w:szCs w:val="24"/>
                <w:lang w:val="en-GB" w:eastAsia="lv-LV"/>
              </w:rPr>
            </w:pPr>
            <w:r w:rsidRPr="00212E08">
              <w:rPr>
                <w:rFonts w:cs="Times New Roman"/>
                <w:color w:val="000000"/>
                <w:szCs w:val="24"/>
                <w:lang w:val="en-GB" w:eastAsia="lv-LV"/>
              </w:rPr>
              <w:t>izšķiršanas spēja ne mazāka par 2Mpix;/ resolution of at least 2Mpix;</w:t>
            </w:r>
          </w:p>
          <w:p w14:paraId="53E273D7" w14:textId="77777777" w:rsidR="001F7A17" w:rsidRPr="00212E08" w:rsidRDefault="001F7A17" w:rsidP="007B5582">
            <w:pPr>
              <w:pStyle w:val="ListParagraph"/>
              <w:numPr>
                <w:ilvl w:val="0"/>
                <w:numId w:val="4"/>
              </w:numPr>
              <w:spacing w:after="0" w:line="240" w:lineRule="auto"/>
              <w:rPr>
                <w:rFonts w:cs="Times New Roman"/>
                <w:color w:val="000000"/>
                <w:szCs w:val="24"/>
                <w:lang w:val="en-GB" w:eastAsia="lv-LV"/>
              </w:rPr>
            </w:pPr>
            <w:r w:rsidRPr="00212E08">
              <w:rPr>
                <w:rFonts w:cs="Times New Roman"/>
                <w:color w:val="000000"/>
                <w:szCs w:val="24"/>
                <w:lang w:val="en-GB" w:eastAsia="lv-LV"/>
              </w:rPr>
              <w:t>ir iespēja redzēt  visu preci un izlasīt visus uzrakstus, marķējumus uz tā;/ the</w:t>
            </w:r>
            <w:r w:rsidRPr="00212E08">
              <w:rPr>
                <w:rFonts w:cs="Times New Roman"/>
                <w:szCs w:val="24"/>
              </w:rPr>
              <w:t xml:space="preserve"> </w:t>
            </w:r>
            <w:r w:rsidRPr="00212E08">
              <w:rPr>
                <w:rFonts w:cs="Times New Roman"/>
                <w:color w:val="000000"/>
                <w:szCs w:val="24"/>
                <w:lang w:val="en-GB" w:eastAsia="lv-LV"/>
              </w:rPr>
              <w:t>complete product can be seen and all the inscriptions markings on it can be read;</w:t>
            </w:r>
          </w:p>
          <w:p w14:paraId="53E273D8" w14:textId="77777777" w:rsidR="001F7A17" w:rsidRPr="00212E08" w:rsidRDefault="001F7A17" w:rsidP="007B5582">
            <w:pPr>
              <w:pStyle w:val="NormalWeb"/>
              <w:numPr>
                <w:ilvl w:val="0"/>
                <w:numId w:val="3"/>
              </w:numPr>
              <w:spacing w:before="0" w:beforeAutospacing="0" w:after="0" w:afterAutospacing="0"/>
              <w:rPr>
                <w:color w:val="000000"/>
              </w:rPr>
            </w:pPr>
            <w:proofErr w:type="spellStart"/>
            <w:r w:rsidRPr="00212E08">
              <w:rPr>
                <w:color w:val="000000"/>
                <w:lang w:val="en-GB"/>
              </w:rPr>
              <w:t>attēls</w:t>
            </w:r>
            <w:proofErr w:type="spellEnd"/>
            <w:r w:rsidRPr="00212E08">
              <w:rPr>
                <w:color w:val="000000"/>
                <w:lang w:val="en-GB"/>
              </w:rPr>
              <w:t xml:space="preserve"> </w:t>
            </w:r>
            <w:proofErr w:type="spellStart"/>
            <w:r w:rsidRPr="00212E08">
              <w:rPr>
                <w:color w:val="000000"/>
                <w:lang w:val="en-GB"/>
              </w:rPr>
              <w:t>nav</w:t>
            </w:r>
            <w:proofErr w:type="spellEnd"/>
            <w:r w:rsidRPr="00212E08">
              <w:rPr>
                <w:color w:val="000000"/>
                <w:lang w:val="en-GB"/>
              </w:rPr>
              <w:t xml:space="preserve"> </w:t>
            </w:r>
            <w:proofErr w:type="spellStart"/>
            <w:r w:rsidRPr="00212E08">
              <w:rPr>
                <w:color w:val="000000"/>
                <w:lang w:val="en-GB"/>
              </w:rPr>
              <w:t>papildināts</w:t>
            </w:r>
            <w:proofErr w:type="spellEnd"/>
            <w:r w:rsidRPr="00212E08">
              <w:rPr>
                <w:color w:val="000000"/>
                <w:lang w:val="en-GB"/>
              </w:rPr>
              <w:t xml:space="preserve"> </w:t>
            </w:r>
            <w:proofErr w:type="spellStart"/>
            <w:r w:rsidRPr="00212E08">
              <w:rPr>
                <w:color w:val="000000"/>
                <w:lang w:val="en-GB"/>
              </w:rPr>
              <w:t>ar</w:t>
            </w:r>
            <w:proofErr w:type="spellEnd"/>
            <w:r w:rsidRPr="00212E08">
              <w:rPr>
                <w:color w:val="000000"/>
                <w:lang w:val="en-GB"/>
              </w:rPr>
              <w:t xml:space="preserve"> </w:t>
            </w:r>
            <w:proofErr w:type="spellStart"/>
            <w:r w:rsidRPr="00212E08">
              <w:rPr>
                <w:color w:val="000000"/>
                <w:lang w:val="en-GB"/>
              </w:rPr>
              <w:t>reklāmu</w:t>
            </w:r>
            <w:proofErr w:type="spellEnd"/>
            <w:r w:rsidRPr="00212E08">
              <w:rPr>
                <w:color w:val="000000"/>
                <w:lang w:val="en-GB"/>
              </w:rPr>
              <w:t>/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53E273D9" w14:textId="77777777" w:rsidR="001F7A17" w:rsidRPr="00212E08" w:rsidRDefault="001F7A17" w:rsidP="00B62B43">
            <w:pPr>
              <w:jc w:val="center"/>
              <w:rPr>
                <w:b/>
                <w:bCs/>
                <w:color w:val="000000"/>
                <w:lang w:eastAsia="lv-LV"/>
              </w:rPr>
            </w:pPr>
            <w:r w:rsidRPr="00212E08">
              <w:rPr>
                <w:color w:val="000000"/>
                <w:lang w:eastAsia="lv-LV"/>
              </w:rPr>
              <w:t xml:space="preserve">Atbilst / </w:t>
            </w:r>
            <w:proofErr w:type="spellStart"/>
            <w:r w:rsidRPr="00212E08">
              <w:rPr>
                <w:color w:val="000000"/>
                <w:lang w:eastAsia="lv-LV"/>
              </w:rPr>
              <w:t>Confirm</w:t>
            </w:r>
            <w:proofErr w:type="spellEnd"/>
          </w:p>
        </w:tc>
        <w:tc>
          <w:tcPr>
            <w:tcW w:w="0" w:type="auto"/>
            <w:tcBorders>
              <w:top w:val="nil"/>
              <w:left w:val="nil"/>
              <w:bottom w:val="single" w:sz="4" w:space="0" w:color="auto"/>
              <w:right w:val="single" w:sz="4" w:space="0" w:color="auto"/>
            </w:tcBorders>
            <w:shd w:val="clear" w:color="auto" w:fill="auto"/>
            <w:vAlign w:val="center"/>
          </w:tcPr>
          <w:p w14:paraId="53E273DA" w14:textId="77777777" w:rsidR="001F7A17" w:rsidRPr="00212E08" w:rsidRDefault="001F7A17" w:rsidP="00B62B43">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E273DB" w14:textId="77777777" w:rsidR="001F7A17" w:rsidRPr="00CE281F" w:rsidRDefault="001F7A17" w:rsidP="00B62B43">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E273DC" w14:textId="77777777" w:rsidR="001F7A17" w:rsidRPr="00CE281F" w:rsidRDefault="001F7A17" w:rsidP="00B62B43">
            <w:pPr>
              <w:jc w:val="center"/>
              <w:rPr>
                <w:b/>
                <w:bCs/>
                <w:color w:val="000000"/>
                <w:lang w:eastAsia="lv-LV"/>
              </w:rPr>
            </w:pPr>
          </w:p>
        </w:tc>
      </w:tr>
      <w:tr w:rsidR="001F7A17" w:rsidRPr="00CE281F" w14:paraId="53E273E4" w14:textId="77777777" w:rsidTr="00B62B43">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3E273DE" w14:textId="77777777" w:rsidR="001F7A17" w:rsidRPr="00CE281F" w:rsidRDefault="001F7A17" w:rsidP="00B62B43">
            <w:pPr>
              <w:pStyle w:val="ListParagraph"/>
              <w:numPr>
                <w:ilvl w:val="0"/>
                <w:numId w:val="2"/>
              </w:numPr>
              <w:spacing w:after="0" w:line="240" w:lineRule="auto"/>
              <w:rPr>
                <w:rFonts w:cs="Times New Roman"/>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53E273DF" w14:textId="77777777" w:rsidR="001F7A17" w:rsidRPr="00212E08" w:rsidRDefault="001F7A17" w:rsidP="00B62B43">
            <w:pPr>
              <w:rPr>
                <w:color w:val="000000"/>
                <w:lang w:eastAsia="lv-LV"/>
              </w:rPr>
            </w:pPr>
            <w:proofErr w:type="spellStart"/>
            <w:r w:rsidRPr="00212E08">
              <w:rPr>
                <w:color w:val="000000"/>
                <w:lang w:val="en-GB" w:eastAsia="lv-LV"/>
              </w:rPr>
              <w:t>Oriģinālā</w:t>
            </w:r>
            <w:proofErr w:type="spellEnd"/>
            <w:r w:rsidRPr="00212E08">
              <w:rPr>
                <w:color w:val="000000"/>
                <w:lang w:val="en-GB" w:eastAsia="lv-LV"/>
              </w:rPr>
              <w:t xml:space="preserve"> </w:t>
            </w:r>
            <w:proofErr w:type="spellStart"/>
            <w:r w:rsidRPr="00212E08">
              <w:rPr>
                <w:color w:val="000000"/>
                <w:lang w:val="en-GB" w:eastAsia="lv-LV"/>
              </w:rPr>
              <w:t>lietošanas</w:t>
            </w:r>
            <w:proofErr w:type="spellEnd"/>
            <w:r w:rsidRPr="00212E08">
              <w:rPr>
                <w:color w:val="000000"/>
                <w:lang w:val="en-GB" w:eastAsia="lv-LV"/>
              </w:rPr>
              <w:t xml:space="preserve"> </w:t>
            </w:r>
            <w:proofErr w:type="spellStart"/>
            <w:r w:rsidRPr="00212E08">
              <w:rPr>
                <w:color w:val="000000"/>
                <w:lang w:val="en-GB" w:eastAsia="lv-LV"/>
              </w:rPr>
              <w:t>instrukcija</w:t>
            </w:r>
            <w:proofErr w:type="spellEnd"/>
            <w:r w:rsidRPr="00212E08">
              <w:rPr>
                <w:color w:val="000000"/>
                <w:lang w:val="en-GB" w:eastAsia="lv-LV"/>
              </w:rPr>
              <w:t xml:space="preserve"> </w:t>
            </w:r>
            <w:proofErr w:type="spellStart"/>
            <w:r w:rsidRPr="00212E08">
              <w:rPr>
                <w:color w:val="000000"/>
                <w:lang w:val="en-GB" w:eastAsia="lv-LV"/>
              </w:rPr>
              <w:t>sekojošās</w:t>
            </w:r>
            <w:proofErr w:type="spellEnd"/>
            <w:r w:rsidRPr="00212E08">
              <w:rPr>
                <w:color w:val="000000"/>
                <w:lang w:val="en-GB" w:eastAsia="lv-LV"/>
              </w:rPr>
              <w:t xml:space="preserve"> </w:t>
            </w:r>
            <w:proofErr w:type="spellStart"/>
            <w:r w:rsidRPr="00212E08">
              <w:rPr>
                <w:color w:val="000000"/>
                <w:lang w:val="en-GB" w:eastAsia="lv-LV"/>
              </w:rPr>
              <w:t>valodās</w:t>
            </w:r>
            <w:proofErr w:type="spellEnd"/>
            <w:r w:rsidRPr="00212E08">
              <w:rPr>
                <w:color w:val="000000"/>
                <w:lang w:val="en-GB" w:eastAsia="lv-LV"/>
              </w:rPr>
              <w:t xml:space="preserve"> / Original instructions for use in the following languages</w:t>
            </w:r>
          </w:p>
        </w:tc>
        <w:tc>
          <w:tcPr>
            <w:tcW w:w="0" w:type="auto"/>
            <w:tcBorders>
              <w:top w:val="nil"/>
              <w:left w:val="nil"/>
              <w:bottom w:val="single" w:sz="4" w:space="0" w:color="auto"/>
              <w:right w:val="single" w:sz="4" w:space="0" w:color="auto"/>
            </w:tcBorders>
            <w:shd w:val="clear" w:color="000000" w:fill="FFFFFF"/>
            <w:vAlign w:val="center"/>
          </w:tcPr>
          <w:p w14:paraId="53E273E0" w14:textId="77777777" w:rsidR="001F7A17" w:rsidRPr="00212E08" w:rsidRDefault="001F7A17" w:rsidP="00B62B43">
            <w:pPr>
              <w:jc w:val="center"/>
              <w:rPr>
                <w:color w:val="000000"/>
                <w:lang w:eastAsia="lv-LV"/>
              </w:rPr>
            </w:pPr>
            <w:r w:rsidRPr="00212E08">
              <w:rPr>
                <w:color w:val="000000"/>
                <w:lang w:eastAsia="lv-LV"/>
              </w:rPr>
              <w:t xml:space="preserve">LV vai EN / LV </w:t>
            </w:r>
            <w:proofErr w:type="spellStart"/>
            <w:r w:rsidRPr="00212E08">
              <w:rPr>
                <w:color w:val="000000"/>
                <w:lang w:eastAsia="lv-LV"/>
              </w:rPr>
              <w:t>or</w:t>
            </w:r>
            <w:proofErr w:type="spellEnd"/>
            <w:r w:rsidRPr="00212E08">
              <w:rPr>
                <w:color w:val="000000"/>
                <w:lang w:eastAsia="lv-LV"/>
              </w:rPr>
              <w:t xml:space="preserve"> EN</w:t>
            </w:r>
          </w:p>
        </w:tc>
        <w:tc>
          <w:tcPr>
            <w:tcW w:w="0" w:type="auto"/>
            <w:tcBorders>
              <w:top w:val="nil"/>
              <w:left w:val="nil"/>
              <w:bottom w:val="single" w:sz="4" w:space="0" w:color="auto"/>
              <w:right w:val="single" w:sz="4" w:space="0" w:color="auto"/>
            </w:tcBorders>
            <w:shd w:val="clear" w:color="auto" w:fill="auto"/>
            <w:vAlign w:val="center"/>
          </w:tcPr>
          <w:p w14:paraId="53E273E1" w14:textId="77777777" w:rsidR="001F7A17" w:rsidRPr="00212E08" w:rsidRDefault="001F7A17"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E273E2" w14:textId="77777777" w:rsidR="001F7A17" w:rsidRPr="00CE281F" w:rsidRDefault="001F7A17"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E273E3" w14:textId="77777777" w:rsidR="001F7A17" w:rsidRPr="00CE281F" w:rsidRDefault="001F7A17" w:rsidP="00B62B43">
            <w:pPr>
              <w:jc w:val="center"/>
              <w:rPr>
                <w:color w:val="000000"/>
                <w:lang w:eastAsia="lv-LV"/>
              </w:rPr>
            </w:pPr>
          </w:p>
        </w:tc>
      </w:tr>
      <w:tr w:rsidR="001F7A17" w:rsidRPr="00CE281F" w14:paraId="53E273F7" w14:textId="77777777" w:rsidTr="00B62B43">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3E273F3" w14:textId="77777777" w:rsidR="001F7A17" w:rsidRPr="00212E08" w:rsidRDefault="001F7A17" w:rsidP="00B62B43">
            <w:pPr>
              <w:pStyle w:val="ListParagraph"/>
              <w:spacing w:after="0" w:line="240" w:lineRule="auto"/>
              <w:ind w:left="0"/>
              <w:rPr>
                <w:rFonts w:cs="Times New Roman"/>
                <w:color w:val="000000"/>
                <w:szCs w:val="24"/>
                <w:lang w:eastAsia="lv-LV"/>
              </w:rPr>
            </w:pPr>
            <w:r w:rsidRPr="00212E08">
              <w:rPr>
                <w:rFonts w:cs="Times New Roman"/>
                <w:b/>
                <w:bCs/>
                <w:color w:val="000000"/>
                <w:szCs w:val="24"/>
                <w:lang w:eastAsia="lv-LV"/>
              </w:rPr>
              <w:t>Vides nosacījumi</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3E273F4" w14:textId="77777777" w:rsidR="001F7A17" w:rsidRPr="00212E08" w:rsidRDefault="001F7A17"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3E273F5" w14:textId="77777777" w:rsidR="001F7A17" w:rsidRPr="00CE281F" w:rsidRDefault="001F7A17"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3E273F6" w14:textId="77777777" w:rsidR="001F7A17" w:rsidRPr="00CE281F" w:rsidRDefault="001F7A17" w:rsidP="00B62B43">
            <w:pPr>
              <w:jc w:val="center"/>
              <w:rPr>
                <w:color w:val="000000"/>
                <w:lang w:eastAsia="lv-LV"/>
              </w:rPr>
            </w:pPr>
          </w:p>
        </w:tc>
      </w:tr>
      <w:tr w:rsidR="001F7A17" w:rsidRPr="00CE281F" w14:paraId="53E2740C" w14:textId="77777777" w:rsidTr="00B62B43">
        <w:trPr>
          <w:cantSplit/>
        </w:trPr>
        <w:tc>
          <w:tcPr>
            <w:tcW w:w="0" w:type="auto"/>
            <w:tcBorders>
              <w:top w:val="single" w:sz="4" w:space="0" w:color="auto"/>
              <w:left w:val="single" w:sz="4" w:space="0" w:color="auto"/>
              <w:bottom w:val="single" w:sz="4" w:space="0" w:color="auto"/>
              <w:right w:val="single" w:sz="4" w:space="0" w:color="auto"/>
            </w:tcBorders>
            <w:vAlign w:val="center"/>
          </w:tcPr>
          <w:p w14:paraId="53E27406" w14:textId="77777777" w:rsidR="001F7A17" w:rsidRPr="00CE281F" w:rsidRDefault="001F7A17" w:rsidP="00B62B43">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E27407" w14:textId="77777777" w:rsidR="001F7A17" w:rsidRPr="00212E08" w:rsidRDefault="001F7A17" w:rsidP="00E32D89">
            <w:pPr>
              <w:rPr>
                <w:rFonts w:eastAsia="Calibri"/>
                <w:lang w:val="en-US"/>
              </w:rPr>
            </w:pPr>
            <w:r w:rsidRPr="00212E08">
              <w:rPr>
                <w:color w:val="000000"/>
              </w:rPr>
              <w:t xml:space="preserve">Darba temperatūra  / </w:t>
            </w:r>
            <w:proofErr w:type="spellStart"/>
            <w:r w:rsidRPr="00212E08">
              <w:rPr>
                <w:color w:val="000000"/>
              </w:rPr>
              <w:t>Working</w:t>
            </w:r>
            <w:proofErr w:type="spellEnd"/>
            <w:r w:rsidRPr="00212E08">
              <w:rPr>
                <w:color w:val="000000"/>
              </w:rPr>
              <w:t xml:space="preserve"> </w:t>
            </w:r>
            <w:proofErr w:type="spellStart"/>
            <w:r w:rsidRPr="00212E08">
              <w:rPr>
                <w:color w:val="000000"/>
              </w:rPr>
              <w:t>temperature</w:t>
            </w:r>
            <w:proofErr w:type="spellEnd"/>
            <w:r w:rsidRPr="00212E08">
              <w:tab/>
            </w:r>
          </w:p>
        </w:tc>
        <w:tc>
          <w:tcPr>
            <w:tcW w:w="0" w:type="auto"/>
            <w:tcBorders>
              <w:top w:val="single" w:sz="4" w:space="0" w:color="auto"/>
              <w:left w:val="nil"/>
              <w:bottom w:val="single" w:sz="4" w:space="0" w:color="auto"/>
              <w:right w:val="single" w:sz="4" w:space="0" w:color="auto"/>
            </w:tcBorders>
            <w:shd w:val="clear" w:color="auto" w:fill="auto"/>
            <w:vAlign w:val="center"/>
          </w:tcPr>
          <w:p w14:paraId="53E27408" w14:textId="77777777" w:rsidR="001F7A17" w:rsidRPr="00212E08" w:rsidRDefault="001F7A17" w:rsidP="00B62B43">
            <w:pPr>
              <w:jc w:val="center"/>
              <w:rPr>
                <w:rFonts w:eastAsia="Calibri"/>
                <w:lang w:val="en-US"/>
              </w:rPr>
            </w:pPr>
            <w:r w:rsidRPr="00212E08">
              <w:rPr>
                <w:color w:val="000000"/>
              </w:rPr>
              <w:t>-25°C – +35 °C</w:t>
            </w:r>
          </w:p>
        </w:tc>
        <w:tc>
          <w:tcPr>
            <w:tcW w:w="0" w:type="auto"/>
            <w:tcBorders>
              <w:top w:val="single" w:sz="4" w:space="0" w:color="auto"/>
              <w:left w:val="nil"/>
              <w:bottom w:val="single" w:sz="4" w:space="0" w:color="auto"/>
              <w:right w:val="single" w:sz="4" w:space="0" w:color="auto"/>
            </w:tcBorders>
            <w:shd w:val="clear" w:color="auto" w:fill="auto"/>
            <w:vAlign w:val="center"/>
          </w:tcPr>
          <w:p w14:paraId="53E27409" w14:textId="77777777" w:rsidR="001F7A17" w:rsidRPr="00212E08" w:rsidRDefault="001F7A17" w:rsidP="00B62B4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E2740A" w14:textId="77777777" w:rsidR="001F7A17" w:rsidRPr="00CE281F" w:rsidRDefault="001F7A17" w:rsidP="00B62B4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E2740B" w14:textId="77777777" w:rsidR="001F7A17" w:rsidRPr="00CE281F" w:rsidRDefault="001F7A17" w:rsidP="00B62B43">
            <w:pPr>
              <w:jc w:val="center"/>
              <w:rPr>
                <w:color w:val="000000"/>
                <w:lang w:eastAsia="lv-LV"/>
              </w:rPr>
            </w:pPr>
          </w:p>
        </w:tc>
      </w:tr>
      <w:tr w:rsidR="001F7A17" w:rsidRPr="00CE281F" w14:paraId="53E2741F" w14:textId="77777777" w:rsidTr="00B62B43">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E2741B" w14:textId="77777777" w:rsidR="001F7A17" w:rsidRPr="00CE281F" w:rsidRDefault="001F7A17" w:rsidP="00B62B43">
            <w:pPr>
              <w:pStyle w:val="ListParagraph"/>
              <w:spacing w:after="0" w:line="240" w:lineRule="auto"/>
              <w:ind w:left="0"/>
              <w:rPr>
                <w:rFonts w:cs="Times New Roman"/>
                <w:color w:val="000000"/>
                <w:szCs w:val="24"/>
                <w:lang w:eastAsia="lv-LV"/>
              </w:rPr>
            </w:pPr>
            <w:r w:rsidRPr="00CE281F">
              <w:rPr>
                <w:rFonts w:cs="Times New Roman"/>
                <w:b/>
                <w:bCs/>
                <w:color w:val="000000"/>
                <w:szCs w:val="24"/>
                <w:lang w:eastAsia="lv-LV"/>
              </w:rPr>
              <w:t>Tehniskā informācija</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3E2741C" w14:textId="77777777" w:rsidR="001F7A17" w:rsidRPr="00CE281F" w:rsidRDefault="001F7A17" w:rsidP="00B62B4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3E2741D" w14:textId="77777777" w:rsidR="001F7A17" w:rsidRPr="00CE281F" w:rsidRDefault="001F7A17" w:rsidP="00B62B4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3E2741E" w14:textId="77777777" w:rsidR="001F7A17" w:rsidRPr="00CE281F" w:rsidRDefault="001F7A17" w:rsidP="00B62B43">
            <w:pPr>
              <w:jc w:val="center"/>
              <w:rPr>
                <w:color w:val="000000"/>
                <w:lang w:eastAsia="lv-LV"/>
              </w:rPr>
            </w:pPr>
          </w:p>
        </w:tc>
      </w:tr>
      <w:tr w:rsidR="001F7A17" w:rsidRPr="00CE281F" w14:paraId="53E27426" w14:textId="77777777" w:rsidTr="00B62B4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E27420" w14:textId="77777777" w:rsidR="001F7A17" w:rsidRPr="00CE281F" w:rsidRDefault="001F7A17" w:rsidP="00B62B43">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E27421" w14:textId="1CD7B661" w:rsidR="001F7A17" w:rsidRPr="00212E08" w:rsidRDefault="007F77BB" w:rsidP="00BC278A">
            <w:proofErr w:type="spellStart"/>
            <w:r w:rsidRPr="00212E08">
              <w:rPr>
                <w:szCs w:val="20"/>
              </w:rPr>
              <w:t>Šunti</w:t>
            </w:r>
            <w:proofErr w:type="spellEnd"/>
            <w:r w:rsidRPr="00212E08">
              <w:rPr>
                <w:szCs w:val="20"/>
              </w:rPr>
              <w:t xml:space="preserve"> lietojami </w:t>
            </w:r>
            <w:proofErr w:type="spellStart"/>
            <w:r w:rsidRPr="00212E08">
              <w:rPr>
                <w:szCs w:val="20"/>
              </w:rPr>
              <w:t>spriegumaktīvam</w:t>
            </w:r>
            <w:proofErr w:type="spellEnd"/>
            <w:r w:rsidRPr="00212E08">
              <w:rPr>
                <w:szCs w:val="20"/>
              </w:rPr>
              <w:t xml:space="preserve"> darbam līdz 20 </w:t>
            </w:r>
            <w:proofErr w:type="spellStart"/>
            <w:r w:rsidRPr="00212E08">
              <w:rPr>
                <w:szCs w:val="20"/>
              </w:rPr>
              <w:t>kV</w:t>
            </w:r>
            <w:proofErr w:type="spellEnd"/>
            <w:r w:rsidRPr="00212E08">
              <w:rPr>
                <w:szCs w:val="20"/>
              </w:rPr>
              <w:t xml:space="preserve"> ar dielektrisko cimdu metodi / </w:t>
            </w:r>
            <w:proofErr w:type="spellStart"/>
            <w:r w:rsidRPr="00212E08">
              <w:rPr>
                <w:szCs w:val="20"/>
              </w:rPr>
              <w:t>Jumpers</w:t>
            </w:r>
            <w:proofErr w:type="spellEnd"/>
            <w:r w:rsidRPr="00212E08">
              <w:rPr>
                <w:szCs w:val="20"/>
              </w:rPr>
              <w:t xml:space="preserve"> </w:t>
            </w:r>
            <w:proofErr w:type="spellStart"/>
            <w:r w:rsidRPr="00212E08">
              <w:rPr>
                <w:szCs w:val="20"/>
              </w:rPr>
              <w:t>can</w:t>
            </w:r>
            <w:proofErr w:type="spellEnd"/>
            <w:r w:rsidRPr="00212E08">
              <w:rPr>
                <w:szCs w:val="20"/>
              </w:rPr>
              <w:t xml:space="preserve"> </w:t>
            </w:r>
            <w:proofErr w:type="spellStart"/>
            <w:r w:rsidRPr="00212E08">
              <w:rPr>
                <w:szCs w:val="20"/>
              </w:rPr>
              <w:t>be</w:t>
            </w:r>
            <w:proofErr w:type="spellEnd"/>
            <w:r w:rsidRPr="00212E08">
              <w:rPr>
                <w:szCs w:val="20"/>
              </w:rPr>
              <w:t xml:space="preserve"> </w:t>
            </w:r>
            <w:proofErr w:type="spellStart"/>
            <w:r w:rsidRPr="00212E08">
              <w:rPr>
                <w:szCs w:val="20"/>
              </w:rPr>
              <w:t>used</w:t>
            </w:r>
            <w:proofErr w:type="spellEnd"/>
            <w:r w:rsidRPr="00212E08">
              <w:rPr>
                <w:szCs w:val="20"/>
              </w:rPr>
              <w:t xml:space="preserve"> </w:t>
            </w:r>
            <w:proofErr w:type="spellStart"/>
            <w:r w:rsidRPr="00212E08">
              <w:rPr>
                <w:szCs w:val="20"/>
              </w:rPr>
              <w:t>for</w:t>
            </w:r>
            <w:proofErr w:type="spellEnd"/>
            <w:r w:rsidRPr="00212E08">
              <w:rPr>
                <w:szCs w:val="20"/>
              </w:rPr>
              <w:t xml:space="preserve"> </w:t>
            </w:r>
            <w:proofErr w:type="spellStart"/>
            <w:r w:rsidRPr="00212E08">
              <w:rPr>
                <w:szCs w:val="20"/>
              </w:rPr>
              <w:t>live</w:t>
            </w:r>
            <w:proofErr w:type="spellEnd"/>
            <w:r w:rsidRPr="00212E08">
              <w:rPr>
                <w:szCs w:val="20"/>
              </w:rPr>
              <w:t xml:space="preserve"> </w:t>
            </w:r>
            <w:proofErr w:type="spellStart"/>
            <w:r w:rsidRPr="00212E08">
              <w:rPr>
                <w:szCs w:val="20"/>
              </w:rPr>
              <w:t>work</w:t>
            </w:r>
            <w:proofErr w:type="spellEnd"/>
            <w:r w:rsidRPr="00212E08">
              <w:rPr>
                <w:szCs w:val="20"/>
              </w:rPr>
              <w:t xml:space="preserve"> </w:t>
            </w:r>
            <w:proofErr w:type="spellStart"/>
            <w:r w:rsidRPr="00212E08">
              <w:rPr>
                <w:szCs w:val="20"/>
              </w:rPr>
              <w:t>up</w:t>
            </w:r>
            <w:proofErr w:type="spellEnd"/>
            <w:r w:rsidRPr="00212E08">
              <w:rPr>
                <w:szCs w:val="20"/>
              </w:rPr>
              <w:t xml:space="preserve"> to 20 </w:t>
            </w:r>
            <w:proofErr w:type="spellStart"/>
            <w:r w:rsidRPr="00212E08">
              <w:rPr>
                <w:szCs w:val="20"/>
              </w:rPr>
              <w:t>kV</w:t>
            </w:r>
            <w:proofErr w:type="spellEnd"/>
            <w:r w:rsidRPr="00212E08">
              <w:rPr>
                <w:szCs w:val="20"/>
              </w:rPr>
              <w:t xml:space="preserve"> </w:t>
            </w:r>
            <w:proofErr w:type="spellStart"/>
            <w:r w:rsidRPr="00212E08">
              <w:rPr>
                <w:szCs w:val="20"/>
              </w:rPr>
              <w:t>with</w:t>
            </w:r>
            <w:proofErr w:type="spellEnd"/>
            <w:r w:rsidRPr="00212E08">
              <w:rPr>
                <w:szCs w:val="20"/>
              </w:rPr>
              <w:t xml:space="preserve"> </w:t>
            </w:r>
            <w:proofErr w:type="spellStart"/>
            <w:r w:rsidR="00175BEE" w:rsidRPr="00212E08">
              <w:rPr>
                <w:szCs w:val="20"/>
              </w:rPr>
              <w:t>th</w:t>
            </w:r>
            <w:r w:rsidRPr="00212E08">
              <w:rPr>
                <w:szCs w:val="20"/>
              </w:rPr>
              <w:t>e</w:t>
            </w:r>
            <w:proofErr w:type="spellEnd"/>
            <w:r w:rsidRPr="00212E08">
              <w:rPr>
                <w:szCs w:val="20"/>
              </w:rPr>
              <w:t xml:space="preserve"> </w:t>
            </w:r>
            <w:proofErr w:type="spellStart"/>
            <w:r w:rsidRPr="00212E08">
              <w:rPr>
                <w:szCs w:val="20"/>
              </w:rPr>
              <w:t>dielectric</w:t>
            </w:r>
            <w:proofErr w:type="spellEnd"/>
            <w:r w:rsidRPr="00212E08">
              <w:rPr>
                <w:szCs w:val="20"/>
              </w:rPr>
              <w:t xml:space="preserve"> </w:t>
            </w:r>
            <w:proofErr w:type="spellStart"/>
            <w:r w:rsidRPr="00212E08">
              <w:rPr>
                <w:szCs w:val="20"/>
              </w:rPr>
              <w:t>glove</w:t>
            </w:r>
            <w:proofErr w:type="spellEnd"/>
            <w:r w:rsidRPr="00212E08">
              <w:rPr>
                <w:szCs w:val="20"/>
              </w:rPr>
              <w:t xml:space="preserve"> </w:t>
            </w:r>
            <w:proofErr w:type="spellStart"/>
            <w:r w:rsidRPr="00212E08">
              <w:rPr>
                <w:szCs w:val="20"/>
              </w:rPr>
              <w:t>method</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53E27422" w14:textId="77777777" w:rsidR="001F7A17" w:rsidRPr="00212E08" w:rsidRDefault="001F7A17" w:rsidP="00B62B43">
            <w:pPr>
              <w:jc w:val="center"/>
              <w:rPr>
                <w:rFonts w:eastAsia="Calibri"/>
                <w:lang w:val="en-US"/>
              </w:rPr>
            </w:pPr>
            <w:r w:rsidRPr="00212E08">
              <w:rPr>
                <w:color w:val="000000"/>
                <w:lang w:eastAsia="lv-LV"/>
              </w:rPr>
              <w:t xml:space="preserve">Atbilst/ </w:t>
            </w:r>
            <w:proofErr w:type="spellStart"/>
            <w:r w:rsidRPr="00212E08">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53E27423" w14:textId="77777777" w:rsidR="001F7A17" w:rsidRPr="00CE281F" w:rsidRDefault="001F7A17" w:rsidP="00B62B4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E27424" w14:textId="77777777" w:rsidR="001F7A17" w:rsidRPr="00CE281F" w:rsidRDefault="001F7A17" w:rsidP="00B62B4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E27425" w14:textId="77777777" w:rsidR="001F7A17" w:rsidRPr="00CE281F" w:rsidRDefault="001F7A17" w:rsidP="00B62B43">
            <w:pPr>
              <w:jc w:val="center"/>
              <w:rPr>
                <w:color w:val="000000"/>
                <w:lang w:eastAsia="lv-LV"/>
              </w:rPr>
            </w:pPr>
          </w:p>
        </w:tc>
      </w:tr>
      <w:tr w:rsidR="001F7A17" w:rsidRPr="00CE281F" w14:paraId="53E2742D" w14:textId="77777777" w:rsidTr="00B62B4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E27427" w14:textId="77777777" w:rsidR="001F7A17" w:rsidRPr="00CE281F" w:rsidRDefault="001F7A17" w:rsidP="00B62B43">
            <w:pPr>
              <w:pStyle w:val="ListParagraph"/>
              <w:numPr>
                <w:ilvl w:val="0"/>
                <w:numId w:val="2"/>
              </w:numPr>
              <w:spacing w:after="0" w:line="240" w:lineRule="auto"/>
              <w:rPr>
                <w:rFonts w:cs="Times New Roman"/>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E27428" w14:textId="489FCBA8" w:rsidR="001F7A17" w:rsidRPr="00212E08" w:rsidRDefault="007F77BB" w:rsidP="00B62B43">
            <w:pPr>
              <w:rPr>
                <w:color w:val="000000"/>
                <w:lang w:eastAsia="lv-LV"/>
              </w:rPr>
            </w:pPr>
            <w:proofErr w:type="spellStart"/>
            <w:r w:rsidRPr="00212E08">
              <w:rPr>
                <w:color w:val="000000"/>
                <w:lang w:eastAsia="lv-LV"/>
              </w:rPr>
              <w:t>Šunta</w:t>
            </w:r>
            <w:proofErr w:type="spellEnd"/>
            <w:r w:rsidRPr="00212E08">
              <w:rPr>
                <w:color w:val="000000"/>
                <w:lang w:eastAsia="lv-LV"/>
              </w:rPr>
              <w:t xml:space="preserve"> vadu un </w:t>
            </w:r>
            <w:r w:rsidR="00E82B86">
              <w:rPr>
                <w:color w:val="000000"/>
                <w:lang w:eastAsia="lv-LV"/>
              </w:rPr>
              <w:t>spaiļu</w:t>
            </w:r>
            <w:r w:rsidR="00175BEE" w:rsidRPr="00212E08">
              <w:rPr>
                <w:color w:val="000000"/>
                <w:lang w:eastAsia="lv-LV"/>
              </w:rPr>
              <w:t xml:space="preserve"> izolācija atbilst darbam GVL ar nominālo spriegumu līdz 20 </w:t>
            </w:r>
            <w:proofErr w:type="spellStart"/>
            <w:r w:rsidR="00175BEE" w:rsidRPr="00212E08">
              <w:rPr>
                <w:color w:val="000000"/>
                <w:lang w:eastAsia="lv-LV"/>
              </w:rPr>
              <w:t>kV</w:t>
            </w:r>
            <w:proofErr w:type="spellEnd"/>
            <w:r w:rsidR="00175BEE" w:rsidRPr="00212E08">
              <w:rPr>
                <w:color w:val="000000"/>
                <w:lang w:eastAsia="lv-LV"/>
              </w:rPr>
              <w:t xml:space="preserve"> / </w:t>
            </w:r>
            <w:proofErr w:type="spellStart"/>
            <w:r w:rsidR="00175BEE" w:rsidRPr="00212E08">
              <w:rPr>
                <w:color w:val="000000"/>
                <w:lang w:eastAsia="lv-LV"/>
              </w:rPr>
              <w:t>The</w:t>
            </w:r>
            <w:proofErr w:type="spellEnd"/>
            <w:r w:rsidR="00175BEE" w:rsidRPr="00212E08">
              <w:rPr>
                <w:color w:val="000000"/>
                <w:lang w:eastAsia="lv-LV"/>
              </w:rPr>
              <w:t xml:space="preserve"> </w:t>
            </w:r>
            <w:proofErr w:type="spellStart"/>
            <w:r w:rsidR="00175BEE" w:rsidRPr="00212E08">
              <w:rPr>
                <w:color w:val="000000"/>
                <w:lang w:eastAsia="lv-LV"/>
              </w:rPr>
              <w:t>insulation</w:t>
            </w:r>
            <w:proofErr w:type="spellEnd"/>
            <w:r w:rsidR="00175BEE" w:rsidRPr="00212E08">
              <w:rPr>
                <w:color w:val="000000"/>
                <w:lang w:eastAsia="lv-LV"/>
              </w:rPr>
              <w:t xml:space="preserve"> </w:t>
            </w:r>
            <w:proofErr w:type="spellStart"/>
            <w:r w:rsidR="00175BEE" w:rsidRPr="00212E08">
              <w:rPr>
                <w:color w:val="000000"/>
                <w:lang w:eastAsia="lv-LV"/>
              </w:rPr>
              <w:t>of</w:t>
            </w:r>
            <w:proofErr w:type="spellEnd"/>
            <w:r w:rsidR="00175BEE" w:rsidRPr="00212E08">
              <w:rPr>
                <w:color w:val="000000"/>
                <w:lang w:eastAsia="lv-LV"/>
              </w:rPr>
              <w:t xml:space="preserve"> </w:t>
            </w:r>
            <w:proofErr w:type="spellStart"/>
            <w:r w:rsidR="00175BEE" w:rsidRPr="00212E08">
              <w:rPr>
                <w:color w:val="000000"/>
                <w:lang w:eastAsia="lv-LV"/>
              </w:rPr>
              <w:t>the</w:t>
            </w:r>
            <w:proofErr w:type="spellEnd"/>
            <w:r w:rsidR="00175BEE" w:rsidRPr="00212E08">
              <w:rPr>
                <w:color w:val="000000"/>
                <w:lang w:eastAsia="lv-LV"/>
              </w:rPr>
              <w:t xml:space="preserve"> </w:t>
            </w:r>
            <w:proofErr w:type="spellStart"/>
            <w:r w:rsidR="00175BEE" w:rsidRPr="00212E08">
              <w:rPr>
                <w:color w:val="000000"/>
                <w:lang w:eastAsia="lv-LV"/>
              </w:rPr>
              <w:t>jumper</w:t>
            </w:r>
            <w:proofErr w:type="spellEnd"/>
            <w:r w:rsidR="00175BEE" w:rsidRPr="00212E08">
              <w:rPr>
                <w:color w:val="000000"/>
                <w:lang w:eastAsia="lv-LV"/>
              </w:rPr>
              <w:t xml:space="preserve"> </w:t>
            </w:r>
            <w:proofErr w:type="spellStart"/>
            <w:r w:rsidR="00175BEE" w:rsidRPr="00212E08">
              <w:rPr>
                <w:color w:val="000000"/>
                <w:lang w:eastAsia="lv-LV"/>
              </w:rPr>
              <w:t>wire</w:t>
            </w:r>
            <w:proofErr w:type="spellEnd"/>
            <w:r w:rsidR="00175BEE" w:rsidRPr="00212E08">
              <w:rPr>
                <w:color w:val="000000"/>
                <w:lang w:eastAsia="lv-LV"/>
              </w:rPr>
              <w:t xml:space="preserve"> </w:t>
            </w:r>
            <w:proofErr w:type="spellStart"/>
            <w:r w:rsidR="00175BEE" w:rsidRPr="00212E08">
              <w:rPr>
                <w:color w:val="000000"/>
                <w:lang w:eastAsia="lv-LV"/>
              </w:rPr>
              <w:t>and</w:t>
            </w:r>
            <w:proofErr w:type="spellEnd"/>
            <w:r w:rsidR="00175BEE" w:rsidRPr="00212E08">
              <w:rPr>
                <w:color w:val="000000"/>
                <w:lang w:eastAsia="lv-LV"/>
              </w:rPr>
              <w:t xml:space="preserve"> </w:t>
            </w:r>
            <w:proofErr w:type="spellStart"/>
            <w:r w:rsidR="00175BEE" w:rsidRPr="00212E08">
              <w:rPr>
                <w:color w:val="000000"/>
                <w:lang w:eastAsia="lv-LV"/>
              </w:rPr>
              <w:t>claps</w:t>
            </w:r>
            <w:proofErr w:type="spellEnd"/>
            <w:r w:rsidR="00175BEE" w:rsidRPr="00212E08">
              <w:rPr>
                <w:color w:val="000000"/>
                <w:lang w:eastAsia="lv-LV"/>
              </w:rPr>
              <w:t xml:space="preserve"> </w:t>
            </w:r>
            <w:proofErr w:type="spellStart"/>
            <w:r w:rsidR="00175BEE" w:rsidRPr="00212E08">
              <w:rPr>
                <w:color w:val="000000"/>
                <w:lang w:eastAsia="lv-LV"/>
              </w:rPr>
              <w:t>corresponds</w:t>
            </w:r>
            <w:proofErr w:type="spellEnd"/>
            <w:r w:rsidR="00175BEE" w:rsidRPr="00212E08">
              <w:rPr>
                <w:color w:val="000000"/>
                <w:lang w:eastAsia="lv-LV"/>
              </w:rPr>
              <w:t xml:space="preserve"> to </w:t>
            </w:r>
            <w:proofErr w:type="spellStart"/>
            <w:r w:rsidR="00175BEE" w:rsidRPr="00212E08">
              <w:rPr>
                <w:color w:val="000000"/>
                <w:lang w:eastAsia="lv-LV"/>
              </w:rPr>
              <w:t>workin</w:t>
            </w:r>
            <w:proofErr w:type="spellEnd"/>
            <w:r w:rsidR="00175BEE" w:rsidRPr="00212E08">
              <w:rPr>
                <w:color w:val="000000"/>
                <w:lang w:eastAsia="lv-LV"/>
              </w:rPr>
              <w:t xml:space="preserve"> </w:t>
            </w:r>
            <w:proofErr w:type="spellStart"/>
            <w:r w:rsidR="00175BEE" w:rsidRPr="00212E08">
              <w:rPr>
                <w:color w:val="000000"/>
                <w:lang w:eastAsia="lv-LV"/>
              </w:rPr>
              <w:t>overhead</w:t>
            </w:r>
            <w:proofErr w:type="spellEnd"/>
            <w:r w:rsidR="00175BEE" w:rsidRPr="00212E08">
              <w:rPr>
                <w:color w:val="000000"/>
                <w:lang w:eastAsia="lv-LV"/>
              </w:rPr>
              <w:t xml:space="preserve"> </w:t>
            </w:r>
            <w:proofErr w:type="spellStart"/>
            <w:r w:rsidR="00175BEE" w:rsidRPr="00212E08">
              <w:rPr>
                <w:color w:val="000000"/>
                <w:lang w:eastAsia="lv-LV"/>
              </w:rPr>
              <w:t>lines</w:t>
            </w:r>
            <w:proofErr w:type="spellEnd"/>
            <w:r w:rsidR="00175BEE" w:rsidRPr="00212E08">
              <w:rPr>
                <w:color w:val="000000"/>
                <w:lang w:eastAsia="lv-LV"/>
              </w:rPr>
              <w:t xml:space="preserve"> </w:t>
            </w:r>
            <w:proofErr w:type="spellStart"/>
            <w:r w:rsidR="00175BEE" w:rsidRPr="00212E08">
              <w:rPr>
                <w:color w:val="000000"/>
                <w:lang w:eastAsia="lv-LV"/>
              </w:rPr>
              <w:t>with</w:t>
            </w:r>
            <w:proofErr w:type="spellEnd"/>
            <w:r w:rsidR="00175BEE" w:rsidRPr="00212E08">
              <w:rPr>
                <w:color w:val="000000"/>
                <w:lang w:eastAsia="lv-LV"/>
              </w:rPr>
              <w:t xml:space="preserve"> a </w:t>
            </w:r>
            <w:proofErr w:type="spellStart"/>
            <w:r w:rsidR="00175BEE" w:rsidRPr="00212E08">
              <w:rPr>
                <w:color w:val="000000"/>
                <w:lang w:eastAsia="lv-LV"/>
              </w:rPr>
              <w:t>voltage</w:t>
            </w:r>
            <w:proofErr w:type="spellEnd"/>
            <w:r w:rsidR="00175BEE" w:rsidRPr="00212E08">
              <w:rPr>
                <w:color w:val="000000"/>
                <w:lang w:eastAsia="lv-LV"/>
              </w:rPr>
              <w:t xml:space="preserve"> </w:t>
            </w:r>
            <w:proofErr w:type="spellStart"/>
            <w:r w:rsidR="00175BEE" w:rsidRPr="00212E08">
              <w:rPr>
                <w:color w:val="000000"/>
                <w:lang w:eastAsia="lv-LV"/>
              </w:rPr>
              <w:t>up</w:t>
            </w:r>
            <w:proofErr w:type="spellEnd"/>
            <w:r w:rsidR="00175BEE" w:rsidRPr="00212E08">
              <w:rPr>
                <w:color w:val="000000"/>
                <w:lang w:eastAsia="lv-LV"/>
              </w:rPr>
              <w:t xml:space="preserve"> to 20 </w:t>
            </w:r>
            <w:proofErr w:type="spellStart"/>
            <w:r w:rsidR="00175BEE" w:rsidRPr="00212E08">
              <w:rPr>
                <w:color w:val="000000"/>
                <w:lang w:eastAsia="lv-LV"/>
              </w:rPr>
              <w:t>kV</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53E27429" w14:textId="77777777" w:rsidR="001F7A17" w:rsidRPr="00212E08" w:rsidRDefault="001F7A17" w:rsidP="00B62B43">
            <w:pPr>
              <w:jc w:val="center"/>
              <w:rPr>
                <w:color w:val="000000"/>
                <w:lang w:eastAsia="lv-LV"/>
              </w:rPr>
            </w:pPr>
            <w:r w:rsidRPr="00212E08">
              <w:rPr>
                <w:color w:val="000000"/>
                <w:lang w:eastAsia="lv-LV"/>
              </w:rPr>
              <w:t xml:space="preserve">Atbilst/ </w:t>
            </w:r>
            <w:proofErr w:type="spellStart"/>
            <w:r w:rsidRPr="00212E08">
              <w:rPr>
                <w:color w:val="000000"/>
                <w:lang w:eastAsia="lv-LV"/>
              </w:rPr>
              <w:t>Confirm</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53E2742A" w14:textId="77777777" w:rsidR="001F7A17" w:rsidRPr="00CE281F" w:rsidRDefault="001F7A17" w:rsidP="00B62B4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E2742B" w14:textId="77777777" w:rsidR="001F7A17" w:rsidRPr="00CE281F" w:rsidRDefault="001F7A17" w:rsidP="00B62B43">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E2742C" w14:textId="77777777" w:rsidR="001F7A17" w:rsidRPr="00CE281F" w:rsidRDefault="001F7A17" w:rsidP="00B62B43">
            <w:pPr>
              <w:jc w:val="center"/>
              <w:rPr>
                <w:color w:val="000000"/>
                <w:lang w:eastAsia="lv-LV"/>
              </w:rPr>
            </w:pPr>
          </w:p>
        </w:tc>
      </w:tr>
      <w:tr w:rsidR="00A9716D" w:rsidRPr="00CE281F" w14:paraId="53E27439" w14:textId="77777777" w:rsidTr="00B62B43">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3E27435" w14:textId="77777777" w:rsidR="00A9716D" w:rsidRPr="00212E08" w:rsidRDefault="00A9716D" w:rsidP="00B62B43">
            <w:pPr>
              <w:pStyle w:val="ListParagraph"/>
              <w:spacing w:after="0" w:line="240" w:lineRule="auto"/>
              <w:ind w:left="0"/>
              <w:rPr>
                <w:rFonts w:cs="Times New Roman"/>
                <w:color w:val="000000"/>
                <w:szCs w:val="24"/>
                <w:lang w:eastAsia="lv-LV"/>
              </w:rPr>
            </w:pPr>
            <w:r w:rsidRPr="00212E08">
              <w:rPr>
                <w:rFonts w:cs="Times New Roman"/>
                <w:b/>
                <w:bCs/>
                <w:color w:val="000000"/>
                <w:szCs w:val="24"/>
                <w:lang w:eastAsia="lv-LV"/>
              </w:rPr>
              <w:t>Konstrukcija</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3E27436" w14:textId="77777777" w:rsidR="00A9716D" w:rsidRPr="00CE281F" w:rsidRDefault="00A9716D"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3E27437" w14:textId="77777777" w:rsidR="00A9716D" w:rsidRPr="00CE281F" w:rsidRDefault="00A9716D"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3E27438" w14:textId="77777777" w:rsidR="00A9716D" w:rsidRPr="00CE281F" w:rsidRDefault="00A9716D" w:rsidP="00B62B43">
            <w:pPr>
              <w:jc w:val="center"/>
              <w:rPr>
                <w:color w:val="000000"/>
                <w:lang w:eastAsia="lv-LV"/>
              </w:rPr>
            </w:pPr>
          </w:p>
        </w:tc>
      </w:tr>
      <w:tr w:rsidR="00A9716D" w:rsidRPr="00CE281F" w14:paraId="53E27440" w14:textId="77777777" w:rsidTr="00B62B4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3E2743A" w14:textId="77777777" w:rsidR="00A9716D" w:rsidRPr="00CE281F" w:rsidRDefault="00A9716D" w:rsidP="00B62B43">
            <w:pPr>
              <w:pStyle w:val="ListParagraph"/>
              <w:numPr>
                <w:ilvl w:val="0"/>
                <w:numId w:val="2"/>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3E2743B" w14:textId="15B8A53C" w:rsidR="00A9716D" w:rsidRPr="00212E08" w:rsidRDefault="00212E08" w:rsidP="00B62B43">
            <w:pPr>
              <w:pStyle w:val="Normaltabula"/>
              <w:rPr>
                <w:rFonts w:cs="Times New Roman"/>
                <w:color w:val="000000"/>
                <w:sz w:val="24"/>
                <w:szCs w:val="24"/>
              </w:rPr>
            </w:pPr>
            <w:proofErr w:type="spellStart"/>
            <w:r w:rsidRPr="00212E08">
              <w:rPr>
                <w:rFonts w:cs="Times New Roman"/>
                <w:sz w:val="24"/>
                <w:szCs w:val="24"/>
              </w:rPr>
              <w:t>Šunta</w:t>
            </w:r>
            <w:proofErr w:type="spellEnd"/>
            <w:r w:rsidRPr="00212E08">
              <w:rPr>
                <w:rFonts w:cs="Times New Roman"/>
                <w:sz w:val="24"/>
                <w:szCs w:val="24"/>
              </w:rPr>
              <w:t xml:space="preserve"> vads izgatavots no lokana daudzdzīslu vadītāja / </w:t>
            </w:r>
            <w:proofErr w:type="spellStart"/>
            <w:r w:rsidRPr="00212E08">
              <w:rPr>
                <w:rFonts w:cs="Times New Roman"/>
                <w:sz w:val="24"/>
                <w:szCs w:val="24"/>
              </w:rPr>
              <w:t>The</w:t>
            </w:r>
            <w:proofErr w:type="spellEnd"/>
            <w:r w:rsidRPr="00212E08">
              <w:rPr>
                <w:rFonts w:cs="Times New Roman"/>
                <w:sz w:val="24"/>
                <w:szCs w:val="24"/>
              </w:rPr>
              <w:t xml:space="preserve"> </w:t>
            </w:r>
            <w:proofErr w:type="spellStart"/>
            <w:r w:rsidRPr="00212E08">
              <w:rPr>
                <w:rFonts w:cs="Times New Roman"/>
                <w:sz w:val="24"/>
                <w:szCs w:val="24"/>
              </w:rPr>
              <w:t>jumper</w:t>
            </w:r>
            <w:proofErr w:type="spellEnd"/>
            <w:r w:rsidRPr="00212E08">
              <w:rPr>
                <w:rFonts w:cs="Times New Roman"/>
                <w:sz w:val="24"/>
                <w:szCs w:val="24"/>
              </w:rPr>
              <w:t xml:space="preserve"> </w:t>
            </w:r>
            <w:proofErr w:type="spellStart"/>
            <w:r w:rsidRPr="00212E08">
              <w:rPr>
                <w:rFonts w:cs="Times New Roman"/>
                <w:sz w:val="24"/>
                <w:szCs w:val="24"/>
              </w:rPr>
              <w:t>wire</w:t>
            </w:r>
            <w:proofErr w:type="spellEnd"/>
            <w:r w:rsidRPr="00212E08">
              <w:rPr>
                <w:rFonts w:cs="Times New Roman"/>
                <w:sz w:val="24"/>
                <w:szCs w:val="24"/>
              </w:rPr>
              <w:t xml:space="preserve"> </w:t>
            </w:r>
            <w:proofErr w:type="spellStart"/>
            <w:r w:rsidRPr="00212E08">
              <w:rPr>
                <w:rFonts w:cs="Times New Roman"/>
                <w:sz w:val="24"/>
                <w:szCs w:val="24"/>
              </w:rPr>
              <w:t>is</w:t>
            </w:r>
            <w:proofErr w:type="spellEnd"/>
            <w:r w:rsidRPr="00212E08">
              <w:rPr>
                <w:rFonts w:cs="Times New Roman"/>
                <w:sz w:val="24"/>
                <w:szCs w:val="24"/>
              </w:rPr>
              <w:t xml:space="preserve"> </w:t>
            </w:r>
            <w:proofErr w:type="spellStart"/>
            <w:r w:rsidRPr="00212E08">
              <w:rPr>
                <w:rFonts w:cs="Times New Roman"/>
                <w:sz w:val="24"/>
                <w:szCs w:val="24"/>
              </w:rPr>
              <w:t>made</w:t>
            </w:r>
            <w:proofErr w:type="spellEnd"/>
            <w:r w:rsidRPr="00212E08">
              <w:rPr>
                <w:rFonts w:cs="Times New Roman"/>
                <w:sz w:val="24"/>
                <w:szCs w:val="24"/>
              </w:rPr>
              <w:t xml:space="preserve"> </w:t>
            </w:r>
            <w:proofErr w:type="spellStart"/>
            <w:r w:rsidRPr="00212E08">
              <w:rPr>
                <w:rFonts w:cs="Times New Roman"/>
                <w:sz w:val="24"/>
                <w:szCs w:val="24"/>
              </w:rPr>
              <w:t>of</w:t>
            </w:r>
            <w:proofErr w:type="spellEnd"/>
            <w:r w:rsidRPr="00212E08">
              <w:rPr>
                <w:rFonts w:cs="Times New Roman"/>
                <w:sz w:val="24"/>
                <w:szCs w:val="24"/>
              </w:rPr>
              <w:t xml:space="preserve"> a </w:t>
            </w:r>
            <w:proofErr w:type="spellStart"/>
            <w:r w:rsidRPr="00212E08">
              <w:rPr>
                <w:rFonts w:cs="Times New Roman"/>
                <w:sz w:val="24"/>
                <w:szCs w:val="24"/>
              </w:rPr>
              <w:t>flexible</w:t>
            </w:r>
            <w:proofErr w:type="spellEnd"/>
            <w:r w:rsidRPr="00212E08">
              <w:rPr>
                <w:rFonts w:cs="Times New Roman"/>
                <w:sz w:val="24"/>
                <w:szCs w:val="24"/>
              </w:rPr>
              <w:t xml:space="preserve"> </w:t>
            </w:r>
            <w:proofErr w:type="spellStart"/>
            <w:r w:rsidRPr="00212E08">
              <w:rPr>
                <w:rFonts w:cs="Times New Roman"/>
                <w:sz w:val="24"/>
                <w:szCs w:val="24"/>
              </w:rPr>
              <w:t>multi-core</w:t>
            </w:r>
            <w:proofErr w:type="spellEnd"/>
            <w:r w:rsidRPr="00212E08">
              <w:rPr>
                <w:rFonts w:cs="Times New Roman"/>
                <w:sz w:val="24"/>
                <w:szCs w:val="24"/>
              </w:rPr>
              <w:t xml:space="preserve"> </w:t>
            </w:r>
            <w:proofErr w:type="spellStart"/>
            <w:r w:rsidRPr="00212E08">
              <w:rPr>
                <w:rFonts w:cs="Times New Roman"/>
                <w:sz w:val="24"/>
                <w:szCs w:val="24"/>
              </w:rPr>
              <w:t>conductor</w:t>
            </w:r>
            <w:proofErr w:type="spellEnd"/>
          </w:p>
        </w:tc>
        <w:tc>
          <w:tcPr>
            <w:tcW w:w="0" w:type="auto"/>
            <w:tcBorders>
              <w:top w:val="nil"/>
              <w:left w:val="nil"/>
              <w:bottom w:val="single" w:sz="4" w:space="0" w:color="auto"/>
              <w:right w:val="single" w:sz="4" w:space="0" w:color="auto"/>
            </w:tcBorders>
            <w:shd w:val="clear" w:color="auto" w:fill="auto"/>
            <w:vAlign w:val="center"/>
          </w:tcPr>
          <w:p w14:paraId="53E2743C" w14:textId="15531163" w:rsidR="00A9716D" w:rsidRPr="00212E08" w:rsidRDefault="00212E08" w:rsidP="00CF3B72">
            <w:pPr>
              <w:pStyle w:val="Normaltabula"/>
              <w:jc w:val="center"/>
              <w:rPr>
                <w:rFonts w:cs="Times New Roman"/>
                <w:color w:val="000000"/>
                <w:sz w:val="24"/>
                <w:szCs w:val="24"/>
              </w:rPr>
            </w:pPr>
            <w:r w:rsidRPr="00212E08">
              <w:rPr>
                <w:color w:val="000000"/>
                <w:sz w:val="24"/>
                <w:szCs w:val="24"/>
              </w:rPr>
              <w:t xml:space="preserve">Atbilst/ </w:t>
            </w:r>
            <w:proofErr w:type="spellStart"/>
            <w:r w:rsidRPr="00212E08">
              <w:rPr>
                <w:color w:val="000000"/>
                <w:sz w:val="24"/>
                <w:szCs w:val="24"/>
              </w:rPr>
              <w:t>Confirm</w:t>
            </w:r>
            <w:proofErr w:type="spellEnd"/>
          </w:p>
        </w:tc>
        <w:tc>
          <w:tcPr>
            <w:tcW w:w="0" w:type="auto"/>
            <w:tcBorders>
              <w:top w:val="nil"/>
              <w:left w:val="nil"/>
              <w:bottom w:val="single" w:sz="4" w:space="0" w:color="auto"/>
              <w:right w:val="single" w:sz="4" w:space="0" w:color="auto"/>
            </w:tcBorders>
            <w:shd w:val="clear" w:color="auto" w:fill="auto"/>
            <w:vAlign w:val="center"/>
          </w:tcPr>
          <w:p w14:paraId="53E2743D" w14:textId="77777777" w:rsidR="00A9716D" w:rsidRPr="00CE281F" w:rsidRDefault="00A9716D"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E2743E" w14:textId="77777777" w:rsidR="00A9716D" w:rsidRPr="00CE281F" w:rsidRDefault="00A9716D"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E2743F" w14:textId="77777777" w:rsidR="00A9716D" w:rsidRPr="00CE281F" w:rsidRDefault="00A9716D" w:rsidP="00B62B43">
            <w:pPr>
              <w:jc w:val="center"/>
              <w:rPr>
                <w:color w:val="000000"/>
                <w:lang w:eastAsia="lv-LV"/>
              </w:rPr>
            </w:pPr>
          </w:p>
        </w:tc>
      </w:tr>
      <w:tr w:rsidR="00212E08" w:rsidRPr="00CE281F" w14:paraId="690EF437" w14:textId="77777777" w:rsidTr="00B62B4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83C2114" w14:textId="77777777" w:rsidR="00212E08" w:rsidRPr="00CE281F" w:rsidRDefault="00212E08" w:rsidP="00B62B43">
            <w:pPr>
              <w:pStyle w:val="ListParagraph"/>
              <w:numPr>
                <w:ilvl w:val="0"/>
                <w:numId w:val="2"/>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65CDDC66" w14:textId="6EABCFF5" w:rsidR="00212E08" w:rsidRPr="00212E08" w:rsidRDefault="00212E08" w:rsidP="00B62B43">
            <w:pPr>
              <w:pStyle w:val="Normaltabula"/>
              <w:rPr>
                <w:rFonts w:cs="Times New Roman"/>
                <w:sz w:val="24"/>
                <w:szCs w:val="24"/>
              </w:rPr>
            </w:pPr>
            <w:proofErr w:type="spellStart"/>
            <w:r w:rsidRPr="00212E08">
              <w:rPr>
                <w:rFonts w:cs="Times New Roman"/>
                <w:sz w:val="24"/>
                <w:szCs w:val="24"/>
              </w:rPr>
              <w:t>Šunta</w:t>
            </w:r>
            <w:proofErr w:type="spellEnd"/>
            <w:r w:rsidRPr="00212E08">
              <w:rPr>
                <w:rFonts w:cs="Times New Roman"/>
                <w:sz w:val="24"/>
                <w:szCs w:val="24"/>
              </w:rPr>
              <w:t xml:space="preserve"> nominālā slodzes strāva / </w:t>
            </w:r>
            <w:proofErr w:type="spellStart"/>
            <w:r w:rsidRPr="00212E08">
              <w:rPr>
                <w:rFonts w:cs="Times New Roman"/>
                <w:sz w:val="24"/>
                <w:szCs w:val="24"/>
              </w:rPr>
              <w:t>Jumper</w:t>
            </w:r>
            <w:proofErr w:type="spellEnd"/>
            <w:r w:rsidRPr="00212E08">
              <w:rPr>
                <w:rFonts w:cs="Times New Roman"/>
                <w:sz w:val="24"/>
                <w:szCs w:val="24"/>
              </w:rPr>
              <w:t xml:space="preserve"> </w:t>
            </w:r>
            <w:proofErr w:type="spellStart"/>
            <w:r w:rsidRPr="00212E08">
              <w:rPr>
                <w:rFonts w:cs="Times New Roman"/>
                <w:sz w:val="24"/>
                <w:szCs w:val="24"/>
              </w:rPr>
              <w:t>rated</w:t>
            </w:r>
            <w:proofErr w:type="spellEnd"/>
            <w:r w:rsidRPr="00212E08">
              <w:rPr>
                <w:rFonts w:cs="Times New Roman"/>
                <w:sz w:val="24"/>
                <w:szCs w:val="24"/>
              </w:rPr>
              <w:t xml:space="preserve"> </w:t>
            </w:r>
            <w:proofErr w:type="spellStart"/>
            <w:r w:rsidRPr="00212E08">
              <w:rPr>
                <w:rFonts w:cs="Times New Roman"/>
                <w:sz w:val="24"/>
                <w:szCs w:val="24"/>
              </w:rPr>
              <w:t>load</w:t>
            </w:r>
            <w:proofErr w:type="spellEnd"/>
            <w:r w:rsidRPr="00212E08">
              <w:rPr>
                <w:rFonts w:cs="Times New Roman"/>
                <w:sz w:val="24"/>
                <w:szCs w:val="24"/>
              </w:rPr>
              <w:t xml:space="preserve"> </w:t>
            </w:r>
            <w:proofErr w:type="spellStart"/>
            <w:r w:rsidRPr="00212E08">
              <w:rPr>
                <w:rFonts w:cs="Times New Roman"/>
                <w:sz w:val="24"/>
                <w:szCs w:val="24"/>
              </w:rPr>
              <w:t>current</w:t>
            </w:r>
            <w:proofErr w:type="spellEnd"/>
          </w:p>
        </w:tc>
        <w:tc>
          <w:tcPr>
            <w:tcW w:w="0" w:type="auto"/>
            <w:tcBorders>
              <w:top w:val="nil"/>
              <w:left w:val="nil"/>
              <w:bottom w:val="single" w:sz="4" w:space="0" w:color="auto"/>
              <w:right w:val="single" w:sz="4" w:space="0" w:color="auto"/>
            </w:tcBorders>
            <w:shd w:val="clear" w:color="auto" w:fill="auto"/>
            <w:vAlign w:val="center"/>
          </w:tcPr>
          <w:p w14:paraId="258D109E" w14:textId="3E999E2F" w:rsidR="00212E08" w:rsidRPr="00212E08" w:rsidRDefault="00212E08" w:rsidP="00CF3B72">
            <w:pPr>
              <w:pStyle w:val="Normaltabula"/>
              <w:jc w:val="center"/>
              <w:rPr>
                <w:color w:val="000000"/>
                <w:sz w:val="24"/>
                <w:szCs w:val="24"/>
              </w:rPr>
            </w:pPr>
            <w:r w:rsidRPr="00212E08">
              <w:rPr>
                <w:rFonts w:cs="Times New Roman"/>
                <w:color w:val="000000"/>
                <w:sz w:val="24"/>
                <w:szCs w:val="24"/>
              </w:rPr>
              <w:t>≥</w:t>
            </w:r>
            <w:r w:rsidRPr="00212E08">
              <w:rPr>
                <w:color w:val="000000"/>
                <w:sz w:val="24"/>
                <w:szCs w:val="24"/>
              </w:rPr>
              <w:t xml:space="preserve"> 300 A</w:t>
            </w:r>
          </w:p>
        </w:tc>
        <w:tc>
          <w:tcPr>
            <w:tcW w:w="0" w:type="auto"/>
            <w:tcBorders>
              <w:top w:val="nil"/>
              <w:left w:val="nil"/>
              <w:bottom w:val="single" w:sz="4" w:space="0" w:color="auto"/>
              <w:right w:val="single" w:sz="4" w:space="0" w:color="auto"/>
            </w:tcBorders>
            <w:shd w:val="clear" w:color="auto" w:fill="auto"/>
            <w:vAlign w:val="center"/>
          </w:tcPr>
          <w:p w14:paraId="2FC355E4" w14:textId="77777777" w:rsidR="00212E08" w:rsidRPr="00CE281F" w:rsidRDefault="00212E08"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3C2D328" w14:textId="77777777" w:rsidR="00212E08" w:rsidRPr="00CE281F" w:rsidRDefault="00212E08"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42BA2BD" w14:textId="77777777" w:rsidR="00212E08" w:rsidRPr="00CE281F" w:rsidRDefault="00212E08" w:rsidP="00B62B43">
            <w:pPr>
              <w:jc w:val="center"/>
              <w:rPr>
                <w:color w:val="000000"/>
                <w:lang w:eastAsia="lv-LV"/>
              </w:rPr>
            </w:pPr>
          </w:p>
        </w:tc>
      </w:tr>
      <w:tr w:rsidR="00A9716D" w:rsidRPr="00CE281F" w14:paraId="53E27447" w14:textId="77777777" w:rsidTr="0026530A">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3E27441" w14:textId="77777777" w:rsidR="00A9716D" w:rsidRPr="00CE281F" w:rsidRDefault="00A9716D" w:rsidP="00B62B43">
            <w:pPr>
              <w:pStyle w:val="ListParagraph"/>
              <w:numPr>
                <w:ilvl w:val="0"/>
                <w:numId w:val="2"/>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9D9AFD8" w14:textId="0151D5CA" w:rsidR="00A9716D" w:rsidRPr="00212E08" w:rsidRDefault="007F77BB" w:rsidP="00B62B43">
            <w:pPr>
              <w:pStyle w:val="Normaltabula"/>
              <w:rPr>
                <w:rFonts w:cs="Times New Roman"/>
                <w:sz w:val="24"/>
                <w:szCs w:val="24"/>
              </w:rPr>
            </w:pPr>
            <w:proofErr w:type="spellStart"/>
            <w:r w:rsidRPr="00212E08">
              <w:rPr>
                <w:rFonts w:cs="Times New Roman"/>
                <w:sz w:val="24"/>
                <w:szCs w:val="24"/>
              </w:rPr>
              <w:t>Šunta</w:t>
            </w:r>
            <w:proofErr w:type="spellEnd"/>
            <w:r w:rsidRPr="00212E08">
              <w:rPr>
                <w:rFonts w:cs="Times New Roman"/>
                <w:sz w:val="24"/>
                <w:szCs w:val="24"/>
              </w:rPr>
              <w:t xml:space="preserve"> </w:t>
            </w:r>
            <w:r w:rsidR="00175BEE" w:rsidRPr="00212E08">
              <w:rPr>
                <w:rFonts w:cs="Times New Roman"/>
                <w:sz w:val="24"/>
                <w:szCs w:val="24"/>
              </w:rPr>
              <w:t>pilns garums</w:t>
            </w:r>
            <w:r w:rsidRPr="00212E08">
              <w:rPr>
                <w:rFonts w:cs="Times New Roman"/>
                <w:sz w:val="24"/>
                <w:szCs w:val="24"/>
              </w:rPr>
              <w:t xml:space="preserve"> / </w:t>
            </w:r>
            <w:proofErr w:type="spellStart"/>
            <w:r w:rsidRPr="00212E08">
              <w:rPr>
                <w:rFonts w:cs="Times New Roman"/>
                <w:sz w:val="24"/>
                <w:szCs w:val="24"/>
              </w:rPr>
              <w:t>Jumper</w:t>
            </w:r>
            <w:proofErr w:type="spellEnd"/>
            <w:r w:rsidRPr="00212E08">
              <w:rPr>
                <w:rFonts w:cs="Times New Roman"/>
                <w:sz w:val="24"/>
                <w:szCs w:val="24"/>
              </w:rPr>
              <w:t xml:space="preserve"> </w:t>
            </w:r>
            <w:proofErr w:type="spellStart"/>
            <w:r w:rsidR="00175BEE" w:rsidRPr="00212E08">
              <w:rPr>
                <w:rFonts w:cs="Times New Roman"/>
                <w:sz w:val="24"/>
                <w:szCs w:val="24"/>
              </w:rPr>
              <w:t>overal</w:t>
            </w:r>
            <w:proofErr w:type="spellEnd"/>
            <w:r w:rsidR="00175BEE" w:rsidRPr="00212E08">
              <w:rPr>
                <w:rFonts w:cs="Times New Roman"/>
                <w:sz w:val="24"/>
                <w:szCs w:val="24"/>
              </w:rPr>
              <w:t xml:space="preserve"> </w:t>
            </w:r>
            <w:proofErr w:type="spellStart"/>
            <w:r w:rsidRPr="00212E08">
              <w:rPr>
                <w:rFonts w:cs="Times New Roman"/>
                <w:sz w:val="24"/>
                <w:szCs w:val="24"/>
              </w:rPr>
              <w:t>leng</w:t>
            </w:r>
            <w:r w:rsidR="00175BEE" w:rsidRPr="00212E08">
              <w:rPr>
                <w:rFonts w:cs="Times New Roman"/>
                <w:sz w:val="24"/>
                <w:szCs w:val="24"/>
              </w:rPr>
              <w:t>th</w:t>
            </w:r>
            <w:proofErr w:type="spellEnd"/>
            <w:r w:rsidRPr="00212E08">
              <w:rPr>
                <w:rFonts w:cs="Times New Roman"/>
                <w:sz w:val="24"/>
                <w:szCs w:val="24"/>
              </w:rPr>
              <w:t>:</w:t>
            </w:r>
          </w:p>
          <w:p w14:paraId="53E27442" w14:textId="70B42418" w:rsidR="007F77BB" w:rsidRPr="00212E08" w:rsidRDefault="007F77BB" w:rsidP="00B62B43">
            <w:pPr>
              <w:pStyle w:val="Normaltabula"/>
              <w:rPr>
                <w:rFonts w:eastAsia="Calibri" w:cs="Times New Roman"/>
                <w:color w:val="000000"/>
                <w:sz w:val="24"/>
                <w:szCs w:val="24"/>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3E27443" w14:textId="62765552" w:rsidR="00A9716D" w:rsidRPr="00212E08" w:rsidRDefault="00A9716D" w:rsidP="00CF3B72">
            <w:pPr>
              <w:pStyle w:val="Normaltabula"/>
              <w:jc w:val="center"/>
              <w:rPr>
                <w:rFonts w:cs="Times New Roman"/>
                <w:color w:val="000000"/>
                <w:sz w:val="24"/>
                <w:szCs w:val="24"/>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3E27444" w14:textId="77777777" w:rsidR="00A9716D" w:rsidRPr="00CE281F" w:rsidRDefault="00A9716D"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3E27445" w14:textId="77777777" w:rsidR="00A9716D" w:rsidRPr="00CE281F" w:rsidRDefault="00A9716D"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3E27446" w14:textId="77777777" w:rsidR="00A9716D" w:rsidRPr="00CE281F" w:rsidRDefault="00A9716D" w:rsidP="00B62B43">
            <w:pPr>
              <w:jc w:val="center"/>
              <w:rPr>
                <w:color w:val="000000"/>
                <w:lang w:eastAsia="lv-LV"/>
              </w:rPr>
            </w:pPr>
          </w:p>
        </w:tc>
      </w:tr>
      <w:tr w:rsidR="007F77BB" w:rsidRPr="00CE281F" w14:paraId="6B32D83A" w14:textId="77777777" w:rsidTr="00B62B4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74CD0E03" w14:textId="77777777" w:rsidR="007F77BB" w:rsidRPr="00CE281F" w:rsidRDefault="007F77BB" w:rsidP="007F77BB">
            <w:pPr>
              <w:pStyle w:val="ListParagraph"/>
              <w:numPr>
                <w:ilvl w:val="1"/>
                <w:numId w:val="2"/>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99F75CF" w14:textId="0F196223" w:rsidR="007F77BB" w:rsidRPr="00212E08" w:rsidRDefault="007F77BB" w:rsidP="00B62B43">
            <w:pPr>
              <w:pStyle w:val="Normaltabula"/>
              <w:rPr>
                <w:rFonts w:cs="Times New Roman"/>
                <w:sz w:val="24"/>
                <w:szCs w:val="24"/>
              </w:rPr>
            </w:pPr>
            <w:r w:rsidRPr="00212E08">
              <w:rPr>
                <w:rFonts w:cs="Times New Roman"/>
                <w:sz w:val="24"/>
                <w:szCs w:val="24"/>
              </w:rPr>
              <w:t>Atbilstoši 2. punktam</w:t>
            </w:r>
            <w:r w:rsidR="00175BEE" w:rsidRPr="00212E08">
              <w:rPr>
                <w:rFonts w:cs="Times New Roman"/>
                <w:sz w:val="24"/>
                <w:szCs w:val="24"/>
              </w:rPr>
              <w:t xml:space="preserve"> / </w:t>
            </w:r>
            <w:proofErr w:type="spellStart"/>
            <w:r w:rsidR="00175BEE" w:rsidRPr="00212E08">
              <w:rPr>
                <w:rFonts w:cs="Times New Roman"/>
                <w:sz w:val="24"/>
                <w:szCs w:val="24"/>
              </w:rPr>
              <w:t>According</w:t>
            </w:r>
            <w:proofErr w:type="spellEnd"/>
            <w:r w:rsidR="00175BEE" w:rsidRPr="00212E08">
              <w:rPr>
                <w:rFonts w:cs="Times New Roman"/>
                <w:sz w:val="24"/>
                <w:szCs w:val="24"/>
              </w:rPr>
              <w:t xml:space="preserve"> to </w:t>
            </w:r>
            <w:proofErr w:type="spellStart"/>
            <w:r w:rsidR="00175BEE" w:rsidRPr="00212E08">
              <w:rPr>
                <w:rFonts w:cs="Times New Roman"/>
                <w:sz w:val="24"/>
                <w:szCs w:val="24"/>
              </w:rPr>
              <w:t>section</w:t>
            </w:r>
            <w:proofErr w:type="spellEnd"/>
            <w:r w:rsidR="00175BEE" w:rsidRPr="00212E08">
              <w:rPr>
                <w:rFonts w:cs="Times New Roman"/>
                <w:sz w:val="24"/>
                <w:szCs w:val="24"/>
              </w:rPr>
              <w:t xml:space="preserve"> 2</w:t>
            </w:r>
          </w:p>
        </w:tc>
        <w:tc>
          <w:tcPr>
            <w:tcW w:w="0" w:type="auto"/>
            <w:tcBorders>
              <w:top w:val="nil"/>
              <w:left w:val="nil"/>
              <w:bottom w:val="single" w:sz="4" w:space="0" w:color="auto"/>
              <w:right w:val="single" w:sz="4" w:space="0" w:color="auto"/>
            </w:tcBorders>
            <w:shd w:val="clear" w:color="auto" w:fill="auto"/>
            <w:vAlign w:val="center"/>
          </w:tcPr>
          <w:p w14:paraId="7577759D" w14:textId="191A402B" w:rsidR="007F77BB" w:rsidRPr="00212E08" w:rsidRDefault="00175BEE" w:rsidP="00CF3B72">
            <w:pPr>
              <w:pStyle w:val="Normaltabula"/>
              <w:jc w:val="center"/>
              <w:rPr>
                <w:rFonts w:cs="Times New Roman"/>
                <w:color w:val="000000"/>
                <w:sz w:val="24"/>
                <w:szCs w:val="24"/>
              </w:rPr>
            </w:pPr>
            <w:r w:rsidRPr="00212E08">
              <w:rPr>
                <w:rFonts w:cs="Times New Roman"/>
                <w:color w:val="000000"/>
                <w:sz w:val="24"/>
                <w:szCs w:val="24"/>
              </w:rPr>
              <w:t>3 ± 0.1 m</w:t>
            </w:r>
          </w:p>
        </w:tc>
        <w:tc>
          <w:tcPr>
            <w:tcW w:w="0" w:type="auto"/>
            <w:tcBorders>
              <w:top w:val="nil"/>
              <w:left w:val="nil"/>
              <w:bottom w:val="single" w:sz="4" w:space="0" w:color="auto"/>
              <w:right w:val="single" w:sz="4" w:space="0" w:color="auto"/>
            </w:tcBorders>
            <w:shd w:val="clear" w:color="auto" w:fill="auto"/>
            <w:vAlign w:val="center"/>
          </w:tcPr>
          <w:p w14:paraId="02E80C23" w14:textId="77777777" w:rsidR="007F77BB" w:rsidRPr="00CE281F" w:rsidRDefault="007F77BB"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B26572F" w14:textId="77777777" w:rsidR="007F77BB" w:rsidRPr="00CE281F" w:rsidRDefault="007F77BB"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8EB6FF5" w14:textId="77777777" w:rsidR="007F77BB" w:rsidRPr="00CE281F" w:rsidRDefault="007F77BB" w:rsidP="00B62B43">
            <w:pPr>
              <w:jc w:val="center"/>
              <w:rPr>
                <w:color w:val="000000"/>
                <w:lang w:eastAsia="lv-LV"/>
              </w:rPr>
            </w:pPr>
          </w:p>
        </w:tc>
      </w:tr>
      <w:tr w:rsidR="007F77BB" w:rsidRPr="00CE281F" w14:paraId="4343E4BD" w14:textId="77777777" w:rsidTr="00B62B4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7EA6FE6" w14:textId="77777777" w:rsidR="007F77BB" w:rsidRPr="00CE281F" w:rsidRDefault="007F77BB" w:rsidP="007F77BB">
            <w:pPr>
              <w:pStyle w:val="ListParagraph"/>
              <w:numPr>
                <w:ilvl w:val="1"/>
                <w:numId w:val="2"/>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7D3AF56" w14:textId="5CB3E0F8" w:rsidR="007F77BB" w:rsidRPr="00212E08" w:rsidRDefault="00175BEE" w:rsidP="00B62B43">
            <w:pPr>
              <w:pStyle w:val="Normaltabula"/>
              <w:rPr>
                <w:rFonts w:cs="Times New Roman"/>
                <w:sz w:val="24"/>
                <w:szCs w:val="24"/>
              </w:rPr>
            </w:pPr>
            <w:r w:rsidRPr="00212E08">
              <w:rPr>
                <w:rFonts w:cs="Times New Roman"/>
                <w:sz w:val="24"/>
                <w:szCs w:val="24"/>
              </w:rPr>
              <w:t xml:space="preserve">Atbilstoši 3. punktam / </w:t>
            </w:r>
            <w:proofErr w:type="spellStart"/>
            <w:r w:rsidRPr="00212E08">
              <w:rPr>
                <w:rFonts w:cs="Times New Roman"/>
                <w:sz w:val="24"/>
                <w:szCs w:val="24"/>
              </w:rPr>
              <w:t>According</w:t>
            </w:r>
            <w:proofErr w:type="spellEnd"/>
            <w:r w:rsidRPr="00212E08">
              <w:rPr>
                <w:rFonts w:cs="Times New Roman"/>
                <w:sz w:val="24"/>
                <w:szCs w:val="24"/>
              </w:rPr>
              <w:t xml:space="preserve"> to </w:t>
            </w:r>
            <w:proofErr w:type="spellStart"/>
            <w:r w:rsidRPr="00212E08">
              <w:rPr>
                <w:rFonts w:cs="Times New Roman"/>
                <w:sz w:val="24"/>
                <w:szCs w:val="24"/>
              </w:rPr>
              <w:t>section</w:t>
            </w:r>
            <w:proofErr w:type="spellEnd"/>
            <w:r w:rsidRPr="00212E08">
              <w:rPr>
                <w:rFonts w:cs="Times New Roman"/>
                <w:sz w:val="24"/>
                <w:szCs w:val="24"/>
              </w:rPr>
              <w:t xml:space="preserve"> 3</w:t>
            </w:r>
          </w:p>
        </w:tc>
        <w:tc>
          <w:tcPr>
            <w:tcW w:w="0" w:type="auto"/>
            <w:tcBorders>
              <w:top w:val="nil"/>
              <w:left w:val="nil"/>
              <w:bottom w:val="single" w:sz="4" w:space="0" w:color="auto"/>
              <w:right w:val="single" w:sz="4" w:space="0" w:color="auto"/>
            </w:tcBorders>
            <w:shd w:val="clear" w:color="auto" w:fill="auto"/>
            <w:vAlign w:val="center"/>
          </w:tcPr>
          <w:p w14:paraId="7EFA357A" w14:textId="1B8E6B82" w:rsidR="007F77BB" w:rsidRPr="00212E08" w:rsidRDefault="00212E08" w:rsidP="00CF3B72">
            <w:pPr>
              <w:pStyle w:val="Normaltabula"/>
              <w:jc w:val="center"/>
              <w:rPr>
                <w:rFonts w:cs="Times New Roman"/>
                <w:color w:val="000000"/>
                <w:sz w:val="24"/>
                <w:szCs w:val="24"/>
              </w:rPr>
            </w:pPr>
            <w:r w:rsidRPr="00212E08">
              <w:rPr>
                <w:rFonts w:cs="Times New Roman"/>
                <w:color w:val="000000"/>
                <w:sz w:val="24"/>
                <w:szCs w:val="24"/>
              </w:rPr>
              <w:t>4.3 ± 0.1 m</w:t>
            </w:r>
          </w:p>
        </w:tc>
        <w:tc>
          <w:tcPr>
            <w:tcW w:w="0" w:type="auto"/>
            <w:tcBorders>
              <w:top w:val="nil"/>
              <w:left w:val="nil"/>
              <w:bottom w:val="single" w:sz="4" w:space="0" w:color="auto"/>
              <w:right w:val="single" w:sz="4" w:space="0" w:color="auto"/>
            </w:tcBorders>
            <w:shd w:val="clear" w:color="auto" w:fill="auto"/>
            <w:vAlign w:val="center"/>
          </w:tcPr>
          <w:p w14:paraId="5FE29536" w14:textId="77777777" w:rsidR="007F77BB" w:rsidRPr="00CE281F" w:rsidRDefault="007F77BB"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2831741" w14:textId="77777777" w:rsidR="007F77BB" w:rsidRPr="00CE281F" w:rsidRDefault="007F77BB"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A1FDBE6" w14:textId="77777777" w:rsidR="007F77BB" w:rsidRPr="00CE281F" w:rsidRDefault="007F77BB" w:rsidP="00B62B43">
            <w:pPr>
              <w:jc w:val="center"/>
              <w:rPr>
                <w:color w:val="000000"/>
                <w:lang w:eastAsia="lv-LV"/>
              </w:rPr>
            </w:pPr>
          </w:p>
        </w:tc>
      </w:tr>
      <w:tr w:rsidR="00A9716D" w:rsidRPr="00CE281F" w14:paraId="53E2744E" w14:textId="77777777" w:rsidTr="00B62B4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3E27448" w14:textId="77777777" w:rsidR="00A9716D" w:rsidRPr="00CE281F" w:rsidRDefault="00A9716D" w:rsidP="00B62B43">
            <w:pPr>
              <w:pStyle w:val="ListParagraph"/>
              <w:numPr>
                <w:ilvl w:val="0"/>
                <w:numId w:val="2"/>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3E27449" w14:textId="434428CE" w:rsidR="00A9716D" w:rsidRPr="00212E08" w:rsidRDefault="00212E08" w:rsidP="00B62B43">
            <w:pPr>
              <w:pStyle w:val="Normaltabula"/>
              <w:rPr>
                <w:rFonts w:cs="Times New Roman"/>
                <w:color w:val="000000"/>
                <w:sz w:val="24"/>
                <w:szCs w:val="24"/>
              </w:rPr>
            </w:pPr>
            <w:proofErr w:type="spellStart"/>
            <w:r w:rsidRPr="00212E08">
              <w:rPr>
                <w:rFonts w:cs="Times New Roman"/>
                <w:sz w:val="24"/>
                <w:szCs w:val="24"/>
              </w:rPr>
              <w:t>Šunta</w:t>
            </w:r>
            <w:proofErr w:type="spellEnd"/>
            <w:r w:rsidRPr="00212E08">
              <w:rPr>
                <w:rFonts w:cs="Times New Roman"/>
                <w:sz w:val="24"/>
                <w:szCs w:val="24"/>
              </w:rPr>
              <w:t xml:space="preserve"> spailes cilindriskas ar skrūvējamu fiksāciju / </w:t>
            </w:r>
            <w:proofErr w:type="spellStart"/>
            <w:r w:rsidRPr="00212E08">
              <w:rPr>
                <w:rFonts w:cs="Times New Roman"/>
                <w:sz w:val="24"/>
                <w:szCs w:val="24"/>
              </w:rPr>
              <w:t>Jumper</w:t>
            </w:r>
            <w:proofErr w:type="spellEnd"/>
            <w:r w:rsidRPr="00212E08">
              <w:rPr>
                <w:rFonts w:cs="Times New Roman"/>
                <w:sz w:val="24"/>
                <w:szCs w:val="24"/>
              </w:rPr>
              <w:t xml:space="preserve"> </w:t>
            </w:r>
            <w:proofErr w:type="spellStart"/>
            <w:r w:rsidRPr="00212E08">
              <w:rPr>
                <w:rFonts w:cs="Times New Roman"/>
                <w:sz w:val="24"/>
                <w:szCs w:val="24"/>
              </w:rPr>
              <w:t>clamps</w:t>
            </w:r>
            <w:proofErr w:type="spellEnd"/>
            <w:r w:rsidRPr="00212E08">
              <w:rPr>
                <w:rFonts w:cs="Times New Roman"/>
                <w:sz w:val="24"/>
                <w:szCs w:val="24"/>
              </w:rPr>
              <w:t xml:space="preserve"> </w:t>
            </w:r>
            <w:proofErr w:type="spellStart"/>
            <w:r w:rsidRPr="00212E08">
              <w:rPr>
                <w:rFonts w:cs="Times New Roman"/>
                <w:sz w:val="24"/>
                <w:szCs w:val="24"/>
              </w:rPr>
              <w:t>cylindrical</w:t>
            </w:r>
            <w:proofErr w:type="spellEnd"/>
            <w:r w:rsidRPr="00212E08">
              <w:rPr>
                <w:rFonts w:cs="Times New Roman"/>
                <w:sz w:val="24"/>
                <w:szCs w:val="24"/>
              </w:rPr>
              <w:t xml:space="preserve"> </w:t>
            </w:r>
            <w:proofErr w:type="spellStart"/>
            <w:r w:rsidRPr="00212E08">
              <w:rPr>
                <w:rFonts w:cs="Times New Roman"/>
                <w:sz w:val="24"/>
                <w:szCs w:val="24"/>
              </w:rPr>
              <w:t>shape</w:t>
            </w:r>
            <w:proofErr w:type="spellEnd"/>
            <w:r w:rsidRPr="00212E08">
              <w:rPr>
                <w:rFonts w:cs="Times New Roman"/>
                <w:sz w:val="24"/>
                <w:szCs w:val="24"/>
              </w:rPr>
              <w:t xml:space="preserve"> </w:t>
            </w:r>
            <w:proofErr w:type="spellStart"/>
            <w:r w:rsidRPr="00212E08">
              <w:rPr>
                <w:rFonts w:cs="Times New Roman"/>
                <w:sz w:val="24"/>
                <w:szCs w:val="24"/>
              </w:rPr>
              <w:t>with</w:t>
            </w:r>
            <w:proofErr w:type="spellEnd"/>
            <w:r w:rsidRPr="00212E08">
              <w:rPr>
                <w:rFonts w:cs="Times New Roman"/>
                <w:sz w:val="24"/>
                <w:szCs w:val="24"/>
              </w:rPr>
              <w:t xml:space="preserve"> </w:t>
            </w:r>
            <w:proofErr w:type="spellStart"/>
            <w:r w:rsidRPr="00212E08">
              <w:rPr>
                <w:rFonts w:cs="Times New Roman"/>
                <w:sz w:val="24"/>
                <w:szCs w:val="24"/>
              </w:rPr>
              <w:t>srew</w:t>
            </w:r>
            <w:proofErr w:type="spellEnd"/>
            <w:r w:rsidRPr="00212E08">
              <w:rPr>
                <w:rFonts w:cs="Times New Roman"/>
                <w:sz w:val="24"/>
                <w:szCs w:val="24"/>
              </w:rPr>
              <w:t xml:space="preserve"> </w:t>
            </w:r>
            <w:proofErr w:type="spellStart"/>
            <w:r w:rsidRPr="00212E08">
              <w:rPr>
                <w:rFonts w:cs="Times New Roman"/>
                <w:sz w:val="24"/>
                <w:szCs w:val="24"/>
              </w:rPr>
              <w:t>fixation</w:t>
            </w:r>
            <w:proofErr w:type="spellEnd"/>
          </w:p>
        </w:tc>
        <w:tc>
          <w:tcPr>
            <w:tcW w:w="0" w:type="auto"/>
            <w:tcBorders>
              <w:top w:val="nil"/>
              <w:left w:val="nil"/>
              <w:bottom w:val="single" w:sz="4" w:space="0" w:color="auto"/>
              <w:right w:val="single" w:sz="4" w:space="0" w:color="auto"/>
            </w:tcBorders>
            <w:shd w:val="clear" w:color="auto" w:fill="auto"/>
            <w:vAlign w:val="center"/>
          </w:tcPr>
          <w:p w14:paraId="53E2744A" w14:textId="77777777" w:rsidR="00A9716D" w:rsidRPr="00212E08" w:rsidRDefault="00A9716D" w:rsidP="00CF3B72">
            <w:pPr>
              <w:pStyle w:val="Normaltabula"/>
              <w:jc w:val="center"/>
              <w:rPr>
                <w:rFonts w:cs="Times New Roman"/>
                <w:color w:val="000000"/>
                <w:sz w:val="24"/>
                <w:szCs w:val="24"/>
              </w:rPr>
            </w:pPr>
            <w:r w:rsidRPr="00212E08">
              <w:rPr>
                <w:rFonts w:cs="Times New Roman"/>
                <w:sz w:val="24"/>
                <w:szCs w:val="24"/>
              </w:rPr>
              <w:t xml:space="preserve">Atbilst/ </w:t>
            </w:r>
            <w:proofErr w:type="spellStart"/>
            <w:r w:rsidRPr="00212E08">
              <w:rPr>
                <w:rFonts w:cs="Times New Roman"/>
                <w:sz w:val="24"/>
                <w:szCs w:val="24"/>
              </w:rPr>
              <w:t>Compliant</w:t>
            </w:r>
            <w:proofErr w:type="spellEnd"/>
          </w:p>
        </w:tc>
        <w:tc>
          <w:tcPr>
            <w:tcW w:w="0" w:type="auto"/>
            <w:tcBorders>
              <w:top w:val="nil"/>
              <w:left w:val="nil"/>
              <w:bottom w:val="single" w:sz="4" w:space="0" w:color="auto"/>
              <w:right w:val="single" w:sz="4" w:space="0" w:color="auto"/>
            </w:tcBorders>
            <w:shd w:val="clear" w:color="auto" w:fill="auto"/>
            <w:vAlign w:val="center"/>
          </w:tcPr>
          <w:p w14:paraId="53E2744B" w14:textId="77777777" w:rsidR="00A9716D" w:rsidRPr="00CE281F" w:rsidRDefault="00A9716D"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E2744C" w14:textId="77777777" w:rsidR="00A9716D" w:rsidRPr="00CE281F" w:rsidRDefault="00A9716D"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E2744D" w14:textId="77777777" w:rsidR="00A9716D" w:rsidRPr="00CE281F" w:rsidRDefault="00A9716D" w:rsidP="00B62B43">
            <w:pPr>
              <w:jc w:val="center"/>
              <w:rPr>
                <w:color w:val="000000"/>
                <w:lang w:eastAsia="lv-LV"/>
              </w:rPr>
            </w:pPr>
          </w:p>
        </w:tc>
      </w:tr>
      <w:tr w:rsidR="00A9716D" w:rsidRPr="00CE281F" w14:paraId="53E27455" w14:textId="77777777" w:rsidTr="00B62B4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3E2744F" w14:textId="77777777" w:rsidR="00A9716D" w:rsidRPr="00CE281F" w:rsidRDefault="00A9716D" w:rsidP="00B62B43">
            <w:pPr>
              <w:pStyle w:val="ListParagraph"/>
              <w:numPr>
                <w:ilvl w:val="0"/>
                <w:numId w:val="2"/>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3E27450" w14:textId="1A319EBC" w:rsidR="00A9716D" w:rsidRPr="00E82B86" w:rsidRDefault="00E82B86" w:rsidP="00B62B43">
            <w:pPr>
              <w:pStyle w:val="Normaltabula"/>
              <w:rPr>
                <w:rFonts w:cs="Times New Roman"/>
                <w:color w:val="000000"/>
                <w:sz w:val="24"/>
                <w:szCs w:val="24"/>
              </w:rPr>
            </w:pPr>
            <w:r w:rsidRPr="00E82B86">
              <w:rPr>
                <w:rFonts w:cs="Times New Roman"/>
                <w:color w:val="000000"/>
                <w:sz w:val="24"/>
                <w:szCs w:val="24"/>
              </w:rPr>
              <w:t xml:space="preserve">Minimālais GVL vada diametrs, kuram paredzēta </w:t>
            </w:r>
            <w:proofErr w:type="spellStart"/>
            <w:r w:rsidRPr="00E82B86">
              <w:rPr>
                <w:rFonts w:cs="Times New Roman"/>
                <w:color w:val="000000"/>
                <w:sz w:val="24"/>
                <w:szCs w:val="24"/>
              </w:rPr>
              <w:t>šunta</w:t>
            </w:r>
            <w:proofErr w:type="spellEnd"/>
            <w:r w:rsidRPr="00E82B86">
              <w:rPr>
                <w:rFonts w:cs="Times New Roman"/>
                <w:color w:val="000000"/>
                <w:sz w:val="24"/>
                <w:szCs w:val="24"/>
              </w:rPr>
              <w:t xml:space="preserve"> spaile / </w:t>
            </w:r>
            <w:proofErr w:type="spellStart"/>
            <w:r w:rsidRPr="00E82B86">
              <w:rPr>
                <w:rFonts w:cs="Times New Roman"/>
                <w:color w:val="000000"/>
                <w:sz w:val="24"/>
                <w:szCs w:val="24"/>
              </w:rPr>
              <w:t>The</w:t>
            </w:r>
            <w:proofErr w:type="spellEnd"/>
            <w:r w:rsidRPr="00E82B86">
              <w:rPr>
                <w:rFonts w:cs="Times New Roman"/>
                <w:color w:val="000000"/>
                <w:sz w:val="24"/>
                <w:szCs w:val="24"/>
              </w:rPr>
              <w:t xml:space="preserve"> </w:t>
            </w:r>
            <w:proofErr w:type="spellStart"/>
            <w:r w:rsidRPr="00E82B86">
              <w:rPr>
                <w:rFonts w:cs="Times New Roman"/>
                <w:color w:val="000000"/>
                <w:sz w:val="24"/>
                <w:szCs w:val="24"/>
              </w:rPr>
              <w:t>minimum</w:t>
            </w:r>
            <w:proofErr w:type="spellEnd"/>
            <w:r w:rsidRPr="00E82B86">
              <w:rPr>
                <w:rFonts w:cs="Times New Roman"/>
                <w:color w:val="000000"/>
                <w:sz w:val="24"/>
                <w:szCs w:val="24"/>
              </w:rPr>
              <w:t xml:space="preserve"> </w:t>
            </w:r>
            <w:proofErr w:type="spellStart"/>
            <w:r w:rsidRPr="00E82B86">
              <w:rPr>
                <w:rFonts w:cs="Times New Roman"/>
                <w:color w:val="000000"/>
                <w:sz w:val="24"/>
                <w:szCs w:val="24"/>
              </w:rPr>
              <w:t>overhead</w:t>
            </w:r>
            <w:proofErr w:type="spellEnd"/>
            <w:r w:rsidRPr="00E82B86">
              <w:rPr>
                <w:rFonts w:cs="Times New Roman"/>
                <w:color w:val="000000"/>
                <w:sz w:val="24"/>
                <w:szCs w:val="24"/>
              </w:rPr>
              <w:t xml:space="preserve"> </w:t>
            </w:r>
            <w:proofErr w:type="spellStart"/>
            <w:r w:rsidRPr="00E82B86">
              <w:rPr>
                <w:rFonts w:cs="Times New Roman"/>
                <w:color w:val="000000"/>
                <w:sz w:val="24"/>
                <w:szCs w:val="24"/>
              </w:rPr>
              <w:t>line</w:t>
            </w:r>
            <w:proofErr w:type="spellEnd"/>
            <w:r w:rsidRPr="00E82B86">
              <w:rPr>
                <w:rFonts w:cs="Times New Roman"/>
                <w:color w:val="000000"/>
                <w:sz w:val="24"/>
                <w:szCs w:val="24"/>
              </w:rPr>
              <w:t xml:space="preserve"> </w:t>
            </w:r>
            <w:proofErr w:type="spellStart"/>
            <w:r w:rsidRPr="00E82B86">
              <w:rPr>
                <w:rFonts w:cs="Times New Roman"/>
                <w:color w:val="000000"/>
                <w:sz w:val="24"/>
                <w:szCs w:val="24"/>
              </w:rPr>
              <w:t>wire</w:t>
            </w:r>
            <w:proofErr w:type="spellEnd"/>
            <w:r w:rsidRPr="00E82B86">
              <w:rPr>
                <w:rFonts w:cs="Times New Roman"/>
                <w:color w:val="000000"/>
                <w:sz w:val="24"/>
                <w:szCs w:val="24"/>
              </w:rPr>
              <w:t xml:space="preserve"> </w:t>
            </w:r>
            <w:proofErr w:type="spellStart"/>
            <w:r w:rsidRPr="00E82B86">
              <w:rPr>
                <w:rFonts w:cs="Times New Roman"/>
                <w:color w:val="000000"/>
                <w:sz w:val="24"/>
                <w:szCs w:val="24"/>
              </w:rPr>
              <w:t>diameter</w:t>
            </w:r>
            <w:proofErr w:type="spellEnd"/>
            <w:r w:rsidRPr="00E82B86">
              <w:rPr>
                <w:rFonts w:cs="Times New Roman"/>
                <w:color w:val="000000"/>
                <w:sz w:val="24"/>
                <w:szCs w:val="24"/>
              </w:rPr>
              <w:t xml:space="preserve"> </w:t>
            </w:r>
            <w:proofErr w:type="spellStart"/>
            <w:r w:rsidRPr="00E82B86">
              <w:rPr>
                <w:rFonts w:cs="Times New Roman"/>
                <w:color w:val="000000"/>
                <w:sz w:val="24"/>
                <w:szCs w:val="24"/>
              </w:rPr>
              <w:t>for</w:t>
            </w:r>
            <w:proofErr w:type="spellEnd"/>
            <w:r w:rsidRPr="00E82B86">
              <w:rPr>
                <w:rFonts w:cs="Times New Roman"/>
                <w:color w:val="000000"/>
                <w:sz w:val="24"/>
                <w:szCs w:val="24"/>
              </w:rPr>
              <w:t xml:space="preserve"> </w:t>
            </w:r>
            <w:proofErr w:type="spellStart"/>
            <w:r w:rsidRPr="00E82B86">
              <w:rPr>
                <w:rFonts w:cs="Times New Roman"/>
                <w:color w:val="000000"/>
                <w:sz w:val="24"/>
                <w:szCs w:val="24"/>
              </w:rPr>
              <w:t>which</w:t>
            </w:r>
            <w:proofErr w:type="spellEnd"/>
            <w:r w:rsidRPr="00E82B86">
              <w:rPr>
                <w:rFonts w:cs="Times New Roman"/>
                <w:color w:val="000000"/>
                <w:sz w:val="24"/>
                <w:szCs w:val="24"/>
              </w:rPr>
              <w:t xml:space="preserve"> </w:t>
            </w:r>
            <w:proofErr w:type="spellStart"/>
            <w:r w:rsidRPr="00E82B86">
              <w:rPr>
                <w:rFonts w:cs="Times New Roman"/>
                <w:color w:val="000000"/>
                <w:sz w:val="24"/>
                <w:szCs w:val="24"/>
              </w:rPr>
              <w:t>the</w:t>
            </w:r>
            <w:proofErr w:type="spellEnd"/>
            <w:r w:rsidRPr="00E82B86">
              <w:rPr>
                <w:rFonts w:cs="Times New Roman"/>
                <w:color w:val="000000"/>
                <w:sz w:val="24"/>
                <w:szCs w:val="24"/>
              </w:rPr>
              <w:t xml:space="preserve"> </w:t>
            </w:r>
            <w:proofErr w:type="spellStart"/>
            <w:r w:rsidRPr="00E82B86">
              <w:rPr>
                <w:rFonts w:cs="Times New Roman"/>
                <w:color w:val="000000"/>
                <w:sz w:val="24"/>
                <w:szCs w:val="24"/>
              </w:rPr>
              <w:t>jumper</w:t>
            </w:r>
            <w:proofErr w:type="spellEnd"/>
            <w:r w:rsidRPr="00E82B86">
              <w:rPr>
                <w:rFonts w:cs="Times New Roman"/>
                <w:color w:val="000000"/>
                <w:sz w:val="24"/>
                <w:szCs w:val="24"/>
              </w:rPr>
              <w:t xml:space="preserve"> </w:t>
            </w:r>
            <w:proofErr w:type="spellStart"/>
            <w:r w:rsidRPr="00E82B86">
              <w:rPr>
                <w:rFonts w:cs="Times New Roman"/>
                <w:color w:val="000000"/>
                <w:sz w:val="24"/>
                <w:szCs w:val="24"/>
              </w:rPr>
              <w:t>clamp</w:t>
            </w:r>
            <w:proofErr w:type="spellEnd"/>
            <w:r w:rsidRPr="00E82B86">
              <w:rPr>
                <w:rFonts w:cs="Times New Roman"/>
                <w:color w:val="000000"/>
                <w:sz w:val="24"/>
                <w:szCs w:val="24"/>
              </w:rPr>
              <w:t xml:space="preserve"> </w:t>
            </w:r>
            <w:proofErr w:type="spellStart"/>
            <w:r w:rsidRPr="00E82B86">
              <w:rPr>
                <w:rFonts w:cs="Times New Roman"/>
                <w:color w:val="000000"/>
                <w:sz w:val="24"/>
                <w:szCs w:val="24"/>
              </w:rPr>
              <w:t>is</w:t>
            </w:r>
            <w:proofErr w:type="spellEnd"/>
            <w:r w:rsidRPr="00E82B86">
              <w:rPr>
                <w:rFonts w:cs="Times New Roman"/>
                <w:color w:val="000000"/>
                <w:sz w:val="24"/>
                <w:szCs w:val="24"/>
              </w:rPr>
              <w:t xml:space="preserve"> </w:t>
            </w:r>
            <w:proofErr w:type="spellStart"/>
            <w:r w:rsidRPr="00E82B86">
              <w:rPr>
                <w:rFonts w:cs="Times New Roman"/>
                <w:color w:val="000000"/>
                <w:sz w:val="24"/>
                <w:szCs w:val="24"/>
              </w:rPr>
              <w:t>intended</w:t>
            </w:r>
            <w:proofErr w:type="spellEnd"/>
          </w:p>
        </w:tc>
        <w:tc>
          <w:tcPr>
            <w:tcW w:w="0" w:type="auto"/>
            <w:tcBorders>
              <w:top w:val="nil"/>
              <w:left w:val="nil"/>
              <w:bottom w:val="single" w:sz="4" w:space="0" w:color="auto"/>
              <w:right w:val="single" w:sz="4" w:space="0" w:color="auto"/>
            </w:tcBorders>
            <w:shd w:val="clear" w:color="auto" w:fill="auto"/>
            <w:vAlign w:val="center"/>
          </w:tcPr>
          <w:p w14:paraId="53E27451" w14:textId="25F2E274" w:rsidR="00A9716D" w:rsidRPr="00E82B86" w:rsidRDefault="00E82B86" w:rsidP="00CF3B72">
            <w:pPr>
              <w:pStyle w:val="Normaltabula"/>
              <w:jc w:val="center"/>
              <w:rPr>
                <w:rFonts w:cs="Times New Roman"/>
                <w:color w:val="000000"/>
                <w:sz w:val="24"/>
                <w:szCs w:val="24"/>
              </w:rPr>
            </w:pPr>
            <w:r w:rsidRPr="00E82B86">
              <w:rPr>
                <w:rFonts w:cs="Times New Roman"/>
                <w:sz w:val="24"/>
                <w:szCs w:val="24"/>
              </w:rPr>
              <w:t xml:space="preserve">4 </w:t>
            </w:r>
            <w:r w:rsidRPr="00E82B86">
              <w:rPr>
                <w:rFonts w:cs="Times New Roman"/>
                <w:color w:val="000000"/>
                <w:sz w:val="24"/>
                <w:szCs w:val="24"/>
              </w:rPr>
              <w:t xml:space="preserve">± 0.2 </w:t>
            </w:r>
            <w:r w:rsidRPr="00E82B86">
              <w:rPr>
                <w:rFonts w:cs="Times New Roman"/>
                <w:sz w:val="24"/>
                <w:szCs w:val="24"/>
              </w:rPr>
              <w:t>mm</w:t>
            </w:r>
          </w:p>
        </w:tc>
        <w:tc>
          <w:tcPr>
            <w:tcW w:w="0" w:type="auto"/>
            <w:tcBorders>
              <w:top w:val="nil"/>
              <w:left w:val="nil"/>
              <w:bottom w:val="single" w:sz="4" w:space="0" w:color="auto"/>
              <w:right w:val="single" w:sz="4" w:space="0" w:color="auto"/>
            </w:tcBorders>
            <w:shd w:val="clear" w:color="auto" w:fill="auto"/>
            <w:vAlign w:val="center"/>
          </w:tcPr>
          <w:p w14:paraId="53E27452" w14:textId="77777777" w:rsidR="00A9716D" w:rsidRPr="00CE281F" w:rsidRDefault="00A9716D"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E27453" w14:textId="77777777" w:rsidR="00A9716D" w:rsidRPr="00CE281F" w:rsidRDefault="00A9716D"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E27454" w14:textId="77777777" w:rsidR="00A9716D" w:rsidRPr="00CE281F" w:rsidRDefault="00A9716D" w:rsidP="00B62B43">
            <w:pPr>
              <w:jc w:val="center"/>
              <w:rPr>
                <w:color w:val="000000"/>
                <w:lang w:eastAsia="lv-LV"/>
              </w:rPr>
            </w:pPr>
          </w:p>
        </w:tc>
      </w:tr>
      <w:tr w:rsidR="00A9716D" w:rsidRPr="00CE281F" w14:paraId="53E2745C" w14:textId="77777777" w:rsidTr="00B62B43">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53E27456" w14:textId="77777777" w:rsidR="00A9716D" w:rsidRPr="00CE281F" w:rsidRDefault="00A9716D" w:rsidP="00B62B43">
            <w:pPr>
              <w:pStyle w:val="ListParagraph"/>
              <w:numPr>
                <w:ilvl w:val="0"/>
                <w:numId w:val="2"/>
              </w:numPr>
              <w:spacing w:after="0" w:line="240" w:lineRule="auto"/>
              <w:rPr>
                <w:rFonts w:cs="Times New Roman"/>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3E27457" w14:textId="1EC16DE8" w:rsidR="00A9716D" w:rsidRPr="000003A5" w:rsidRDefault="00E82B86" w:rsidP="00B62B43">
            <w:pPr>
              <w:pStyle w:val="Normaltabula"/>
              <w:rPr>
                <w:rFonts w:cs="Times New Roman"/>
                <w:color w:val="000000"/>
                <w:sz w:val="24"/>
                <w:szCs w:val="24"/>
                <w:highlight w:val="yellow"/>
              </w:rPr>
            </w:pPr>
            <w:r>
              <w:rPr>
                <w:rFonts w:cs="Times New Roman"/>
                <w:color w:val="000000"/>
                <w:sz w:val="24"/>
                <w:szCs w:val="24"/>
              </w:rPr>
              <w:t>Maksimālais</w:t>
            </w:r>
            <w:r w:rsidRPr="00E82B86">
              <w:rPr>
                <w:rFonts w:cs="Times New Roman"/>
                <w:color w:val="000000"/>
                <w:sz w:val="24"/>
                <w:szCs w:val="24"/>
              </w:rPr>
              <w:t xml:space="preserve"> GVL vada diametrs, kuram paredzēta </w:t>
            </w:r>
            <w:proofErr w:type="spellStart"/>
            <w:r w:rsidRPr="00E82B86">
              <w:rPr>
                <w:rFonts w:cs="Times New Roman"/>
                <w:color w:val="000000"/>
                <w:sz w:val="24"/>
                <w:szCs w:val="24"/>
              </w:rPr>
              <w:t>šunta</w:t>
            </w:r>
            <w:proofErr w:type="spellEnd"/>
            <w:r w:rsidRPr="00E82B86">
              <w:rPr>
                <w:rFonts w:cs="Times New Roman"/>
                <w:color w:val="000000"/>
                <w:sz w:val="24"/>
                <w:szCs w:val="24"/>
              </w:rPr>
              <w:t xml:space="preserve"> spaile / </w:t>
            </w:r>
            <w:proofErr w:type="spellStart"/>
            <w:r w:rsidRPr="00E82B86">
              <w:rPr>
                <w:rFonts w:cs="Times New Roman"/>
                <w:color w:val="000000"/>
                <w:sz w:val="24"/>
                <w:szCs w:val="24"/>
              </w:rPr>
              <w:t>The</w:t>
            </w:r>
            <w:proofErr w:type="spellEnd"/>
            <w:r w:rsidRPr="00E82B86">
              <w:rPr>
                <w:rFonts w:cs="Times New Roman"/>
                <w:color w:val="000000"/>
                <w:sz w:val="24"/>
                <w:szCs w:val="24"/>
              </w:rPr>
              <w:t xml:space="preserve"> </w:t>
            </w:r>
            <w:proofErr w:type="spellStart"/>
            <w:r>
              <w:rPr>
                <w:rFonts w:cs="Times New Roman"/>
                <w:color w:val="000000"/>
                <w:sz w:val="24"/>
                <w:szCs w:val="24"/>
              </w:rPr>
              <w:t>maximum</w:t>
            </w:r>
            <w:proofErr w:type="spellEnd"/>
            <w:r w:rsidRPr="00E82B86">
              <w:rPr>
                <w:rFonts w:cs="Times New Roman"/>
                <w:color w:val="000000"/>
                <w:sz w:val="24"/>
                <w:szCs w:val="24"/>
              </w:rPr>
              <w:t xml:space="preserve"> </w:t>
            </w:r>
            <w:proofErr w:type="spellStart"/>
            <w:r w:rsidRPr="00E82B86">
              <w:rPr>
                <w:rFonts w:cs="Times New Roman"/>
                <w:color w:val="000000"/>
                <w:sz w:val="24"/>
                <w:szCs w:val="24"/>
              </w:rPr>
              <w:t>overhead</w:t>
            </w:r>
            <w:proofErr w:type="spellEnd"/>
            <w:r w:rsidRPr="00E82B86">
              <w:rPr>
                <w:rFonts w:cs="Times New Roman"/>
                <w:color w:val="000000"/>
                <w:sz w:val="24"/>
                <w:szCs w:val="24"/>
              </w:rPr>
              <w:t xml:space="preserve"> </w:t>
            </w:r>
            <w:proofErr w:type="spellStart"/>
            <w:r w:rsidRPr="00E82B86">
              <w:rPr>
                <w:rFonts w:cs="Times New Roman"/>
                <w:color w:val="000000"/>
                <w:sz w:val="24"/>
                <w:szCs w:val="24"/>
              </w:rPr>
              <w:t>line</w:t>
            </w:r>
            <w:proofErr w:type="spellEnd"/>
            <w:r w:rsidRPr="00E82B86">
              <w:rPr>
                <w:rFonts w:cs="Times New Roman"/>
                <w:color w:val="000000"/>
                <w:sz w:val="24"/>
                <w:szCs w:val="24"/>
              </w:rPr>
              <w:t xml:space="preserve"> </w:t>
            </w:r>
            <w:proofErr w:type="spellStart"/>
            <w:r w:rsidRPr="00E82B86">
              <w:rPr>
                <w:rFonts w:cs="Times New Roman"/>
                <w:color w:val="000000"/>
                <w:sz w:val="24"/>
                <w:szCs w:val="24"/>
              </w:rPr>
              <w:t>wire</w:t>
            </w:r>
            <w:proofErr w:type="spellEnd"/>
            <w:r w:rsidRPr="00E82B86">
              <w:rPr>
                <w:rFonts w:cs="Times New Roman"/>
                <w:color w:val="000000"/>
                <w:sz w:val="24"/>
                <w:szCs w:val="24"/>
              </w:rPr>
              <w:t xml:space="preserve"> </w:t>
            </w:r>
            <w:proofErr w:type="spellStart"/>
            <w:r w:rsidRPr="00E82B86">
              <w:rPr>
                <w:rFonts w:cs="Times New Roman"/>
                <w:color w:val="000000"/>
                <w:sz w:val="24"/>
                <w:szCs w:val="24"/>
              </w:rPr>
              <w:t>diameter</w:t>
            </w:r>
            <w:proofErr w:type="spellEnd"/>
            <w:r w:rsidRPr="00E82B86">
              <w:rPr>
                <w:rFonts w:cs="Times New Roman"/>
                <w:color w:val="000000"/>
                <w:sz w:val="24"/>
                <w:szCs w:val="24"/>
              </w:rPr>
              <w:t xml:space="preserve"> </w:t>
            </w:r>
            <w:proofErr w:type="spellStart"/>
            <w:r w:rsidRPr="00E82B86">
              <w:rPr>
                <w:rFonts w:cs="Times New Roman"/>
                <w:color w:val="000000"/>
                <w:sz w:val="24"/>
                <w:szCs w:val="24"/>
              </w:rPr>
              <w:t>for</w:t>
            </w:r>
            <w:proofErr w:type="spellEnd"/>
            <w:r w:rsidRPr="00E82B86">
              <w:rPr>
                <w:rFonts w:cs="Times New Roman"/>
                <w:color w:val="000000"/>
                <w:sz w:val="24"/>
                <w:szCs w:val="24"/>
              </w:rPr>
              <w:t xml:space="preserve"> </w:t>
            </w:r>
            <w:proofErr w:type="spellStart"/>
            <w:r w:rsidRPr="00E82B86">
              <w:rPr>
                <w:rFonts w:cs="Times New Roman"/>
                <w:color w:val="000000"/>
                <w:sz w:val="24"/>
                <w:szCs w:val="24"/>
              </w:rPr>
              <w:t>which</w:t>
            </w:r>
            <w:proofErr w:type="spellEnd"/>
            <w:r w:rsidRPr="00E82B86">
              <w:rPr>
                <w:rFonts w:cs="Times New Roman"/>
                <w:color w:val="000000"/>
                <w:sz w:val="24"/>
                <w:szCs w:val="24"/>
              </w:rPr>
              <w:t xml:space="preserve"> </w:t>
            </w:r>
            <w:proofErr w:type="spellStart"/>
            <w:r w:rsidRPr="00E82B86">
              <w:rPr>
                <w:rFonts w:cs="Times New Roman"/>
                <w:color w:val="000000"/>
                <w:sz w:val="24"/>
                <w:szCs w:val="24"/>
              </w:rPr>
              <w:t>the</w:t>
            </w:r>
            <w:proofErr w:type="spellEnd"/>
            <w:r w:rsidRPr="00E82B86">
              <w:rPr>
                <w:rFonts w:cs="Times New Roman"/>
                <w:color w:val="000000"/>
                <w:sz w:val="24"/>
                <w:szCs w:val="24"/>
              </w:rPr>
              <w:t xml:space="preserve"> </w:t>
            </w:r>
            <w:proofErr w:type="spellStart"/>
            <w:r w:rsidRPr="00E82B86">
              <w:rPr>
                <w:rFonts w:cs="Times New Roman"/>
                <w:color w:val="000000"/>
                <w:sz w:val="24"/>
                <w:szCs w:val="24"/>
              </w:rPr>
              <w:t>jumper</w:t>
            </w:r>
            <w:proofErr w:type="spellEnd"/>
            <w:r w:rsidRPr="00E82B86">
              <w:rPr>
                <w:rFonts w:cs="Times New Roman"/>
                <w:color w:val="000000"/>
                <w:sz w:val="24"/>
                <w:szCs w:val="24"/>
              </w:rPr>
              <w:t xml:space="preserve"> </w:t>
            </w:r>
            <w:proofErr w:type="spellStart"/>
            <w:r w:rsidRPr="00E82B86">
              <w:rPr>
                <w:rFonts w:cs="Times New Roman"/>
                <w:color w:val="000000"/>
                <w:sz w:val="24"/>
                <w:szCs w:val="24"/>
              </w:rPr>
              <w:t>clamp</w:t>
            </w:r>
            <w:proofErr w:type="spellEnd"/>
            <w:r w:rsidRPr="00E82B86">
              <w:rPr>
                <w:rFonts w:cs="Times New Roman"/>
                <w:color w:val="000000"/>
                <w:sz w:val="24"/>
                <w:szCs w:val="24"/>
              </w:rPr>
              <w:t xml:space="preserve"> </w:t>
            </w:r>
            <w:proofErr w:type="spellStart"/>
            <w:r w:rsidRPr="00E82B86">
              <w:rPr>
                <w:rFonts w:cs="Times New Roman"/>
                <w:color w:val="000000"/>
                <w:sz w:val="24"/>
                <w:szCs w:val="24"/>
              </w:rPr>
              <w:t>is</w:t>
            </w:r>
            <w:proofErr w:type="spellEnd"/>
            <w:r w:rsidRPr="00E82B86">
              <w:rPr>
                <w:rFonts w:cs="Times New Roman"/>
                <w:color w:val="000000"/>
                <w:sz w:val="24"/>
                <w:szCs w:val="24"/>
              </w:rPr>
              <w:t xml:space="preserve"> </w:t>
            </w:r>
            <w:proofErr w:type="spellStart"/>
            <w:r w:rsidRPr="00E82B86">
              <w:rPr>
                <w:rFonts w:cs="Times New Roman"/>
                <w:color w:val="000000"/>
                <w:sz w:val="24"/>
                <w:szCs w:val="24"/>
              </w:rPr>
              <w:t>intended</w:t>
            </w:r>
            <w:proofErr w:type="spellEnd"/>
          </w:p>
        </w:tc>
        <w:tc>
          <w:tcPr>
            <w:tcW w:w="0" w:type="auto"/>
            <w:tcBorders>
              <w:top w:val="nil"/>
              <w:left w:val="nil"/>
              <w:bottom w:val="single" w:sz="4" w:space="0" w:color="auto"/>
              <w:right w:val="single" w:sz="4" w:space="0" w:color="auto"/>
            </w:tcBorders>
            <w:shd w:val="clear" w:color="auto" w:fill="auto"/>
            <w:vAlign w:val="center"/>
          </w:tcPr>
          <w:p w14:paraId="53E27458" w14:textId="69D7A090" w:rsidR="00A9716D" w:rsidRPr="000003A5" w:rsidRDefault="00E82B86" w:rsidP="00CF3B72">
            <w:pPr>
              <w:pStyle w:val="Normaltabula"/>
              <w:jc w:val="center"/>
              <w:rPr>
                <w:rFonts w:cs="Times New Roman"/>
                <w:color w:val="000000"/>
                <w:sz w:val="24"/>
                <w:szCs w:val="24"/>
                <w:highlight w:val="yellow"/>
              </w:rPr>
            </w:pPr>
            <w:r w:rsidRPr="00E82B86">
              <w:rPr>
                <w:rFonts w:cs="Times New Roman"/>
                <w:color w:val="000000"/>
                <w:sz w:val="24"/>
                <w:szCs w:val="24"/>
              </w:rPr>
              <w:t>≥ 30 mm</w:t>
            </w:r>
          </w:p>
        </w:tc>
        <w:tc>
          <w:tcPr>
            <w:tcW w:w="0" w:type="auto"/>
            <w:tcBorders>
              <w:top w:val="nil"/>
              <w:left w:val="nil"/>
              <w:bottom w:val="single" w:sz="4" w:space="0" w:color="auto"/>
              <w:right w:val="single" w:sz="4" w:space="0" w:color="auto"/>
            </w:tcBorders>
            <w:shd w:val="clear" w:color="auto" w:fill="auto"/>
            <w:vAlign w:val="center"/>
          </w:tcPr>
          <w:p w14:paraId="53E27459" w14:textId="77777777" w:rsidR="00A9716D" w:rsidRPr="00CE281F" w:rsidRDefault="00A9716D"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E2745A" w14:textId="77777777" w:rsidR="00A9716D" w:rsidRPr="00CE281F" w:rsidRDefault="00A9716D" w:rsidP="00B62B43">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3E2745B" w14:textId="77777777" w:rsidR="00A9716D" w:rsidRPr="00CE281F" w:rsidRDefault="00A9716D" w:rsidP="00B62B43">
            <w:pPr>
              <w:jc w:val="center"/>
              <w:rPr>
                <w:color w:val="000000"/>
                <w:lang w:eastAsia="lv-LV"/>
              </w:rPr>
            </w:pPr>
          </w:p>
        </w:tc>
      </w:tr>
    </w:tbl>
    <w:p w14:paraId="53E27498" w14:textId="77777777" w:rsidR="006E6534" w:rsidRDefault="006E6534">
      <w:pPr>
        <w:spacing w:after="200" w:line="276" w:lineRule="auto"/>
        <w:rPr>
          <w:b/>
          <w:noProof/>
          <w:szCs w:val="22"/>
          <w:lang w:eastAsia="lv-LV"/>
        </w:rPr>
      </w:pPr>
      <w:r>
        <w:rPr>
          <w:bCs/>
          <w:noProof/>
          <w:szCs w:val="22"/>
          <w:lang w:eastAsia="lv-LV"/>
        </w:rPr>
        <w:br w:type="page"/>
      </w:r>
    </w:p>
    <w:p w14:paraId="42D43CE8" w14:textId="2798D34A" w:rsidR="007F77BB" w:rsidRDefault="00764004" w:rsidP="007F77BB">
      <w:pPr>
        <w:pStyle w:val="Title"/>
        <w:widowControl w:val="0"/>
        <w:rPr>
          <w:bCs w:val="0"/>
          <w:noProof/>
          <w:sz w:val="24"/>
          <w:szCs w:val="22"/>
          <w:lang w:eastAsia="lv-LV"/>
        </w:rPr>
      </w:pPr>
      <w:r w:rsidRPr="00F82F17">
        <w:rPr>
          <w:bCs w:val="0"/>
          <w:noProof/>
          <w:sz w:val="24"/>
          <w:szCs w:val="22"/>
          <w:lang w:eastAsia="lv-LV"/>
        </w:rPr>
        <w:lastRenderedPageBreak/>
        <w:t>Attēlam ir informatīvs raksturs</w:t>
      </w:r>
    </w:p>
    <w:p w14:paraId="2CEE77CE" w14:textId="77777777" w:rsidR="0026530A" w:rsidRDefault="0026530A" w:rsidP="007F77BB">
      <w:pPr>
        <w:pStyle w:val="Title"/>
        <w:widowControl w:val="0"/>
        <w:rPr>
          <w:bCs w:val="0"/>
          <w:noProof/>
          <w:sz w:val="24"/>
          <w:szCs w:val="22"/>
          <w:lang w:eastAsia="lv-LV"/>
        </w:rPr>
      </w:pPr>
    </w:p>
    <w:p w14:paraId="53E274A3" w14:textId="485D6ABA" w:rsidR="00627BFE" w:rsidRPr="00E77323" w:rsidRDefault="007F77BB" w:rsidP="007F77BB">
      <w:pPr>
        <w:pStyle w:val="Title"/>
        <w:widowControl w:val="0"/>
      </w:pPr>
      <w:r w:rsidRPr="007F77BB">
        <w:rPr>
          <w:noProof/>
          <w:lang w:eastAsia="lv-LV"/>
        </w:rPr>
        <w:drawing>
          <wp:inline distT="0" distB="0" distL="0" distR="0" wp14:anchorId="6A33FC27" wp14:editId="5471AA23">
            <wp:extent cx="3094404" cy="2222500"/>
            <wp:effectExtent l="0" t="0" r="0" b="0"/>
            <wp:docPr id="1" name="Picture 1" descr="A picture containing cable, connec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ble, connector&#10;&#10;Description automatically generated"/>
                    <pic:cNvPicPr/>
                  </pic:nvPicPr>
                  <pic:blipFill>
                    <a:blip r:embed="rId9"/>
                    <a:stretch>
                      <a:fillRect/>
                    </a:stretch>
                  </pic:blipFill>
                  <pic:spPr>
                    <a:xfrm>
                      <a:off x="0" y="0"/>
                      <a:ext cx="3097756" cy="2224908"/>
                    </a:xfrm>
                    <a:prstGeom prst="rect">
                      <a:avLst/>
                    </a:prstGeom>
                  </pic:spPr>
                </pic:pic>
              </a:graphicData>
            </a:graphic>
          </wp:inline>
        </w:drawing>
      </w:r>
    </w:p>
    <w:sectPr w:rsidR="00627BFE" w:rsidRPr="00E77323" w:rsidSect="00764004">
      <w:headerReference w:type="default" r:id="rId10"/>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81598" w14:textId="77777777" w:rsidR="00955928" w:rsidRDefault="00955928" w:rsidP="00764004">
      <w:r>
        <w:separator/>
      </w:r>
    </w:p>
  </w:endnote>
  <w:endnote w:type="continuationSeparator" w:id="0">
    <w:p w14:paraId="71585E30" w14:textId="77777777" w:rsidR="00955928" w:rsidRDefault="00955928" w:rsidP="00764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24ADA" w14:textId="77777777" w:rsidR="00955928" w:rsidRDefault="00955928" w:rsidP="00764004">
      <w:r>
        <w:separator/>
      </w:r>
    </w:p>
  </w:footnote>
  <w:footnote w:type="continuationSeparator" w:id="0">
    <w:p w14:paraId="73D2B3E3" w14:textId="77777777" w:rsidR="00955928" w:rsidRDefault="00955928" w:rsidP="00764004">
      <w:r>
        <w:continuationSeparator/>
      </w:r>
    </w:p>
  </w:footnote>
  <w:footnote w:id="1">
    <w:p w14:paraId="53E274AF" w14:textId="77777777" w:rsidR="006A5F0B" w:rsidRPr="006A5F0B" w:rsidRDefault="006A5F0B">
      <w:pPr>
        <w:pStyle w:val="FootnoteText"/>
        <w:rPr>
          <w:sz w:val="18"/>
          <w:szCs w:val="18"/>
        </w:rPr>
      </w:pPr>
      <w:r>
        <w:rPr>
          <w:rStyle w:val="FootnoteReference"/>
        </w:rPr>
        <w:footnoteRef/>
      </w:r>
      <w:r>
        <w:t xml:space="preserve"> </w:t>
      </w:r>
      <w:bookmarkStart w:id="1" w:name="_Hlk66434064"/>
      <w:r w:rsidRPr="006A5F0B">
        <w:rPr>
          <w:noProof/>
          <w:sz w:val="18"/>
          <w:szCs w:val="18"/>
          <w:lang w:val="en-US"/>
        </w:rPr>
        <w:t>Ja norādīta vērtība, piedāvājums var būt ar norādīto vai augstāku vērtību, ja pie vērtības norādīts simbols "&lt;" vai "≤", piedāvājuma konkrētai vērtībai jābūt, ievērojot simbola nozīmi, ja  norādīts vērtību diapazons "–", jānodrošina, lai piedāvājums nosedz visu prasīto vērtību diapazonu (var būt mazāks par norādītā diapazona mazāko vērtību un lielāks par diapazona lielāko vērtību), ja norādīta vērtību robeža "</w:t>
      </w:r>
      <w:r w:rsidRPr="006A5F0B">
        <w:rPr>
          <w:noProof/>
          <w:color w:val="000000"/>
          <w:sz w:val="18"/>
          <w:szCs w:val="18"/>
          <w:lang w:val="en-US"/>
        </w:rPr>
        <w:t>÷"</w:t>
      </w:r>
      <w:r w:rsidRPr="006A5F0B">
        <w:rPr>
          <w:noProof/>
          <w:sz w:val="18"/>
          <w:szCs w:val="18"/>
          <w:lang w:val="en-US"/>
        </w:rPr>
        <w:t>, jānodrošina, lai piedāvājums atbilstu kādai no vērtību robežās esošai vērtībai</w:t>
      </w:r>
      <w:bookmarkEnd w:id="1"/>
      <w:r w:rsidRPr="006A5F0B">
        <w:rPr>
          <w:noProof/>
          <w:sz w:val="18"/>
          <w:szCs w:val="18"/>
          <w:lang w:val="en-US"/>
        </w:rPr>
        <w:t xml:space="preserve">/ </w:t>
      </w:r>
      <w:bookmarkStart w:id="2" w:name="_Hlk70602132"/>
      <w:r w:rsidRPr="006A5F0B">
        <w:rPr>
          <w:noProof/>
          <w:sz w:val="18"/>
          <w:szCs w:val="18"/>
          <w:lang w:val="en-US"/>
        </w:rPr>
        <w:t>If a value is specified, the tender may have the specified or higher value, if the value has symbol “&lt;” or “≤”, the specific value/parameter of the tender should correspond to the meaning of the symbol, if the range of values “–” is specified, it should be ensured that the tender covers the entire required range of values (may be lower than the lower value of the range and higher than the highest value of the range), if a limit value “÷” is specified, it should be ensured that the tender corresponds to any value within the value limit</w:t>
      </w:r>
      <w:bookmarkEnd w:id="2"/>
    </w:p>
  </w:footnote>
  <w:footnote w:id="2">
    <w:p w14:paraId="53E274B0" w14:textId="77777777" w:rsidR="008B350B" w:rsidRDefault="008B350B" w:rsidP="00B62B43">
      <w:pPr>
        <w:pStyle w:val="FootnoteText"/>
      </w:pPr>
      <w:r w:rsidRPr="006A5F0B">
        <w:rPr>
          <w:rStyle w:val="FootnoteReference"/>
          <w:sz w:val="18"/>
          <w:szCs w:val="18"/>
        </w:rPr>
        <w:footnoteRef/>
      </w:r>
      <w:r w:rsidRPr="006A5F0B">
        <w:rPr>
          <w:sz w:val="18"/>
          <w:szCs w:val="18"/>
        </w:rPr>
        <w:t xml:space="preserve"> </w:t>
      </w:r>
      <w:bookmarkStart w:id="3" w:name="_Hlk64369209"/>
      <w:bookmarkStart w:id="4" w:name="_Hlk67294101"/>
      <w:r w:rsidR="006A5F0B" w:rsidRPr="006A5F0B">
        <w:rPr>
          <w:noProof/>
          <w:sz w:val="18"/>
          <w:szCs w:val="18"/>
        </w:rPr>
        <w:t>Lai pārliecinātos par atbilstību,</w:t>
      </w:r>
      <w:bookmarkEnd w:id="3"/>
      <w:r w:rsidR="006A5F0B" w:rsidRPr="006A5F0B">
        <w:rPr>
          <w:noProof/>
          <w:sz w:val="18"/>
          <w:szCs w:val="18"/>
        </w:rPr>
        <w:t xml:space="preserve"> </w:t>
      </w:r>
      <w:bookmarkStart w:id="5" w:name="_Hlk64369218"/>
      <w:r w:rsidR="006A5F0B" w:rsidRPr="006A5F0B">
        <w:rPr>
          <w:noProof/>
          <w:sz w:val="18"/>
          <w:szCs w:val="18"/>
        </w:rPr>
        <w:t>norādīt precīzu avotu, kur atspoguļota tehniskā informācija (iesniegtā dokumenta</w:t>
      </w:r>
      <w:r w:rsidR="006608FF">
        <w:rPr>
          <w:noProof/>
          <w:sz w:val="18"/>
          <w:szCs w:val="18"/>
        </w:rPr>
        <w:t xml:space="preserve"> datnes</w:t>
      </w:r>
      <w:r w:rsidR="006A5F0B" w:rsidRPr="006A5F0B">
        <w:rPr>
          <w:noProof/>
          <w:sz w:val="18"/>
          <w:szCs w:val="18"/>
        </w:rPr>
        <w:t xml:space="preserve"> nosaukums, lapaspuse)</w:t>
      </w:r>
      <w:bookmarkEnd w:id="5"/>
      <w:r w:rsidR="006A5F0B" w:rsidRPr="006A5F0B">
        <w:rPr>
          <w:noProof/>
          <w:sz w:val="18"/>
          <w:szCs w:val="18"/>
        </w:rPr>
        <w:t xml:space="preserve">. </w:t>
      </w:r>
      <w:bookmarkStart w:id="6" w:name="_Hlk64369228"/>
      <w:r w:rsidR="006A5F0B" w:rsidRPr="006A5F0B">
        <w:rPr>
          <w:noProof/>
          <w:sz w:val="18"/>
          <w:szCs w:val="18"/>
          <w:lang w:val="en-US"/>
        </w:rPr>
        <w:t>Atbilstība tehniskajiem parametriem tiks pārbaudīta arī sadaļā "Dokumentācija" minētajos dokumentos</w:t>
      </w:r>
      <w:bookmarkEnd w:id="4"/>
      <w:bookmarkEnd w:id="6"/>
      <w:r w:rsidR="006A5F0B" w:rsidRPr="006A5F0B">
        <w:rPr>
          <w:noProof/>
          <w:sz w:val="18"/>
          <w:szCs w:val="18"/>
          <w:lang w:val="en-US"/>
        </w:rPr>
        <w:t xml:space="preserve">/ </w:t>
      </w:r>
      <w:bookmarkStart w:id="7" w:name="_Hlk70602171"/>
      <w:r w:rsidR="006A5F0B" w:rsidRPr="006A5F0B">
        <w:rPr>
          <w:noProof/>
          <w:sz w:val="18"/>
          <w:szCs w:val="18"/>
          <w:lang w:val="en-US"/>
        </w:rPr>
        <w:t>Specify the exact source of the technical information (title and page of submitted document) to ensure compliance to provided information</w:t>
      </w:r>
      <w:bookmarkEnd w:id="7"/>
      <w:r w:rsidR="006A5F0B" w:rsidRPr="006A5F0B">
        <w:rPr>
          <w:noProof/>
          <w:sz w:val="18"/>
          <w:szCs w:val="18"/>
          <w:lang w:val="en-US"/>
        </w:rPr>
        <w:t>. Compliance with the technical parameters will be checked also in the documents mentioned in the "Documentation" section</w:t>
      </w:r>
      <w:r w:rsidR="006A5F0B">
        <w:rPr>
          <w:noProof/>
          <w:lang w:val="en-US"/>
        </w:rPr>
        <w:t xml:space="preserve"> </w:t>
      </w:r>
    </w:p>
  </w:footnote>
  <w:footnote w:id="3">
    <w:p w14:paraId="53E274B1" w14:textId="77777777" w:rsidR="00764004" w:rsidRPr="006A5F0B" w:rsidRDefault="00764004" w:rsidP="00764004">
      <w:pPr>
        <w:pStyle w:val="FootnoteText"/>
        <w:rPr>
          <w:sz w:val="18"/>
          <w:szCs w:val="18"/>
        </w:rPr>
      </w:pPr>
      <w:r w:rsidRPr="006A5F0B">
        <w:rPr>
          <w:rStyle w:val="FootnoteReference"/>
          <w:sz w:val="18"/>
          <w:szCs w:val="18"/>
        </w:rPr>
        <w:footnoteRef/>
      </w:r>
      <w:r w:rsidRPr="006A5F0B">
        <w:rPr>
          <w:sz w:val="18"/>
          <w:szCs w:val="18"/>
        </w:rPr>
        <w:t xml:space="preserve"> </w:t>
      </w:r>
      <w:r w:rsidR="007316CC" w:rsidRPr="007316CC">
        <w:rPr>
          <w:noProof/>
          <w:sz w:val="18"/>
          <w:szCs w:val="18"/>
          <w:lang w:val="en-US"/>
        </w:rPr>
        <w:t>AS “Sadales tīkls” materiālu kategorijas numurs un nosaukums</w:t>
      </w:r>
      <w:bookmarkStart w:id="8" w:name="_Hlk70602193"/>
      <w:r w:rsidR="007316CC" w:rsidRPr="007316CC">
        <w:rPr>
          <w:noProof/>
          <w:sz w:val="18"/>
          <w:szCs w:val="18"/>
          <w:lang w:val="en-US"/>
        </w:rPr>
        <w:t>/ AS "Sadales tīkls" materials category number and name</w:t>
      </w:r>
      <w:bookmarkEnd w:id="8"/>
    </w:p>
  </w:footnote>
  <w:footnote w:id="4">
    <w:p w14:paraId="53E274B2" w14:textId="77777777" w:rsidR="007316CC" w:rsidRPr="007316CC" w:rsidRDefault="008B350B" w:rsidP="007316CC">
      <w:pPr>
        <w:pStyle w:val="FootnoteText"/>
        <w:rPr>
          <w:noProof/>
          <w:sz w:val="18"/>
          <w:szCs w:val="18"/>
          <w:lang w:val="en-US"/>
        </w:rPr>
      </w:pPr>
      <w:r w:rsidRPr="007316CC">
        <w:rPr>
          <w:rStyle w:val="FootnoteReference"/>
          <w:sz w:val="18"/>
          <w:szCs w:val="18"/>
        </w:rPr>
        <w:footnoteRef/>
      </w:r>
      <w:r w:rsidRPr="007316CC">
        <w:rPr>
          <w:sz w:val="18"/>
          <w:szCs w:val="18"/>
        </w:rPr>
        <w:t xml:space="preserve"> </w:t>
      </w:r>
      <w:r w:rsidR="007316CC" w:rsidRPr="007316CC">
        <w:rPr>
          <w:noProof/>
          <w:color w:val="000000"/>
          <w:sz w:val="18"/>
          <w:szCs w:val="18"/>
          <w:lang w:val="en-US" w:eastAsia="lv-LV"/>
        </w:rPr>
        <w:t>Norādīt pilnu preces tipa apzīmējumu (modeļa nosaukums/reference/cods)</w:t>
      </w:r>
      <w:bookmarkStart w:id="9" w:name="_Hlk70624007"/>
      <w:r w:rsidR="007316CC" w:rsidRPr="007316CC">
        <w:rPr>
          <w:noProof/>
          <w:color w:val="000000"/>
          <w:sz w:val="18"/>
          <w:szCs w:val="18"/>
          <w:lang w:val="en-US" w:eastAsia="lv-LV"/>
        </w:rPr>
        <w:t>/</w:t>
      </w:r>
      <w:r w:rsidR="007316CC" w:rsidRPr="007316CC">
        <w:rPr>
          <w:noProof/>
          <w:color w:val="000000"/>
          <w:sz w:val="18"/>
          <w:szCs w:val="18"/>
          <w:lang w:val="en-US"/>
        </w:rPr>
        <w:t xml:space="preserve"> Specify full product type designation (model name</w:t>
      </w:r>
      <w:r w:rsidR="007316CC" w:rsidRPr="007316CC">
        <w:rPr>
          <w:noProof/>
          <w:color w:val="000000"/>
          <w:sz w:val="18"/>
          <w:szCs w:val="18"/>
          <w:lang w:val="en-US" w:eastAsia="lv-LV"/>
        </w:rPr>
        <w:t>/reference/code)</w:t>
      </w:r>
      <w:bookmarkEnd w:id="9"/>
    </w:p>
    <w:p w14:paraId="53E274B3" w14:textId="77777777" w:rsidR="008B350B" w:rsidRDefault="008B350B" w:rsidP="008B350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274AE" w14:textId="1ADD1264" w:rsidR="00764004" w:rsidRDefault="00764004" w:rsidP="00015B26">
    <w:pPr>
      <w:pStyle w:val="Header"/>
      <w:jc w:val="right"/>
    </w:pPr>
    <w:r>
      <w:t xml:space="preserve">TS </w:t>
    </w:r>
    <w:r w:rsidR="00015B26" w:rsidRPr="00015B26">
      <w:t>0404</w:t>
    </w:r>
    <w:r w:rsidRPr="00015B26">
      <w:t>.</w:t>
    </w:r>
    <w:r w:rsidR="00015B26" w:rsidRPr="00015B26">
      <w:t>5xx</w:t>
    </w:r>
    <w:r w:rsidRPr="00015B26">
      <w:t xml:space="preserve"> 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663"/>
    <w:multiLevelType w:val="hybridMultilevel"/>
    <w:tmpl w:val="2E34CB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522F0B00"/>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03569"/>
    <w:rsid w:val="000003A5"/>
    <w:rsid w:val="00015B26"/>
    <w:rsid w:val="00032487"/>
    <w:rsid w:val="00091EC1"/>
    <w:rsid w:val="00093BAD"/>
    <w:rsid w:val="000F5E0B"/>
    <w:rsid w:val="00175BEE"/>
    <w:rsid w:val="00181942"/>
    <w:rsid w:val="001E6CD9"/>
    <w:rsid w:val="001F7A17"/>
    <w:rsid w:val="002038A9"/>
    <w:rsid w:val="00212E08"/>
    <w:rsid w:val="00224E84"/>
    <w:rsid w:val="0024319C"/>
    <w:rsid w:val="0026314C"/>
    <w:rsid w:val="0026530A"/>
    <w:rsid w:val="002B4B5B"/>
    <w:rsid w:val="003048D8"/>
    <w:rsid w:val="00320471"/>
    <w:rsid w:val="00362034"/>
    <w:rsid w:val="003A78BF"/>
    <w:rsid w:val="004046FC"/>
    <w:rsid w:val="0045497E"/>
    <w:rsid w:val="004A6E30"/>
    <w:rsid w:val="004F5003"/>
    <w:rsid w:val="00504086"/>
    <w:rsid w:val="00504C4F"/>
    <w:rsid w:val="00517DE4"/>
    <w:rsid w:val="00562F5B"/>
    <w:rsid w:val="005766AC"/>
    <w:rsid w:val="005F5BD6"/>
    <w:rsid w:val="005F7441"/>
    <w:rsid w:val="00627BFE"/>
    <w:rsid w:val="00632745"/>
    <w:rsid w:val="006370C1"/>
    <w:rsid w:val="006608FF"/>
    <w:rsid w:val="006A3B11"/>
    <w:rsid w:val="006A5F0B"/>
    <w:rsid w:val="006A7597"/>
    <w:rsid w:val="006E6534"/>
    <w:rsid w:val="006F2951"/>
    <w:rsid w:val="007316CC"/>
    <w:rsid w:val="00762571"/>
    <w:rsid w:val="00764004"/>
    <w:rsid w:val="007862D7"/>
    <w:rsid w:val="007B5582"/>
    <w:rsid w:val="007F77BB"/>
    <w:rsid w:val="008129B6"/>
    <w:rsid w:val="00887A6E"/>
    <w:rsid w:val="008B350B"/>
    <w:rsid w:val="008C5404"/>
    <w:rsid w:val="008D2C6E"/>
    <w:rsid w:val="00921F8E"/>
    <w:rsid w:val="00935BC8"/>
    <w:rsid w:val="00941889"/>
    <w:rsid w:val="00955928"/>
    <w:rsid w:val="009B17D6"/>
    <w:rsid w:val="00A65E7D"/>
    <w:rsid w:val="00A928EF"/>
    <w:rsid w:val="00A9716D"/>
    <w:rsid w:val="00AC02A5"/>
    <w:rsid w:val="00AF6727"/>
    <w:rsid w:val="00B37497"/>
    <w:rsid w:val="00B40EA1"/>
    <w:rsid w:val="00B56FE9"/>
    <w:rsid w:val="00B62B43"/>
    <w:rsid w:val="00B90CAE"/>
    <w:rsid w:val="00BB2660"/>
    <w:rsid w:val="00BB552C"/>
    <w:rsid w:val="00BC278A"/>
    <w:rsid w:val="00BF1E69"/>
    <w:rsid w:val="00BF6E42"/>
    <w:rsid w:val="00C03569"/>
    <w:rsid w:val="00C334EA"/>
    <w:rsid w:val="00CA52C8"/>
    <w:rsid w:val="00CF2795"/>
    <w:rsid w:val="00CF3B72"/>
    <w:rsid w:val="00D505C9"/>
    <w:rsid w:val="00D77DF7"/>
    <w:rsid w:val="00D817DE"/>
    <w:rsid w:val="00D853D8"/>
    <w:rsid w:val="00D95C98"/>
    <w:rsid w:val="00DC3828"/>
    <w:rsid w:val="00DC62F1"/>
    <w:rsid w:val="00E0454F"/>
    <w:rsid w:val="00E11749"/>
    <w:rsid w:val="00E1402F"/>
    <w:rsid w:val="00E32D89"/>
    <w:rsid w:val="00E73FEC"/>
    <w:rsid w:val="00E77323"/>
    <w:rsid w:val="00E82B86"/>
    <w:rsid w:val="00E90E4C"/>
    <w:rsid w:val="00E971BB"/>
    <w:rsid w:val="00EA6BA0"/>
    <w:rsid w:val="00ED243C"/>
    <w:rsid w:val="00ED4D1E"/>
    <w:rsid w:val="00F10A06"/>
    <w:rsid w:val="00F15A19"/>
    <w:rsid w:val="00F82BE6"/>
    <w:rsid w:val="00F920C7"/>
    <w:rsid w:val="00FD607D"/>
    <w:rsid w:val="00FE1754"/>
    <w:rsid w:val="00FF4F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7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0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64004"/>
    <w:pPr>
      <w:jc w:val="center"/>
    </w:pPr>
    <w:rPr>
      <w:b/>
      <w:bCs/>
      <w:sz w:val="36"/>
    </w:rPr>
  </w:style>
  <w:style w:type="character" w:customStyle="1" w:styleId="TitleChar">
    <w:name w:val="Title Char"/>
    <w:basedOn w:val="DefaultParagraphFont"/>
    <w:link w:val="Title"/>
    <w:rsid w:val="00764004"/>
    <w:rPr>
      <w:rFonts w:ascii="Times New Roman" w:eastAsia="Times New Roman" w:hAnsi="Times New Roman" w:cs="Times New Roman"/>
      <w:b/>
      <w:bCs/>
      <w:sz w:val="36"/>
      <w:szCs w:val="24"/>
    </w:rPr>
  </w:style>
  <w:style w:type="paragraph" w:styleId="ListParagraph">
    <w:name w:val="List Paragraph"/>
    <w:basedOn w:val="Normal"/>
    <w:link w:val="ListParagraphChar"/>
    <w:uiPriority w:val="34"/>
    <w:qFormat/>
    <w:rsid w:val="00764004"/>
    <w:pPr>
      <w:spacing w:after="200" w:line="276" w:lineRule="auto"/>
      <w:ind w:left="720"/>
      <w:contextualSpacing/>
    </w:pPr>
    <w:rPr>
      <w:rFonts w:eastAsiaTheme="minorHAnsi" w:cstheme="minorBidi"/>
      <w:noProof/>
      <w:szCs w:val="22"/>
    </w:rPr>
  </w:style>
  <w:style w:type="paragraph" w:styleId="FootnoteText">
    <w:name w:val="footnote text"/>
    <w:basedOn w:val="Normal"/>
    <w:link w:val="FootnoteTextChar"/>
    <w:unhideWhenUsed/>
    <w:rsid w:val="00764004"/>
    <w:rPr>
      <w:sz w:val="20"/>
      <w:szCs w:val="20"/>
    </w:rPr>
  </w:style>
  <w:style w:type="character" w:customStyle="1" w:styleId="FootnoteTextChar">
    <w:name w:val="Footnote Text Char"/>
    <w:basedOn w:val="DefaultParagraphFont"/>
    <w:link w:val="FootnoteText"/>
    <w:uiPriority w:val="99"/>
    <w:semiHidden/>
    <w:rsid w:val="00764004"/>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764004"/>
    <w:rPr>
      <w:vertAlign w:val="superscript"/>
    </w:rPr>
  </w:style>
  <w:style w:type="character" w:styleId="Hyperlink">
    <w:name w:val="Hyperlink"/>
    <w:basedOn w:val="DefaultParagraphFont"/>
    <w:uiPriority w:val="99"/>
    <w:unhideWhenUsed/>
    <w:rsid w:val="00764004"/>
    <w:rPr>
      <w:color w:val="0000FF" w:themeColor="hyperlink"/>
      <w:u w:val="single"/>
    </w:rPr>
  </w:style>
  <w:style w:type="paragraph" w:styleId="BalloonText">
    <w:name w:val="Balloon Text"/>
    <w:basedOn w:val="Normal"/>
    <w:link w:val="BalloonTextChar"/>
    <w:uiPriority w:val="99"/>
    <w:semiHidden/>
    <w:unhideWhenUsed/>
    <w:rsid w:val="00764004"/>
    <w:rPr>
      <w:rFonts w:ascii="Tahoma" w:hAnsi="Tahoma" w:cs="Tahoma"/>
      <w:sz w:val="16"/>
      <w:szCs w:val="16"/>
    </w:rPr>
  </w:style>
  <w:style w:type="character" w:customStyle="1" w:styleId="BalloonTextChar">
    <w:name w:val="Balloon Text Char"/>
    <w:basedOn w:val="DefaultParagraphFont"/>
    <w:link w:val="BalloonText"/>
    <w:uiPriority w:val="99"/>
    <w:semiHidden/>
    <w:rsid w:val="00764004"/>
    <w:rPr>
      <w:rFonts w:ascii="Tahoma" w:eastAsia="Times New Roman" w:hAnsi="Tahoma" w:cs="Tahoma"/>
      <w:sz w:val="16"/>
      <w:szCs w:val="16"/>
    </w:rPr>
  </w:style>
  <w:style w:type="paragraph" w:styleId="Header">
    <w:name w:val="header"/>
    <w:basedOn w:val="Normal"/>
    <w:link w:val="HeaderChar"/>
    <w:uiPriority w:val="99"/>
    <w:unhideWhenUsed/>
    <w:rsid w:val="00764004"/>
    <w:pPr>
      <w:tabs>
        <w:tab w:val="center" w:pos="4153"/>
        <w:tab w:val="right" w:pos="8306"/>
      </w:tabs>
    </w:pPr>
  </w:style>
  <w:style w:type="character" w:customStyle="1" w:styleId="HeaderChar">
    <w:name w:val="Header Char"/>
    <w:basedOn w:val="DefaultParagraphFont"/>
    <w:link w:val="Header"/>
    <w:uiPriority w:val="99"/>
    <w:rsid w:val="007640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64004"/>
    <w:pPr>
      <w:tabs>
        <w:tab w:val="center" w:pos="4153"/>
        <w:tab w:val="right" w:pos="8306"/>
      </w:tabs>
    </w:pPr>
  </w:style>
  <w:style w:type="character" w:customStyle="1" w:styleId="FooterChar">
    <w:name w:val="Footer Char"/>
    <w:basedOn w:val="DefaultParagraphFont"/>
    <w:link w:val="Footer"/>
    <w:uiPriority w:val="99"/>
    <w:rsid w:val="00764004"/>
    <w:rPr>
      <w:rFonts w:ascii="Times New Roman" w:eastAsia="Times New Roman" w:hAnsi="Times New Roman" w:cs="Times New Roman"/>
      <w:sz w:val="24"/>
      <w:szCs w:val="24"/>
    </w:rPr>
  </w:style>
  <w:style w:type="character" w:customStyle="1" w:styleId="ListParagraphChar">
    <w:name w:val="List Paragraph Char"/>
    <w:link w:val="ListParagraph"/>
    <w:rsid w:val="008B350B"/>
    <w:rPr>
      <w:rFonts w:ascii="Times New Roman" w:hAnsi="Times New Roman"/>
      <w:noProof/>
      <w:sz w:val="24"/>
    </w:rPr>
  </w:style>
  <w:style w:type="paragraph" w:styleId="CommentText">
    <w:name w:val="annotation text"/>
    <w:basedOn w:val="Normal"/>
    <w:link w:val="CommentTextChar"/>
    <w:uiPriority w:val="99"/>
    <w:semiHidden/>
    <w:unhideWhenUsed/>
    <w:rsid w:val="00AF6727"/>
    <w:rPr>
      <w:sz w:val="20"/>
      <w:szCs w:val="20"/>
    </w:rPr>
  </w:style>
  <w:style w:type="character" w:customStyle="1" w:styleId="CommentTextChar">
    <w:name w:val="Comment Text Char"/>
    <w:basedOn w:val="DefaultParagraphFont"/>
    <w:link w:val="CommentText"/>
    <w:uiPriority w:val="99"/>
    <w:semiHidden/>
    <w:rsid w:val="00AF67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6727"/>
    <w:rPr>
      <w:b/>
      <w:bCs/>
    </w:rPr>
  </w:style>
  <w:style w:type="character" w:customStyle="1" w:styleId="CommentSubjectChar">
    <w:name w:val="Comment Subject Char"/>
    <w:basedOn w:val="CommentTextChar"/>
    <w:link w:val="CommentSubject"/>
    <w:uiPriority w:val="99"/>
    <w:semiHidden/>
    <w:rsid w:val="00AF6727"/>
    <w:rPr>
      <w:rFonts w:ascii="Times New Roman" w:eastAsia="Times New Roman" w:hAnsi="Times New Roman" w:cs="Times New Roman"/>
      <w:b/>
      <w:bCs/>
      <w:sz w:val="20"/>
      <w:szCs w:val="20"/>
    </w:rPr>
  </w:style>
  <w:style w:type="paragraph" w:styleId="NormalWeb">
    <w:name w:val="Normal (Web)"/>
    <w:basedOn w:val="Normal"/>
    <w:uiPriority w:val="99"/>
    <w:unhideWhenUsed/>
    <w:rsid w:val="007B5582"/>
    <w:pPr>
      <w:spacing w:before="100" w:beforeAutospacing="1" w:after="100" w:afterAutospacing="1"/>
    </w:pPr>
    <w:rPr>
      <w:lang w:eastAsia="lv-LV"/>
    </w:rPr>
  </w:style>
  <w:style w:type="character" w:customStyle="1" w:styleId="FootnoteTextChar1">
    <w:name w:val="Footnote Text Char1"/>
    <w:locked/>
    <w:rsid w:val="007316CC"/>
    <w:rPr>
      <w:rFonts w:ascii="Times New Roman" w:eastAsia="Times New Roman" w:hAnsi="Times New Roman" w:cs="Times New Roman"/>
      <w:sz w:val="20"/>
      <w:szCs w:val="20"/>
    </w:rPr>
  </w:style>
  <w:style w:type="paragraph" w:customStyle="1" w:styleId="Normaltabula">
    <w:name w:val="Normal tabula"/>
    <w:basedOn w:val="Normal"/>
    <w:link w:val="NormaltabulaChar"/>
    <w:qFormat/>
    <w:rsid w:val="001F7A17"/>
    <w:rPr>
      <w:rFonts w:eastAsiaTheme="minorHAnsi" w:cstheme="minorBidi"/>
      <w:sz w:val="20"/>
      <w:szCs w:val="22"/>
      <w:lang w:eastAsia="lv-LV"/>
    </w:rPr>
  </w:style>
  <w:style w:type="character" w:customStyle="1" w:styleId="NormaltabulaChar">
    <w:name w:val="Normal tabula Char"/>
    <w:basedOn w:val="DefaultParagraphFont"/>
    <w:link w:val="Normaltabula"/>
    <w:rsid w:val="001F7A17"/>
    <w:rPr>
      <w:rFonts w:ascii="Times New Roman" w:hAnsi="Times New Roman"/>
      <w:sz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431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C139D33F-4333-4501-97D6-B13648699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2859</Words>
  <Characters>1630</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2023-03-24T12:46:00Z</dcterms:created>
  <dcterms:modified xsi:type="dcterms:W3CDTF">2023-03-24T12:46:00Z</dcterms:modified>
</cp:coreProperties>
</file>