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CDE4" w14:textId="2E2EFAA5" w:rsidR="00EA7EC5" w:rsidRPr="0032745B" w:rsidRDefault="00EA7EC5" w:rsidP="00EA7EC5">
      <w:pPr>
        <w:spacing w:after="0" w:line="240" w:lineRule="auto"/>
        <w:jc w:val="center"/>
        <w:rPr>
          <w:rFonts w:ascii="Times New Roman" w:hAnsi="Times New Roman" w:cs="Times New Roman"/>
          <w:b/>
          <w:sz w:val="24"/>
          <w:szCs w:val="24"/>
        </w:rPr>
      </w:pPr>
      <w:r w:rsidRPr="0032745B">
        <w:rPr>
          <w:rFonts w:ascii="Times New Roman" w:eastAsia="Times New Roman" w:hAnsi="Times New Roman" w:cs="Times New Roman"/>
          <w:b/>
          <w:caps/>
          <w:sz w:val="24"/>
          <w:szCs w:val="24"/>
          <w:lang w:val="en-US"/>
        </w:rPr>
        <w:t>Tehniskā specifikācija/ Technical specification N</w:t>
      </w:r>
      <w:r w:rsidRPr="0032745B">
        <w:rPr>
          <w:rFonts w:ascii="Times New Roman" w:hAnsi="Times New Roman" w:cs="Times New Roman"/>
          <w:sz w:val="24"/>
          <w:szCs w:val="24"/>
        </w:rPr>
        <w:t>r</w:t>
      </w:r>
      <w:r w:rsidRPr="0032745B">
        <w:rPr>
          <w:rFonts w:ascii="Times New Roman" w:eastAsia="Times New Roman" w:hAnsi="Times New Roman" w:cs="Times New Roman"/>
          <w:b/>
          <w:caps/>
          <w:sz w:val="24"/>
          <w:szCs w:val="24"/>
          <w:lang w:val="en-US"/>
        </w:rPr>
        <w:t xml:space="preserve">. </w:t>
      </w:r>
      <w:r w:rsidRPr="0032745B">
        <w:rPr>
          <w:rFonts w:ascii="Times New Roman" w:eastAsia="Calibri" w:hAnsi="Times New Roman" w:cs="Times New Roman"/>
          <w:b/>
          <w:bCs/>
          <w:sz w:val="24"/>
          <w:szCs w:val="24"/>
        </w:rPr>
        <w:t>TS</w:t>
      </w:r>
      <w:r w:rsidR="006A1F66" w:rsidRPr="0032745B">
        <w:rPr>
          <w:rFonts w:ascii="Times New Roman" w:eastAsia="Calibri" w:hAnsi="Times New Roman" w:cs="Times New Roman"/>
          <w:b/>
          <w:bCs/>
          <w:sz w:val="24"/>
          <w:szCs w:val="24"/>
        </w:rPr>
        <w:t xml:space="preserve"> </w:t>
      </w:r>
      <w:r w:rsidR="009A723A">
        <w:rPr>
          <w:rFonts w:ascii="Times New Roman" w:eastAsia="Calibri" w:hAnsi="Times New Roman" w:cs="Times New Roman"/>
          <w:b/>
          <w:bCs/>
          <w:sz w:val="24"/>
          <w:szCs w:val="24"/>
        </w:rPr>
        <w:t>0404.611</w:t>
      </w:r>
      <w:r w:rsidRPr="0032745B">
        <w:rPr>
          <w:rFonts w:ascii="Times New Roman" w:eastAsia="Calibri" w:hAnsi="Times New Roman" w:cs="Times New Roman"/>
          <w:b/>
          <w:bCs/>
          <w:sz w:val="24"/>
          <w:szCs w:val="24"/>
        </w:rPr>
        <w:t xml:space="preserve"> v1</w:t>
      </w:r>
    </w:p>
    <w:p w14:paraId="5263A1B5" w14:textId="510E4D11" w:rsidR="00EA7EC5" w:rsidRPr="000161BD" w:rsidRDefault="00E95829" w:rsidP="00EA7EC5">
      <w:pPr>
        <w:spacing w:after="0" w:line="240" w:lineRule="auto"/>
        <w:jc w:val="center"/>
        <w:rPr>
          <w:rFonts w:ascii="Times New Roman" w:eastAsia="Calibri" w:hAnsi="Times New Roman" w:cs="Times New Roman"/>
          <w:b/>
          <w:bCs/>
          <w:sz w:val="24"/>
          <w:szCs w:val="24"/>
        </w:rPr>
      </w:pPr>
      <w:r w:rsidRPr="000161BD">
        <w:rPr>
          <w:rFonts w:ascii="Times New Roman" w:hAnsi="Times New Roman" w:cs="Times New Roman"/>
          <w:b/>
          <w:bCs/>
          <w:color w:val="000000" w:themeColor="text1"/>
          <w:sz w:val="24"/>
          <w:szCs w:val="24"/>
        </w:rPr>
        <w:t>Lokans šunta kabelis</w:t>
      </w:r>
      <w:r w:rsidR="009A723A" w:rsidRPr="000161BD">
        <w:rPr>
          <w:rFonts w:ascii="Times New Roman" w:eastAsia="Times New Roman,Calibri" w:hAnsi="Times New Roman" w:cs="Times New Roman"/>
          <w:b/>
          <w:bCs/>
          <w:sz w:val="24"/>
          <w:szCs w:val="24"/>
        </w:rPr>
        <w:t>, 20 kV spriegumaktīvajiem darbiem</w:t>
      </w:r>
      <w:r w:rsidR="00150CA8" w:rsidRPr="000161BD">
        <w:rPr>
          <w:rFonts w:ascii="Times New Roman" w:eastAsia="Times New Roman,Calibri" w:hAnsi="Times New Roman" w:cs="Times New Roman"/>
          <w:b/>
          <w:bCs/>
          <w:sz w:val="24"/>
          <w:szCs w:val="24"/>
        </w:rPr>
        <w:t xml:space="preserve">/ </w:t>
      </w:r>
      <w:r w:rsidRPr="000161BD">
        <w:rPr>
          <w:rFonts w:ascii="Times New Roman" w:eastAsia="Calibri" w:hAnsi="Times New Roman" w:cs="Times New Roman"/>
          <w:b/>
          <w:bCs/>
          <w:sz w:val="24"/>
          <w:szCs w:val="24"/>
          <w:lang w:val="en-US"/>
        </w:rPr>
        <w:t>Flexible shunt cable</w:t>
      </w:r>
      <w:r w:rsidR="005153DB">
        <w:rPr>
          <w:rFonts w:ascii="Times New Roman" w:eastAsia="Calibri" w:hAnsi="Times New Roman" w:cs="Times New Roman"/>
          <w:b/>
          <w:bCs/>
          <w:sz w:val="24"/>
          <w:szCs w:val="24"/>
          <w:lang w:val="en-US"/>
        </w:rPr>
        <w:t>,</w:t>
      </w:r>
      <w:r w:rsidR="005153DB" w:rsidRPr="005153DB">
        <w:rPr>
          <w:sz w:val="24"/>
        </w:rPr>
        <w:t xml:space="preserve"> </w:t>
      </w:r>
      <w:r w:rsidR="005153DB" w:rsidRPr="005153DB">
        <w:rPr>
          <w:b/>
          <w:bCs/>
          <w:sz w:val="24"/>
        </w:rPr>
        <w:t>usin for live work up to 20 kV</w:t>
      </w:r>
    </w:p>
    <w:tbl>
      <w:tblPr>
        <w:tblW w:w="0" w:type="auto"/>
        <w:tblInd w:w="-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06"/>
        <w:gridCol w:w="6613"/>
        <w:gridCol w:w="2274"/>
        <w:gridCol w:w="2686"/>
        <w:gridCol w:w="1105"/>
        <w:gridCol w:w="1318"/>
      </w:tblGrid>
      <w:tr w:rsidR="00EA7EC5" w:rsidRPr="0032745B" w14:paraId="10D80952" w14:textId="77777777" w:rsidTr="001D49AE">
        <w:trPr>
          <w:tblHeader/>
        </w:trPr>
        <w:tc>
          <w:tcPr>
            <w:tcW w:w="0" w:type="auto"/>
            <w:tcBorders>
              <w:top w:val="single" w:sz="4" w:space="0" w:color="auto"/>
              <w:left w:val="single" w:sz="4" w:space="0" w:color="auto"/>
              <w:bottom w:val="single" w:sz="4" w:space="0" w:color="auto"/>
              <w:right w:val="single" w:sz="4" w:space="0" w:color="auto"/>
            </w:tcBorders>
            <w:vAlign w:val="center"/>
          </w:tcPr>
          <w:p w14:paraId="533F7C96" w14:textId="77777777" w:rsidR="00EA7EC5" w:rsidRPr="0032745B" w:rsidRDefault="00EA7EC5" w:rsidP="00601847">
            <w:pPr>
              <w:pStyle w:val="ListParagraph"/>
              <w:ind w:left="34"/>
              <w:rPr>
                <w:rFonts w:eastAsia="Calibri"/>
                <w:b/>
                <w:bCs/>
                <w:lang w:val="en-US"/>
              </w:rPr>
            </w:pPr>
            <w:r w:rsidRPr="0032745B">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459B6C8B" w14:textId="77777777" w:rsidR="00EA7EC5" w:rsidRPr="0032745B" w:rsidRDefault="00EA7EC5" w:rsidP="00AA7B45">
            <w:pPr>
              <w:spacing w:after="0" w:line="240" w:lineRule="auto"/>
              <w:rPr>
                <w:rFonts w:ascii="Times New Roman" w:eastAsia="Calibri" w:hAnsi="Times New Roman" w:cs="Times New Roman"/>
                <w:b/>
                <w:bCs/>
                <w:sz w:val="24"/>
                <w:szCs w:val="24"/>
                <w:lang w:val="en-US"/>
              </w:rPr>
            </w:pPr>
            <w:r w:rsidRPr="0032745B">
              <w:rPr>
                <w:rFonts w:ascii="Times New Roman" w:hAnsi="Times New Roman" w:cs="Times New Roman"/>
                <w:b/>
                <w:bCs/>
                <w:color w:val="000000"/>
                <w:sz w:val="24"/>
                <w:szCs w:val="24"/>
                <w:lang w:eastAsia="lv-LV"/>
              </w:rPr>
              <w:t>Apraksts</w:t>
            </w:r>
            <w:r w:rsidRPr="0032745B">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9FF978" w14:textId="7F7936D7" w:rsidR="00EA7EC5" w:rsidRPr="0032745B" w:rsidRDefault="00EA7EC5" w:rsidP="00AA7B45">
            <w:pPr>
              <w:spacing w:after="0" w:line="240" w:lineRule="auto"/>
              <w:jc w:val="center"/>
              <w:rPr>
                <w:rFonts w:ascii="Times New Roman" w:eastAsia="Calibri" w:hAnsi="Times New Roman" w:cs="Times New Roman"/>
                <w:b/>
                <w:sz w:val="24"/>
                <w:szCs w:val="24"/>
                <w:lang w:val="en-US"/>
              </w:rPr>
            </w:pPr>
            <w:r w:rsidRPr="0032745B">
              <w:rPr>
                <w:rFonts w:ascii="Times New Roman" w:hAnsi="Times New Roman" w:cs="Times New Roman"/>
                <w:b/>
                <w:bCs/>
                <w:color w:val="000000"/>
                <w:sz w:val="24"/>
                <w:szCs w:val="24"/>
                <w:lang w:eastAsia="lv-LV"/>
              </w:rPr>
              <w:t xml:space="preserve">Minimālā tehniskā prasība/ </w:t>
            </w:r>
            <w:r w:rsidRPr="0032745B">
              <w:rPr>
                <w:rFonts w:ascii="Times New Roman" w:eastAsia="Calibri" w:hAnsi="Times New Roman" w:cs="Times New Roman"/>
                <w:b/>
                <w:bCs/>
                <w:sz w:val="24"/>
                <w:szCs w:val="24"/>
                <w:lang w:val="en-US"/>
              </w:rPr>
              <w:t>Minimum technical requirement</w:t>
            </w:r>
            <w:r w:rsidR="000161BD">
              <w:rPr>
                <w:rStyle w:val="FootnoteReference"/>
                <w:rFonts w:eastAsia="Calibri"/>
                <w:b/>
                <w:bCs/>
                <w:lang w:val="en-US"/>
              </w:rPr>
              <w:footnoteReference w:id="1"/>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25CCA" w14:textId="77777777" w:rsidR="00EA7EC5" w:rsidRPr="0032745B" w:rsidRDefault="00EA7EC5" w:rsidP="00AA7B45">
            <w:pPr>
              <w:spacing w:after="0" w:line="240" w:lineRule="auto"/>
              <w:jc w:val="center"/>
              <w:rPr>
                <w:rFonts w:ascii="Times New Roman" w:eastAsia="Calibri" w:hAnsi="Times New Roman" w:cs="Times New Roman"/>
                <w:b/>
                <w:bCs/>
                <w:sz w:val="24"/>
                <w:szCs w:val="24"/>
                <w:lang w:val="en-US"/>
              </w:rPr>
            </w:pPr>
            <w:r w:rsidRPr="0032745B">
              <w:rPr>
                <w:rFonts w:ascii="Times New Roman" w:hAnsi="Times New Roman" w:cs="Times New Roman"/>
                <w:b/>
                <w:bCs/>
                <w:color w:val="000000"/>
                <w:sz w:val="24"/>
                <w:szCs w:val="24"/>
                <w:lang w:eastAsia="lv-LV"/>
              </w:rPr>
              <w:t>Piedāvātās preces konkrētais tehniskais apraksts</w:t>
            </w:r>
            <w:r w:rsidRPr="0032745B">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11E9650" w14:textId="77777777" w:rsidR="00EA7EC5" w:rsidRPr="0032745B" w:rsidRDefault="00EA7EC5" w:rsidP="00AA7B45">
            <w:pPr>
              <w:spacing w:after="0" w:line="240" w:lineRule="auto"/>
              <w:jc w:val="center"/>
              <w:rPr>
                <w:rFonts w:ascii="Times New Roman" w:eastAsia="Calibri" w:hAnsi="Times New Roman" w:cs="Times New Roman"/>
                <w:b/>
                <w:bCs/>
                <w:sz w:val="24"/>
                <w:szCs w:val="24"/>
                <w:lang w:val="en-US"/>
              </w:rPr>
            </w:pPr>
            <w:r w:rsidRPr="0032745B">
              <w:rPr>
                <w:rFonts w:ascii="Times New Roman" w:eastAsia="Calibri" w:hAnsi="Times New Roman" w:cs="Times New Roman"/>
                <w:b/>
                <w:bCs/>
                <w:sz w:val="24"/>
                <w:szCs w:val="24"/>
              </w:rPr>
              <w:t>Avots/ Source</w:t>
            </w:r>
            <w:r w:rsidRPr="0032745B">
              <w:rPr>
                <w:rStyle w:val="FootnoteReference"/>
                <w:rFonts w:ascii="Times New Roman" w:eastAsia="Calibri" w:hAnsi="Times New Roman" w:cs="Times New Roman"/>
                <w:b/>
                <w:bCs/>
                <w:sz w:val="24"/>
                <w:szCs w:val="24"/>
              </w:rPr>
              <w:footnoteReference w:id="2"/>
            </w:r>
          </w:p>
        </w:tc>
        <w:tc>
          <w:tcPr>
            <w:tcW w:w="0" w:type="auto"/>
            <w:tcBorders>
              <w:top w:val="single" w:sz="4" w:space="0" w:color="auto"/>
              <w:left w:val="single" w:sz="4" w:space="0" w:color="auto"/>
              <w:bottom w:val="single" w:sz="4" w:space="0" w:color="auto"/>
              <w:right w:val="single" w:sz="4" w:space="0" w:color="auto"/>
            </w:tcBorders>
            <w:vAlign w:val="center"/>
          </w:tcPr>
          <w:p w14:paraId="5D794850" w14:textId="77777777" w:rsidR="00EA7EC5" w:rsidRPr="0032745B" w:rsidRDefault="00EA7EC5" w:rsidP="00AA7B45">
            <w:pPr>
              <w:spacing w:after="0" w:line="240" w:lineRule="auto"/>
              <w:jc w:val="center"/>
              <w:rPr>
                <w:rFonts w:ascii="Times New Roman" w:eastAsia="Calibri" w:hAnsi="Times New Roman" w:cs="Times New Roman"/>
                <w:b/>
                <w:bCs/>
                <w:sz w:val="24"/>
                <w:szCs w:val="24"/>
                <w:lang w:val="en-US"/>
              </w:rPr>
            </w:pPr>
            <w:r w:rsidRPr="0032745B">
              <w:rPr>
                <w:rFonts w:ascii="Times New Roman" w:hAnsi="Times New Roman" w:cs="Times New Roman"/>
                <w:b/>
                <w:bCs/>
                <w:color w:val="000000"/>
                <w:sz w:val="24"/>
                <w:szCs w:val="24"/>
                <w:lang w:eastAsia="lv-LV"/>
              </w:rPr>
              <w:t>Piezīmes</w:t>
            </w:r>
            <w:r w:rsidRPr="0032745B">
              <w:rPr>
                <w:rFonts w:ascii="Times New Roman" w:eastAsia="Calibri" w:hAnsi="Times New Roman" w:cs="Times New Roman"/>
                <w:b/>
                <w:bCs/>
                <w:sz w:val="24"/>
                <w:szCs w:val="24"/>
                <w:lang w:val="en-US"/>
              </w:rPr>
              <w:t>/ Remarks</w:t>
            </w:r>
          </w:p>
        </w:tc>
      </w:tr>
      <w:tr w:rsidR="00B61DDE" w:rsidRPr="0032745B" w14:paraId="175443AB" w14:textId="77777777" w:rsidTr="00E32EEE">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0BA0D" w14:textId="77777777" w:rsidR="00B61DDE" w:rsidRPr="0032745B" w:rsidRDefault="00B61DDE" w:rsidP="00AA7B45">
            <w:pPr>
              <w:spacing w:after="0" w:line="240" w:lineRule="auto"/>
              <w:rPr>
                <w:rFonts w:ascii="Times New Roman" w:eastAsia="Calibri" w:hAnsi="Times New Roman" w:cs="Times New Roman"/>
                <w:b/>
                <w:sz w:val="24"/>
                <w:szCs w:val="24"/>
                <w:lang w:val="en-US"/>
              </w:rPr>
            </w:pPr>
            <w:r w:rsidRPr="0032745B">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E3A4C" w14:textId="77777777" w:rsidR="00B61DDE" w:rsidRPr="0032745B" w:rsidRDefault="00B61DDE"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F4A94" w14:textId="77777777" w:rsidR="00B61DDE" w:rsidRPr="0032745B" w:rsidRDefault="00B61DDE"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CE8DB" w14:textId="77777777" w:rsidR="00B61DDE" w:rsidRPr="0032745B" w:rsidRDefault="00B61DDE"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DF247" w14:textId="77777777" w:rsidR="00B61DDE" w:rsidRPr="0032745B" w:rsidRDefault="00B61DDE" w:rsidP="00AA7B45">
            <w:pPr>
              <w:spacing w:after="0" w:line="240" w:lineRule="auto"/>
              <w:jc w:val="center"/>
              <w:rPr>
                <w:rFonts w:ascii="Times New Roman" w:eastAsia="Calibri" w:hAnsi="Times New Roman" w:cs="Times New Roman"/>
                <w:sz w:val="24"/>
                <w:szCs w:val="24"/>
                <w:lang w:val="en-US"/>
              </w:rPr>
            </w:pPr>
          </w:p>
        </w:tc>
      </w:tr>
      <w:tr w:rsidR="00EA7EC5" w:rsidRPr="0032745B" w14:paraId="5573709B"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16B4C19A" w14:textId="77777777" w:rsidR="00EA7EC5" w:rsidRPr="0032745B" w:rsidRDefault="00EA7EC5" w:rsidP="00601847">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73F98D" w14:textId="77777777" w:rsidR="00EA7EC5" w:rsidRPr="0032745B" w:rsidRDefault="00EA7EC5" w:rsidP="00AA7B45">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97071" w14:textId="23DF625E" w:rsidR="00EA7EC5" w:rsidRPr="0032745B" w:rsidRDefault="00EA7EC5" w:rsidP="00AA7B45">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Norādīt/</w:t>
            </w:r>
            <w:r w:rsidR="00AA7B45" w:rsidRPr="0032745B">
              <w:rPr>
                <w:rFonts w:ascii="Times New Roman" w:eastAsia="Calibri" w:hAnsi="Times New Roman" w:cs="Times New Roman"/>
                <w:sz w:val="24"/>
                <w:szCs w:val="24"/>
                <w:lang w:val="en-US"/>
              </w:rPr>
              <w:t xml:space="preserve"> </w:t>
            </w:r>
            <w:r w:rsidRPr="003274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9B46D7"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F96AE4"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867CEE"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r>
      <w:tr w:rsidR="00EA7EC5" w:rsidRPr="0032745B" w14:paraId="7A8C0C3F"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48B3C259" w14:textId="77777777" w:rsidR="00EA7EC5" w:rsidRPr="0032745B" w:rsidRDefault="00EA7EC5" w:rsidP="00601847">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33BA95" w14:textId="3C126DBF" w:rsidR="00EA7EC5" w:rsidRPr="0032745B" w:rsidRDefault="00A016D8" w:rsidP="00AA7B4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0404.611</w:t>
            </w:r>
            <w:r w:rsidR="00B35536" w:rsidRPr="00B80D5C">
              <w:rPr>
                <w:rFonts w:ascii="Times New Roman" w:eastAsia="Calibri" w:hAnsi="Times New Roman" w:cs="Times New Roman"/>
                <w:sz w:val="24"/>
                <w:szCs w:val="24"/>
                <w:lang w:val="en-US"/>
              </w:rPr>
              <w:t xml:space="preserve"> </w:t>
            </w:r>
            <w:bookmarkStart w:id="1" w:name="_Hlk181110631"/>
            <w:r w:rsidR="009A723A" w:rsidRPr="00B80D5C">
              <w:rPr>
                <w:rFonts w:ascii="Times New Roman" w:hAnsi="Times New Roman" w:cs="Times New Roman"/>
                <w:color w:val="000000" w:themeColor="text1"/>
                <w:sz w:val="24"/>
                <w:szCs w:val="24"/>
              </w:rPr>
              <w:t xml:space="preserve">Lokans šunta kabelis </w:t>
            </w:r>
            <w:bookmarkEnd w:id="1"/>
            <w:r w:rsidR="009A723A" w:rsidRPr="00B80D5C">
              <w:rPr>
                <w:rFonts w:ascii="Times New Roman" w:hAnsi="Times New Roman" w:cs="Times New Roman"/>
                <w:color w:val="000000" w:themeColor="text1"/>
                <w:sz w:val="24"/>
                <w:szCs w:val="24"/>
              </w:rPr>
              <w:t>1000 V, 200A</w:t>
            </w:r>
            <w:r w:rsidR="00B35536" w:rsidRPr="00B80D5C">
              <w:rPr>
                <w:rFonts w:ascii="Times New Roman" w:eastAsia="Calibri" w:hAnsi="Times New Roman" w:cs="Times New Roman"/>
                <w:sz w:val="24"/>
                <w:szCs w:val="24"/>
                <w:lang w:val="en-US"/>
              </w:rPr>
              <w:t xml:space="preserve">/ Flexible </w:t>
            </w:r>
            <w:r w:rsidR="009A723A" w:rsidRPr="00B80D5C">
              <w:rPr>
                <w:rFonts w:ascii="Times New Roman" w:eastAsia="Calibri" w:hAnsi="Times New Roman" w:cs="Times New Roman"/>
                <w:sz w:val="24"/>
                <w:szCs w:val="24"/>
                <w:lang w:val="en-US"/>
              </w:rPr>
              <w:t xml:space="preserve">shunt </w:t>
            </w:r>
            <w:r w:rsidR="00B35536" w:rsidRPr="00B80D5C">
              <w:rPr>
                <w:rFonts w:ascii="Times New Roman" w:eastAsia="Calibri" w:hAnsi="Times New Roman" w:cs="Times New Roman"/>
                <w:sz w:val="24"/>
                <w:szCs w:val="24"/>
                <w:lang w:val="en-US"/>
              </w:rPr>
              <w:t>cable</w:t>
            </w:r>
            <w:r w:rsidR="009A723A" w:rsidRPr="00B80D5C">
              <w:rPr>
                <w:rFonts w:ascii="Times New Roman" w:eastAsia="Calibri" w:hAnsi="Times New Roman" w:cs="Times New Roman"/>
                <w:sz w:val="24"/>
                <w:szCs w:val="24"/>
                <w:lang w:val="en-US"/>
              </w:rPr>
              <w:t xml:space="preserve"> 1000 V, 200 A</w:t>
            </w:r>
            <w:r w:rsidR="00B35536" w:rsidRPr="0032745B">
              <w:rPr>
                <w:rFonts w:ascii="Times New Roman" w:eastAsia="Calibri" w:hAnsi="Times New Roman" w:cs="Times New Roman"/>
                <w:sz w:val="24"/>
                <w:szCs w:val="24"/>
                <w:lang w:val="en-US"/>
              </w:rPr>
              <w:t xml:space="preserve"> </w:t>
            </w:r>
            <w:r w:rsidR="00EA7EC5" w:rsidRPr="0032745B">
              <w:rPr>
                <w:rStyle w:val="FootnoteReference"/>
                <w:rFonts w:ascii="Times New Roman" w:hAnsi="Times New Roman" w:cs="Times New Roman"/>
                <w:color w:val="000000"/>
                <w:sz w:val="24"/>
                <w:szCs w:val="24"/>
                <w:lang w:eastAsia="lv-LV"/>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89AF55"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r w:rsidRPr="0032745B">
              <w:rPr>
                <w:rFonts w:ascii="Times New Roman" w:hAnsi="Times New Roman" w:cs="Times New Roman"/>
                <w:color w:val="000000"/>
                <w:sz w:val="24"/>
                <w:szCs w:val="24"/>
                <w:lang w:eastAsia="lv-LV"/>
              </w:rPr>
              <w:t xml:space="preserve">Tipa apzīmējums/ Type </w:t>
            </w:r>
            <w:r w:rsidRPr="0032745B">
              <w:rPr>
                <w:rFonts w:ascii="Times New Roman" w:eastAsia="Calibri" w:hAnsi="Times New Roman" w:cs="Times New Roman"/>
                <w:sz w:val="24"/>
                <w:szCs w:val="24"/>
                <w:lang w:val="en-US"/>
              </w:rPr>
              <w:t>reference</w:t>
            </w:r>
            <w:r w:rsidRPr="0032745B">
              <w:rPr>
                <w:rFonts w:ascii="Times New Roman" w:hAnsi="Times New Roman" w:cs="Times New Roman"/>
                <w:sz w:val="24"/>
                <w:szCs w:val="24"/>
              </w:rPr>
              <w:t xml:space="preserve"> </w:t>
            </w:r>
            <w:r w:rsidRPr="0032745B">
              <w:rPr>
                <w:rStyle w:val="FootnoteReference"/>
                <w:rFonts w:ascii="Times New Roman" w:hAnsi="Times New Roman" w:cs="Times New Roman"/>
                <w:sz w:val="24"/>
                <w:szCs w:val="24"/>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83B7A"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AE8ADD"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122E6E"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r>
      <w:tr w:rsidR="00EA7EC5" w:rsidRPr="0032745B" w14:paraId="1CEF75D7"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69BEC85E" w14:textId="77777777" w:rsidR="00EA7EC5" w:rsidRPr="0032745B" w:rsidRDefault="00EA7EC5" w:rsidP="00601847">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19A52C" w14:textId="303AFD8E" w:rsidR="00EA7EC5" w:rsidRPr="0032745B" w:rsidRDefault="00EA7EC5" w:rsidP="00AA7B45">
            <w:pPr>
              <w:spacing w:after="0" w:line="240" w:lineRule="auto"/>
              <w:rPr>
                <w:rFonts w:ascii="Times New Roman" w:eastAsia="Times New Roman" w:hAnsi="Times New Roman" w:cs="Times New Roman"/>
                <w:sz w:val="24"/>
                <w:szCs w:val="24"/>
                <w:lang w:val="en-US"/>
              </w:rPr>
            </w:pPr>
            <w:r w:rsidRPr="0032745B">
              <w:rPr>
                <w:rFonts w:ascii="Times New Roman" w:eastAsia="Times New Roman" w:hAnsi="Times New Roman" w:cs="Times New Roman"/>
                <w:sz w:val="24"/>
                <w:szCs w:val="24"/>
                <w:lang w:val="en-US"/>
              </w:rPr>
              <w:t>Teh. izvērtēšanai parauga piegādes laiks (pēc pieprasījuma)/ Delivery time for sample technical check</w:t>
            </w:r>
            <w:r w:rsidR="00A24375">
              <w:rPr>
                <w:rFonts w:ascii="Times New Roman" w:eastAsia="Times New Roman" w:hAnsi="Times New Roman" w:cs="Times New Roman"/>
                <w:sz w:val="24"/>
                <w:szCs w:val="24"/>
                <w:lang w:val="en-US"/>
              </w:rPr>
              <w:t xml:space="preserve"> </w:t>
            </w:r>
            <w:r w:rsidRPr="0032745B">
              <w:rPr>
                <w:rFonts w:ascii="Times New Roman" w:eastAsia="Times New Roman" w:hAnsi="Times New Roman" w:cs="Times New Roman"/>
                <w:sz w:val="24"/>
                <w:szCs w:val="24"/>
                <w:lang w:val="en-US"/>
              </w:rPr>
              <w:t>(on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E27FD3" w14:textId="4BCD6499" w:rsidR="00EA7EC5" w:rsidRPr="0032745B" w:rsidRDefault="00EA7EC5" w:rsidP="00AA7B45">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Norādīt/</w:t>
            </w:r>
            <w:r w:rsidR="00AA7B45" w:rsidRPr="0032745B">
              <w:rPr>
                <w:rFonts w:ascii="Times New Roman" w:eastAsia="Calibri" w:hAnsi="Times New Roman" w:cs="Times New Roman"/>
                <w:sz w:val="24"/>
                <w:szCs w:val="24"/>
                <w:lang w:val="en-US"/>
              </w:rPr>
              <w:t xml:space="preserve"> </w:t>
            </w:r>
            <w:r w:rsidRPr="003274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4E7846"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8FF3A"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144031"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r>
      <w:tr w:rsidR="00B61DDE" w:rsidRPr="0032745B" w14:paraId="1F19AF4C" w14:textId="77777777" w:rsidTr="00547960">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E0484" w14:textId="5B1F6902" w:rsidR="00B61DDE" w:rsidRPr="0032745B" w:rsidRDefault="00B61DDE" w:rsidP="00AA7B45">
            <w:pPr>
              <w:spacing w:after="0" w:line="240" w:lineRule="auto"/>
              <w:rPr>
                <w:rFonts w:ascii="Times New Roman" w:eastAsia="Times New Roman" w:hAnsi="Times New Roman" w:cs="Times New Roman"/>
                <w:b/>
                <w:sz w:val="24"/>
                <w:szCs w:val="24"/>
                <w:highlight w:val="yellow"/>
                <w:lang w:val="en-US"/>
              </w:rPr>
            </w:pPr>
            <w:r w:rsidRPr="0032745B">
              <w:rPr>
                <w:rFonts w:ascii="Times New Roman" w:eastAsia="Times New Roman" w:hAnsi="Times New Roman" w:cs="Times New Roman"/>
                <w:b/>
                <w:sz w:val="24"/>
                <w:szCs w:val="24"/>
                <w:lang w:val="en-US"/>
              </w:rPr>
              <w:t>Standarts/Standards</w:t>
            </w:r>
            <w:r w:rsidR="000A16CC" w:rsidRPr="0032745B">
              <w:rPr>
                <w:rStyle w:val="FootnoteReference"/>
                <w:color w:val="000000"/>
                <w:sz w:val="24"/>
                <w:szCs w:val="24"/>
                <w:lang w:eastAsia="lv-LV"/>
              </w:rPr>
              <w:footnoteReference w:id="5"/>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01F29" w14:textId="77777777" w:rsidR="00B61DDE" w:rsidRPr="0032745B" w:rsidRDefault="00B61DDE" w:rsidP="00AA7B45">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82E40" w14:textId="77777777" w:rsidR="00B61DDE" w:rsidRPr="0032745B" w:rsidRDefault="00B61DDE"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33C98" w14:textId="77777777" w:rsidR="00B61DDE" w:rsidRPr="0032745B" w:rsidRDefault="00B61DDE"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86A10" w14:textId="77777777" w:rsidR="00B61DDE" w:rsidRPr="0032745B" w:rsidRDefault="00B61DDE" w:rsidP="00AA7B45">
            <w:pPr>
              <w:spacing w:after="0" w:line="240" w:lineRule="auto"/>
              <w:jc w:val="center"/>
              <w:rPr>
                <w:rFonts w:ascii="Times New Roman" w:eastAsia="Calibri" w:hAnsi="Times New Roman" w:cs="Times New Roman"/>
                <w:b/>
                <w:sz w:val="24"/>
                <w:szCs w:val="24"/>
                <w:lang w:val="en-US"/>
              </w:rPr>
            </w:pPr>
          </w:p>
        </w:tc>
      </w:tr>
      <w:tr w:rsidR="00DB63A9" w:rsidRPr="0032745B" w14:paraId="450ED9E6"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357BB275" w14:textId="77777777" w:rsidR="00DB63A9" w:rsidRPr="0032745B" w:rsidRDefault="00DB63A9" w:rsidP="00601847">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7A07FF" w14:textId="550F51E9" w:rsidR="00DB63A9" w:rsidRDefault="00DB63A9" w:rsidP="00AA7B45">
            <w:pPr>
              <w:spacing w:after="0" w:line="240"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LVS EN 50</w:t>
            </w:r>
            <w:r w:rsidR="00B93B42">
              <w:rPr>
                <w:rFonts w:ascii="Times New Roman" w:eastAsia="Calibri" w:hAnsi="Times New Roman" w:cs="Times New Roman"/>
                <w:bCs/>
                <w:sz w:val="24"/>
                <w:szCs w:val="24"/>
                <w:lang w:val="en-GB"/>
              </w:rPr>
              <w:t xml:space="preserve">525-2-81 </w:t>
            </w:r>
            <w:r w:rsidR="00B93B42" w:rsidRPr="00B93B42">
              <w:rPr>
                <w:rFonts w:ascii="Times New Roman" w:hAnsi="Times New Roman" w:cs="Times New Roman"/>
                <w:color w:val="000000" w:themeColor="text1"/>
                <w:sz w:val="24"/>
                <w:szCs w:val="24"/>
                <w:shd w:val="clear" w:color="auto" w:fill="FFFFFF"/>
              </w:rPr>
              <w:t>Elektriskie kabeļi. Zemsprieguma spēka kabeļi ar nominālo spriegumu līdz 450/750 V (U0/U) ieskaitot. 2-81. daļa: Kabeļi vispārīgam pielietojumam. Lokmetināšanai paredzēti kabeļi ar šķērssaitētu elastomērisku izolāciju vai ekvivalents</w:t>
            </w:r>
            <w:r w:rsidRPr="00B93B42">
              <w:rPr>
                <w:rFonts w:ascii="Times New Roman" w:eastAsia="Calibri" w:hAnsi="Times New Roman" w:cs="Times New Roman"/>
                <w:bCs/>
                <w:color w:val="000000" w:themeColor="text1"/>
                <w:sz w:val="24"/>
                <w:szCs w:val="24"/>
                <w:lang w:val="en-GB"/>
              </w:rPr>
              <w:t xml:space="preserve">/ </w:t>
            </w:r>
            <w:r w:rsidR="00B93B42" w:rsidRPr="00B93B42">
              <w:rPr>
                <w:rFonts w:ascii="Times New Roman" w:hAnsi="Times New Roman" w:cs="Times New Roman"/>
                <w:color w:val="000000" w:themeColor="text1"/>
                <w:sz w:val="24"/>
                <w:szCs w:val="24"/>
                <w:shd w:val="clear" w:color="auto" w:fill="FFFFFF"/>
              </w:rPr>
              <w:t>Electric cables - Low voltage energy cables of rated voltages up to and including 450/750 V (U0/U) - Part 2-81: Cables for general applications - Cables with crosslinked elastomeric covering for arc welding</w:t>
            </w:r>
            <w:r w:rsidRPr="00B93B42">
              <w:rPr>
                <w:rFonts w:ascii="Times New Roman" w:eastAsia="Calibri" w:hAnsi="Times New Roman" w:cs="Times New Roman"/>
                <w:bCs/>
                <w:color w:val="000000" w:themeColor="text1"/>
                <w:sz w:val="24"/>
                <w:szCs w:val="24"/>
                <w:lang w:val="en-GB"/>
              </w:rPr>
              <w:t xml:space="preserve">or </w:t>
            </w:r>
            <w:r w:rsidRPr="00B93B42">
              <w:rPr>
                <w:rStyle w:val="y2iqfc"/>
                <w:rFonts w:ascii="Times New Roman" w:hAnsi="Times New Roman" w:cs="Times New Roman"/>
                <w:color w:val="000000" w:themeColor="text1"/>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91A525" w14:textId="117BEB72" w:rsidR="00DB63A9" w:rsidRPr="0032745B" w:rsidRDefault="003E6AB6" w:rsidP="00AA7B45">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793850" w14:textId="77777777" w:rsidR="00DB63A9" w:rsidRPr="0032745B" w:rsidRDefault="00DB63A9"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720D8F" w14:textId="77777777" w:rsidR="00DB63A9" w:rsidRPr="0032745B" w:rsidRDefault="00DB63A9"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7EFF25" w14:textId="77777777" w:rsidR="00DB63A9" w:rsidRPr="0032745B" w:rsidRDefault="00DB63A9" w:rsidP="00AA7B45">
            <w:pPr>
              <w:spacing w:after="0" w:line="240" w:lineRule="auto"/>
              <w:jc w:val="center"/>
              <w:rPr>
                <w:rFonts w:ascii="Times New Roman" w:eastAsia="Calibri" w:hAnsi="Times New Roman" w:cs="Times New Roman"/>
                <w:b/>
                <w:sz w:val="24"/>
                <w:szCs w:val="24"/>
                <w:lang w:val="en-US"/>
              </w:rPr>
            </w:pPr>
          </w:p>
        </w:tc>
      </w:tr>
      <w:tr w:rsidR="00B61DDE" w:rsidRPr="0032745B" w14:paraId="69CB1DF1" w14:textId="77777777" w:rsidTr="003D1630">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59DA6" w14:textId="77777777" w:rsidR="00B61DDE" w:rsidRPr="0032745B" w:rsidRDefault="00B61DDE" w:rsidP="00AA7B45">
            <w:pPr>
              <w:spacing w:after="0" w:line="240" w:lineRule="auto"/>
              <w:rPr>
                <w:rFonts w:ascii="Times New Roman" w:eastAsia="Times New Roman" w:hAnsi="Times New Roman" w:cs="Times New Roman"/>
                <w:b/>
                <w:sz w:val="24"/>
                <w:szCs w:val="24"/>
                <w:highlight w:val="yellow"/>
                <w:lang w:val="en-US"/>
              </w:rPr>
            </w:pPr>
            <w:r w:rsidRPr="0032745B">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DCF21" w14:textId="77777777" w:rsidR="00B61DDE" w:rsidRPr="0032745B" w:rsidRDefault="00B61DDE" w:rsidP="00AA7B45">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01F6B" w14:textId="77777777" w:rsidR="00B61DDE" w:rsidRPr="0032745B" w:rsidRDefault="00B61DDE"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2446F" w14:textId="77777777" w:rsidR="00B61DDE" w:rsidRPr="0032745B" w:rsidRDefault="00B61DDE"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813C4" w14:textId="77777777" w:rsidR="00B61DDE" w:rsidRPr="0032745B" w:rsidRDefault="00B61DDE" w:rsidP="00AA7B45">
            <w:pPr>
              <w:spacing w:after="0" w:line="240" w:lineRule="auto"/>
              <w:jc w:val="center"/>
              <w:rPr>
                <w:rFonts w:ascii="Times New Roman" w:eastAsia="Calibri" w:hAnsi="Times New Roman" w:cs="Times New Roman"/>
                <w:b/>
                <w:sz w:val="24"/>
                <w:szCs w:val="24"/>
                <w:lang w:val="en-US"/>
              </w:rPr>
            </w:pPr>
          </w:p>
        </w:tc>
      </w:tr>
      <w:tr w:rsidR="00EA7EC5" w:rsidRPr="0032745B" w14:paraId="49464976"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30489B4A" w14:textId="77777777" w:rsidR="00EA7EC5" w:rsidRPr="0032745B" w:rsidRDefault="00EA7EC5" w:rsidP="00601847">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7A3F92" w14:textId="1F377A22" w:rsidR="00EA7EC5" w:rsidRPr="0032745B" w:rsidRDefault="00EA7EC5" w:rsidP="00AA7B45">
            <w:pPr>
              <w:spacing w:after="0" w:line="240" w:lineRule="auto"/>
              <w:rPr>
                <w:rFonts w:ascii="Times New Roman" w:eastAsia="Times New Roman" w:hAnsi="Times New Roman" w:cs="Times New Roman"/>
                <w:sz w:val="24"/>
                <w:szCs w:val="24"/>
                <w:lang w:val="en-US"/>
              </w:rPr>
            </w:pPr>
            <w:r w:rsidRPr="0032745B">
              <w:rPr>
                <w:rFonts w:ascii="Times New Roman" w:eastAsia="Times New Roman" w:hAnsi="Times New Roman" w:cs="Times New Roman"/>
                <w:sz w:val="24"/>
                <w:szCs w:val="24"/>
                <w:lang w:val="en-US"/>
              </w:rPr>
              <w:t>Piegādātājs piegādā lietošanas instrukciju</w:t>
            </w:r>
            <w:r w:rsidR="00A016D8">
              <w:rPr>
                <w:rFonts w:ascii="Times New Roman" w:eastAsia="Times New Roman" w:hAnsi="Times New Roman" w:cs="Times New Roman"/>
                <w:sz w:val="24"/>
                <w:szCs w:val="24"/>
                <w:lang w:val="en-US"/>
              </w:rPr>
              <w:t xml:space="preserve"> </w:t>
            </w:r>
            <w:r w:rsidR="00E40534" w:rsidRPr="0032745B">
              <w:rPr>
                <w:rFonts w:ascii="Times New Roman" w:eastAsia="Times New Roman" w:hAnsi="Times New Roman" w:cs="Times New Roman"/>
                <w:sz w:val="24"/>
                <w:szCs w:val="24"/>
                <w:lang w:val="en-US"/>
              </w:rPr>
              <w:t>(piegādājot</w:t>
            </w:r>
            <w:r w:rsidR="00786DA8" w:rsidRPr="0032745B">
              <w:rPr>
                <w:rFonts w:ascii="Times New Roman" w:eastAsia="Times New Roman" w:hAnsi="Times New Roman" w:cs="Times New Roman"/>
                <w:sz w:val="24"/>
                <w:szCs w:val="24"/>
                <w:lang w:val="en-US"/>
              </w:rPr>
              <w:t xml:space="preserve"> preci</w:t>
            </w:r>
            <w:r w:rsidR="00E40534" w:rsidRPr="0032745B">
              <w:rPr>
                <w:rFonts w:ascii="Times New Roman" w:eastAsia="Times New Roman" w:hAnsi="Times New Roman" w:cs="Times New Roman"/>
                <w:sz w:val="24"/>
                <w:szCs w:val="24"/>
                <w:lang w:val="en-US"/>
              </w:rPr>
              <w:t>-LV)</w:t>
            </w:r>
            <w:r w:rsidRPr="0032745B">
              <w:rPr>
                <w:rFonts w:ascii="Times New Roman" w:eastAsia="Times New Roman" w:hAnsi="Times New Roman" w:cs="Times New Roman"/>
                <w:sz w:val="24"/>
                <w:szCs w:val="24"/>
                <w:lang w:val="en-US"/>
              </w:rPr>
              <w:t>/ The Applicant provides technical documentation (</w:t>
            </w:r>
            <w:r w:rsidR="00E40534" w:rsidRPr="0032745B">
              <w:rPr>
                <w:rFonts w:ascii="Times New Roman" w:eastAsia="Times New Roman" w:hAnsi="Times New Roman" w:cs="Times New Roman"/>
                <w:sz w:val="24"/>
                <w:szCs w:val="24"/>
                <w:lang w:val="en-US"/>
              </w:rPr>
              <w:t>at delivery-LV</w:t>
            </w:r>
            <w:r w:rsidRPr="0032745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E5AE24" w14:textId="631B2821" w:rsidR="00EA7EC5" w:rsidRPr="0032745B" w:rsidRDefault="00EA7EC5" w:rsidP="00AA7B45">
            <w:pPr>
              <w:spacing w:after="0" w:line="240" w:lineRule="auto"/>
              <w:jc w:val="center"/>
              <w:rPr>
                <w:rFonts w:ascii="Times New Roman" w:eastAsia="Calibri" w:hAnsi="Times New Roman" w:cs="Times New Roman"/>
                <w:sz w:val="24"/>
                <w:szCs w:val="24"/>
                <w:highlight w:val="yellow"/>
                <w:lang w:val="en-US"/>
              </w:rPr>
            </w:pPr>
            <w:r w:rsidRPr="0032745B">
              <w:rPr>
                <w:rFonts w:ascii="Times New Roman" w:eastAsia="Calibri" w:hAnsi="Times New Roman" w:cs="Times New Roman"/>
                <w:sz w:val="24"/>
                <w:szCs w:val="24"/>
                <w:lang w:val="en-US"/>
              </w:rPr>
              <w:t>LV/</w:t>
            </w:r>
            <w:r w:rsidR="00AA7B45" w:rsidRPr="0032745B">
              <w:rPr>
                <w:rFonts w:ascii="Times New Roman" w:eastAsia="Calibri" w:hAnsi="Times New Roman" w:cs="Times New Roman"/>
                <w:sz w:val="24"/>
                <w:szCs w:val="24"/>
                <w:lang w:val="en-US"/>
              </w:rPr>
              <w:t xml:space="preserve"> </w:t>
            </w:r>
            <w:r w:rsidRPr="0032745B">
              <w:rPr>
                <w:rFonts w:ascii="Times New Roman" w:eastAsia="Calibri" w:hAnsi="Times New Roman" w:cs="Times New Roman"/>
                <w:sz w:val="24"/>
                <w:szCs w:val="24"/>
                <w:lang w:val="en-US"/>
              </w:rPr>
              <w:t>ENG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56565A"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3B61CF"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2414FE" w14:textId="77777777" w:rsidR="00EA7EC5" w:rsidRPr="0032745B" w:rsidRDefault="00EA7EC5" w:rsidP="00AA7B45">
            <w:pPr>
              <w:spacing w:after="0" w:line="240" w:lineRule="auto"/>
              <w:jc w:val="center"/>
              <w:rPr>
                <w:rFonts w:ascii="Times New Roman" w:eastAsia="Calibri" w:hAnsi="Times New Roman" w:cs="Times New Roman"/>
                <w:b/>
                <w:sz w:val="24"/>
                <w:szCs w:val="24"/>
                <w:lang w:val="en-US"/>
              </w:rPr>
            </w:pPr>
          </w:p>
        </w:tc>
      </w:tr>
      <w:tr w:rsidR="00EA7EC5" w:rsidRPr="0032745B" w14:paraId="3DC675B8" w14:textId="77777777" w:rsidTr="001D49A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D1101" w14:textId="77777777" w:rsidR="00EA7EC5" w:rsidRPr="0032745B" w:rsidRDefault="00EA7EC5" w:rsidP="00601847">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224BC" w14:textId="409B9B31" w:rsidR="00EA7EC5" w:rsidRPr="0032745B" w:rsidRDefault="00E40534" w:rsidP="00E40534">
            <w:pPr>
              <w:spacing w:before="100" w:beforeAutospacing="1" w:after="100" w:afterAutospacing="1" w:line="240" w:lineRule="auto"/>
              <w:rPr>
                <w:rFonts w:ascii="Times New Roman" w:eastAsia="Times New Roman" w:hAnsi="Times New Roman" w:cs="Times New Roman"/>
                <w:sz w:val="24"/>
                <w:szCs w:val="24"/>
                <w:lang w:eastAsia="lv-LV"/>
              </w:rPr>
            </w:pPr>
            <w:r w:rsidRPr="0032745B">
              <w:rPr>
                <w:rFonts w:ascii="Times New Roman" w:eastAsia="Times New Roman" w:hAnsi="Times New Roman" w:cs="Times New Roman"/>
                <w:sz w:val="24"/>
                <w:szCs w:val="24"/>
                <w:lang w:eastAsia="lv-LV"/>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32745B">
                <w:rPr>
                  <w:rFonts w:ascii="Times New Roman" w:eastAsia="Times New Roman" w:hAnsi="Times New Roman" w:cs="Times New Roman"/>
                  <w:color w:val="0000FF" w:themeColor="hyperlink"/>
                  <w:sz w:val="24"/>
                  <w:szCs w:val="24"/>
                  <w:u w:val="single"/>
                  <w:lang w:eastAsia="lv-LV"/>
                </w:rPr>
                <w:t>http://www.european-accreditation.org/</w:t>
              </w:r>
            </w:hyperlink>
            <w:r w:rsidRPr="0032745B">
              <w:rPr>
                <w:rFonts w:ascii="Times New Roman" w:eastAsia="Times New Roman" w:hAnsi="Times New Roman" w:cs="Times New Roman"/>
                <w:sz w:val="24"/>
                <w:szCs w:val="24"/>
                <w:lang w:eastAsia="lv-LV"/>
              </w:rPr>
              <w:t xml:space="preserve">) un atbilst ISO/IEC 17025/17065 </w:t>
            </w:r>
            <w:r w:rsidR="00E15554" w:rsidRPr="0032745B">
              <w:rPr>
                <w:rFonts w:ascii="Times New Roman" w:eastAsia="Times New Roman" w:hAnsi="Times New Roman" w:cs="Times New Roman"/>
                <w:sz w:val="24"/>
                <w:szCs w:val="24"/>
                <w:lang w:eastAsia="lv-LV"/>
              </w:rPr>
              <w:t xml:space="preserve">vai ekvivalents </w:t>
            </w:r>
            <w:r w:rsidRPr="0032745B">
              <w:rPr>
                <w:rFonts w:ascii="Times New Roman" w:eastAsia="Times New Roman" w:hAnsi="Times New Roman" w:cs="Times New Roman"/>
                <w:sz w:val="24"/>
                <w:szCs w:val="24"/>
                <w:lang w:eastAsia="lv-LV"/>
              </w:rPr>
              <w:t>standartu prasībām. Tipa tests/produkta sertifikāts var būt veikts/izsniegts ārpus akreditācijas sfēras./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32745B">
                <w:rPr>
                  <w:rFonts w:ascii="Times New Roman" w:eastAsia="Times New Roman" w:hAnsi="Times New Roman" w:cs="Times New Roman"/>
                  <w:color w:val="0000FF" w:themeColor="hyperlink"/>
                  <w:sz w:val="24"/>
                  <w:szCs w:val="24"/>
                  <w:u w:val="single"/>
                  <w:lang w:eastAsia="lv-LV"/>
                </w:rPr>
                <w:t>http://www.european-accreditation.org/</w:t>
              </w:r>
            </w:hyperlink>
            <w:r w:rsidRPr="0032745B">
              <w:rPr>
                <w:rFonts w:ascii="Times New Roman" w:eastAsia="Times New Roman" w:hAnsi="Times New Roman" w:cs="Times New Roman"/>
                <w:sz w:val="24"/>
                <w:szCs w:val="24"/>
                <w:lang w:eastAsia="lv-LV"/>
              </w:rPr>
              <w:t>) and compliant with the requirements of ISO/IEC 17025/17065</w:t>
            </w:r>
            <w:r w:rsidR="00E15554" w:rsidRPr="0032745B">
              <w:rPr>
                <w:rFonts w:ascii="Times New Roman" w:eastAsia="Times New Roman" w:hAnsi="Times New Roman" w:cs="Times New Roman"/>
                <w:sz w:val="24"/>
                <w:szCs w:val="24"/>
                <w:lang w:eastAsia="lv-LV"/>
              </w:rPr>
              <w:t xml:space="preserve"> or equivalent</w:t>
            </w:r>
            <w:r w:rsidRPr="0032745B">
              <w:rPr>
                <w:rFonts w:ascii="Times New Roman" w:eastAsia="Times New Roman" w:hAnsi="Times New Roman" w:cs="Times New Roman"/>
                <w:sz w:val="24"/>
                <w:szCs w:val="24"/>
                <w:lang w:eastAsia="lv-LV"/>
              </w:rPr>
              <w:t xml:space="preserve"> standard. Type tests/Product certificate could be done/issue out of accreditation scope.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8242E" w14:textId="0A984615" w:rsidR="00EA7EC5" w:rsidRPr="0032745B" w:rsidRDefault="00EA7EC5" w:rsidP="00AA7B45">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Jā/</w:t>
            </w:r>
            <w:r w:rsidR="00AA7B45" w:rsidRPr="0032745B">
              <w:rPr>
                <w:rFonts w:ascii="Times New Roman" w:eastAsia="Calibri" w:hAnsi="Times New Roman" w:cs="Times New Roman"/>
                <w:sz w:val="24"/>
                <w:szCs w:val="24"/>
                <w:lang w:val="en-US"/>
              </w:rPr>
              <w:t xml:space="preserve"> </w:t>
            </w:r>
            <w:r w:rsidRPr="003274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A0B10F"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B556B4"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CC1174"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r>
      <w:tr w:rsidR="00EA7EC5" w:rsidRPr="0032745B" w14:paraId="1770E414" w14:textId="77777777" w:rsidTr="001D49A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EE0E0" w14:textId="77777777" w:rsidR="00EA7EC5" w:rsidRPr="0032745B" w:rsidRDefault="00EA7EC5" w:rsidP="00601847">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259A5C" w14:textId="77777777" w:rsidR="00EA7EC5" w:rsidRPr="0032745B" w:rsidRDefault="00EA7EC5" w:rsidP="00AA7B45">
            <w:pPr>
              <w:spacing w:after="0" w:line="240" w:lineRule="auto"/>
              <w:rPr>
                <w:rFonts w:ascii="Times New Roman" w:hAnsi="Times New Roman" w:cs="Times New Roman"/>
                <w:color w:val="000000"/>
                <w:sz w:val="24"/>
                <w:szCs w:val="24"/>
                <w:lang w:val="en-GB" w:eastAsia="lv-LV"/>
              </w:rPr>
            </w:pPr>
            <w:r w:rsidRPr="0032745B">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089FA2FA" w14:textId="77777777" w:rsidR="00EA7EC5" w:rsidRPr="0032745B" w:rsidRDefault="00EA7EC5" w:rsidP="00AA7B45">
            <w:pPr>
              <w:pStyle w:val="ListParagraph"/>
              <w:numPr>
                <w:ilvl w:val="0"/>
                <w:numId w:val="22"/>
              </w:numPr>
              <w:ind w:left="275" w:hanging="275"/>
              <w:rPr>
                <w:color w:val="000000"/>
                <w:lang w:val="en-GB" w:eastAsia="lv-LV"/>
              </w:rPr>
            </w:pPr>
            <w:r w:rsidRPr="0032745B">
              <w:rPr>
                <w:color w:val="000000"/>
                <w:lang w:val="en-GB" w:eastAsia="lv-LV"/>
              </w:rPr>
              <w:t>".jpg" vai “.jpeg” formātā/ ".jpg" or ".jpeg" format</w:t>
            </w:r>
          </w:p>
          <w:p w14:paraId="6F3C10CE" w14:textId="77777777" w:rsidR="00EA7EC5" w:rsidRPr="0032745B" w:rsidRDefault="00EA7EC5" w:rsidP="00AA7B45">
            <w:pPr>
              <w:pStyle w:val="ListParagraph"/>
              <w:numPr>
                <w:ilvl w:val="0"/>
                <w:numId w:val="22"/>
              </w:numPr>
              <w:ind w:left="275" w:hanging="275"/>
              <w:rPr>
                <w:color w:val="000000"/>
                <w:lang w:val="en-GB" w:eastAsia="lv-LV"/>
              </w:rPr>
            </w:pPr>
            <w:r w:rsidRPr="0032745B">
              <w:rPr>
                <w:color w:val="000000"/>
                <w:lang w:val="en-GB" w:eastAsia="lv-LV"/>
              </w:rPr>
              <w:t>izšķiršanas spēja ne mazāka par 2Mpix/ resolution of at least 2Mpix</w:t>
            </w:r>
          </w:p>
          <w:p w14:paraId="6E5DB3AE" w14:textId="77777777" w:rsidR="00EA7EC5" w:rsidRPr="0032745B" w:rsidRDefault="00EA7EC5" w:rsidP="00AA7B45">
            <w:pPr>
              <w:pStyle w:val="ListParagraph"/>
              <w:numPr>
                <w:ilvl w:val="0"/>
                <w:numId w:val="22"/>
              </w:numPr>
              <w:ind w:left="275" w:hanging="275"/>
              <w:rPr>
                <w:color w:val="000000"/>
                <w:lang w:val="en-GB" w:eastAsia="lv-LV"/>
              </w:rPr>
            </w:pPr>
            <w:r w:rsidRPr="0032745B">
              <w:rPr>
                <w:color w:val="000000"/>
                <w:lang w:val="en-GB" w:eastAsia="lv-LV"/>
              </w:rPr>
              <w:t>ir iespēja redzēt  visu preci un izlasīt visus uzrakstu, marķējumus uz tā/ the</w:t>
            </w:r>
            <w:r w:rsidRPr="0032745B">
              <w:t xml:space="preserve"> </w:t>
            </w:r>
            <w:r w:rsidRPr="0032745B">
              <w:rPr>
                <w:color w:val="000000"/>
                <w:lang w:val="en-GB" w:eastAsia="lv-LV"/>
              </w:rPr>
              <w:t>complete product can be seen and all the inscriptions markings on it can be read</w:t>
            </w:r>
          </w:p>
          <w:p w14:paraId="1BC31C5D" w14:textId="77777777" w:rsidR="00EA7EC5" w:rsidRPr="0032745B" w:rsidRDefault="00EA7EC5" w:rsidP="00AA7B45">
            <w:pPr>
              <w:pStyle w:val="ListParagraph"/>
              <w:numPr>
                <w:ilvl w:val="0"/>
                <w:numId w:val="22"/>
              </w:numPr>
              <w:ind w:left="275" w:hanging="275"/>
              <w:rPr>
                <w:lang w:val="en-US"/>
              </w:rPr>
            </w:pPr>
            <w:r w:rsidRPr="0032745B">
              <w:rPr>
                <w:color w:val="000000"/>
                <w:lang w:val="en-GB" w:eastAsia="lv-LV"/>
              </w:rPr>
              <w:t>attēls</w:t>
            </w:r>
            <w:r w:rsidRPr="0032745B">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3E2E5" w14:textId="0EC5405D" w:rsidR="00EA7EC5" w:rsidRPr="0032745B" w:rsidRDefault="00EA7EC5" w:rsidP="00AA7B45">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Jā/</w:t>
            </w:r>
            <w:r w:rsidR="00AA7B45" w:rsidRPr="0032745B">
              <w:rPr>
                <w:rFonts w:ascii="Times New Roman" w:eastAsia="Calibri" w:hAnsi="Times New Roman" w:cs="Times New Roman"/>
                <w:sz w:val="24"/>
                <w:szCs w:val="24"/>
                <w:lang w:val="en-US"/>
              </w:rPr>
              <w:t xml:space="preserve"> </w:t>
            </w:r>
            <w:r w:rsidRPr="003274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C42D21"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41ED5"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1FB508" w14:textId="77777777" w:rsidR="00EA7EC5" w:rsidRPr="0032745B" w:rsidRDefault="00EA7EC5" w:rsidP="00AA7B45">
            <w:pPr>
              <w:spacing w:after="0" w:line="240" w:lineRule="auto"/>
              <w:jc w:val="center"/>
              <w:rPr>
                <w:rFonts w:ascii="Times New Roman" w:eastAsia="Calibri" w:hAnsi="Times New Roman" w:cs="Times New Roman"/>
                <w:sz w:val="24"/>
                <w:szCs w:val="24"/>
                <w:lang w:val="en-US"/>
              </w:rPr>
            </w:pPr>
          </w:p>
        </w:tc>
      </w:tr>
      <w:tr w:rsidR="00B61DDE" w:rsidRPr="0032745B" w14:paraId="67830A50" w14:textId="77777777" w:rsidTr="008E78B5">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73E21" w14:textId="751C8501" w:rsidR="00B61DDE" w:rsidRPr="0032745B" w:rsidRDefault="00F479A2" w:rsidP="00AA7B45">
            <w:pPr>
              <w:spacing w:after="0" w:line="240" w:lineRule="auto"/>
              <w:rPr>
                <w:rFonts w:ascii="Times New Roman" w:eastAsia="Calibri" w:hAnsi="Times New Roman" w:cs="Times New Roman"/>
                <w:b/>
                <w:sz w:val="24"/>
                <w:szCs w:val="24"/>
                <w:lang w:val="en-US"/>
              </w:rPr>
            </w:pPr>
            <w:r w:rsidRPr="0032745B">
              <w:rPr>
                <w:rFonts w:ascii="Times New Roman" w:eastAsia="Calibri" w:hAnsi="Times New Roman" w:cs="Times New Roman"/>
                <w:b/>
                <w:sz w:val="24"/>
                <w:szCs w:val="24"/>
                <w:lang w:val="en-US"/>
              </w:rPr>
              <w:t>Tehniskās prasības/ Technical requirements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73EA5" w14:textId="77777777" w:rsidR="00B61DDE" w:rsidRPr="0032745B" w:rsidRDefault="00B61DDE"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01B24CB" w14:textId="77777777" w:rsidR="00B61DDE" w:rsidRPr="0032745B" w:rsidRDefault="00B61DDE"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C5F6C52" w14:textId="77777777" w:rsidR="00B61DDE" w:rsidRPr="0032745B" w:rsidRDefault="00B61DDE" w:rsidP="00AA7B45">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CB40D5" w14:textId="77777777" w:rsidR="00B61DDE" w:rsidRPr="0032745B" w:rsidRDefault="00B61DDE" w:rsidP="00AA7B45">
            <w:pPr>
              <w:spacing w:after="0" w:line="240" w:lineRule="auto"/>
              <w:jc w:val="center"/>
              <w:rPr>
                <w:rFonts w:ascii="Times New Roman" w:eastAsia="Calibri" w:hAnsi="Times New Roman" w:cs="Times New Roman"/>
                <w:sz w:val="24"/>
                <w:szCs w:val="24"/>
                <w:lang w:val="en-US"/>
              </w:rPr>
            </w:pPr>
          </w:p>
        </w:tc>
      </w:tr>
      <w:tr w:rsidR="005B1146" w:rsidRPr="0032745B" w14:paraId="31FBBBD7"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7B9692D7" w14:textId="77777777" w:rsidR="005B1146" w:rsidRPr="0032745B" w:rsidRDefault="005B1146" w:rsidP="005B1146">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8C49F3" w14:textId="44800B46" w:rsidR="005B1146" w:rsidRPr="0032745B" w:rsidRDefault="005B1146" w:rsidP="005B1146">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Nominālais spriegums/ Rated voltages, U</w:t>
            </w:r>
            <w:r w:rsidRPr="0032745B">
              <w:rPr>
                <w:rFonts w:ascii="Times New Roman" w:eastAsia="Calibri" w:hAnsi="Times New Roman" w:cs="Times New Roman"/>
                <w:sz w:val="24"/>
                <w:szCs w:val="24"/>
                <w:vertAlign w:val="subscript"/>
                <w:lang w:val="en-US"/>
              </w:rPr>
              <w:t>0</w:t>
            </w:r>
            <w:r w:rsidRPr="0032745B">
              <w:rPr>
                <w:rFonts w:ascii="Times New Roman" w:eastAsia="Calibri" w:hAnsi="Times New Roman" w:cs="Times New Roman"/>
                <w:sz w:val="24"/>
                <w:szCs w:val="24"/>
                <w:lang w:val="en-US"/>
              </w:rPr>
              <w:t>/U,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FDD541" w14:textId="5502450D" w:rsidR="005B1146" w:rsidRPr="0032745B" w:rsidRDefault="00B93B42" w:rsidP="005B114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05963">
              <w:rPr>
                <w:rFonts w:ascii="Times New Roman" w:eastAsia="Calibri" w:hAnsi="Times New Roman" w:cs="Times New Roman"/>
                <w:sz w:val="24"/>
                <w:szCs w:val="24"/>
                <w:lang w:val="en-US"/>
              </w:rPr>
              <w:t>0,6/1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EB009E"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839DB7"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465A1B"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r>
      <w:tr w:rsidR="005B1146" w:rsidRPr="0032745B" w14:paraId="41133980"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55A3C0C3" w14:textId="77777777" w:rsidR="005B1146" w:rsidRPr="0032745B" w:rsidRDefault="005B1146" w:rsidP="005B1146">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26D3F5" w14:textId="3BF28734" w:rsidR="005B1146" w:rsidRPr="0032745B" w:rsidRDefault="005B1146" w:rsidP="005B1146">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Maksimālais darba spriegums/ Highest continuous operating voltage U</w:t>
            </w:r>
            <w:r w:rsidRPr="0032745B">
              <w:rPr>
                <w:rFonts w:ascii="Times New Roman" w:eastAsia="Calibri" w:hAnsi="Times New Roman" w:cs="Times New Roman"/>
                <w:sz w:val="24"/>
                <w:szCs w:val="24"/>
                <w:vertAlign w:val="subscript"/>
                <w:lang w:val="en-US"/>
              </w:rPr>
              <w:t>m</w:t>
            </w:r>
            <w:r w:rsidRPr="0032745B">
              <w:rPr>
                <w:rFonts w:ascii="Times New Roman" w:eastAsia="Calibri" w:hAnsi="Times New Roman" w:cs="Times New Roman"/>
                <w:sz w:val="24"/>
                <w:szCs w:val="24"/>
                <w:lang w:val="en-US"/>
              </w:rPr>
              <w:t>,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9E0CB0" w14:textId="5AED19C3" w:rsidR="005B1146" w:rsidRPr="0032745B" w:rsidRDefault="00B93B42" w:rsidP="005B114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05963">
              <w:rPr>
                <w:rFonts w:ascii="Times New Roman" w:eastAsia="Calibri" w:hAnsi="Times New Roman" w:cs="Times New Roman"/>
                <w:sz w:val="24"/>
                <w:szCs w:val="24"/>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5975A2"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029C72"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389E07"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r>
      <w:tr w:rsidR="003B618A" w:rsidRPr="0032745B" w14:paraId="4FA9671D"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66ABA7C8" w14:textId="77777777" w:rsidR="003B618A" w:rsidRPr="0032745B" w:rsidRDefault="003B618A" w:rsidP="005B1146">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508AAE" w14:textId="2D92C69C" w:rsidR="003B618A" w:rsidRPr="0032745B" w:rsidRDefault="003B618A" w:rsidP="005B1146">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Kabeļa izolācija</w:t>
            </w:r>
            <w:r w:rsidR="00C40D8A" w:rsidRPr="0032745B">
              <w:rPr>
                <w:rFonts w:ascii="Times New Roman" w:eastAsia="Calibri" w:hAnsi="Times New Roman" w:cs="Times New Roman"/>
                <w:sz w:val="24"/>
                <w:szCs w:val="24"/>
                <w:lang w:val="en-US"/>
              </w:rPr>
              <w:t>, apvalks</w:t>
            </w:r>
            <w:r w:rsidRPr="0032745B">
              <w:rPr>
                <w:rFonts w:ascii="Times New Roman" w:eastAsia="Calibri" w:hAnsi="Times New Roman" w:cs="Times New Roman"/>
                <w:sz w:val="24"/>
                <w:szCs w:val="24"/>
                <w:lang w:val="en-US"/>
              </w:rPr>
              <w:t>/ Cable insulation</w:t>
            </w:r>
            <w:r w:rsidR="00C40D8A" w:rsidRPr="0032745B">
              <w:rPr>
                <w:rFonts w:ascii="Times New Roman" w:eastAsia="Calibri" w:hAnsi="Times New Roman" w:cs="Times New Roman"/>
                <w:sz w:val="24"/>
                <w:szCs w:val="24"/>
                <w:lang w:val="en-US"/>
              </w:rPr>
              <w:t>,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E52C0C" w14:textId="661F89DD" w:rsidR="003B618A" w:rsidRPr="0032745B" w:rsidRDefault="00B80D5C" w:rsidP="005B1146">
            <w:pPr>
              <w:spacing w:after="0" w:line="240" w:lineRule="auto"/>
              <w:jc w:val="center"/>
              <w:rPr>
                <w:rFonts w:ascii="Times New Roman" w:eastAsia="Calibri" w:hAnsi="Times New Roman" w:cs="Times New Roman"/>
                <w:sz w:val="24"/>
                <w:szCs w:val="24"/>
                <w:lang w:val="en-GB"/>
              </w:rPr>
            </w:pPr>
            <w:r w:rsidRPr="007D5B5A">
              <w:rPr>
                <w:rFonts w:ascii="Times New Roman" w:eastAsia="Calibri" w:hAnsi="Times New Roman" w:cs="Times New Roman"/>
                <w:sz w:val="24"/>
                <w:szCs w:val="24"/>
                <w:lang w:val="en-GB"/>
              </w:rPr>
              <w:t>Gumijas (EPR) vai līdzvērtīgs</w:t>
            </w:r>
            <w:r w:rsidR="00C40D8A" w:rsidRPr="007D5B5A">
              <w:rPr>
                <w:rFonts w:ascii="Times New Roman" w:eastAsia="Calibri" w:hAnsi="Times New Roman" w:cs="Times New Roman"/>
                <w:sz w:val="24"/>
                <w:szCs w:val="24"/>
                <w:lang w:val="en-GB"/>
              </w:rPr>
              <w:t xml:space="preserve">/ </w:t>
            </w:r>
            <w:r w:rsidRPr="007D5B5A">
              <w:rPr>
                <w:rFonts w:ascii="Times New Roman" w:eastAsia="Calibri" w:hAnsi="Times New Roman" w:cs="Times New Roman"/>
                <w:sz w:val="24"/>
                <w:szCs w:val="24"/>
                <w:lang w:val="en-GB"/>
              </w:rPr>
              <w:t xml:space="preserve">rubber (EPR) </w:t>
            </w:r>
            <w:r w:rsidR="00C40D8A" w:rsidRPr="007D5B5A">
              <w:rPr>
                <w:rFonts w:ascii="Times New Roman" w:eastAsia="Calibri" w:hAnsi="Times New Roman" w:cs="Times New Roman"/>
                <w:sz w:val="24"/>
                <w:szCs w:val="24"/>
                <w:lang w:val="en-GB"/>
              </w:rPr>
              <w:t>or equal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D7A558" w14:textId="77777777" w:rsidR="003B618A" w:rsidRPr="0032745B" w:rsidRDefault="003B618A"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EF0AC4" w14:textId="77777777" w:rsidR="003B618A" w:rsidRPr="0032745B" w:rsidRDefault="003B618A"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7CED53" w14:textId="77777777" w:rsidR="003B618A" w:rsidRPr="0032745B" w:rsidRDefault="003B618A" w:rsidP="005B1146">
            <w:pPr>
              <w:spacing w:after="0" w:line="240" w:lineRule="auto"/>
              <w:jc w:val="center"/>
              <w:rPr>
                <w:rFonts w:ascii="Times New Roman" w:eastAsia="Calibri" w:hAnsi="Times New Roman" w:cs="Times New Roman"/>
                <w:sz w:val="24"/>
                <w:szCs w:val="24"/>
                <w:lang w:val="en-US"/>
              </w:rPr>
            </w:pPr>
          </w:p>
        </w:tc>
      </w:tr>
      <w:tr w:rsidR="007D5B5A" w:rsidRPr="0032745B" w14:paraId="4E627443"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3C6E6F15" w14:textId="77777777" w:rsidR="007D5B5A" w:rsidRPr="0032745B" w:rsidRDefault="007D5B5A" w:rsidP="005B1146">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A848B9" w14:textId="42459BED" w:rsidR="007D5B5A" w:rsidRPr="0032745B" w:rsidRDefault="007D5B5A" w:rsidP="005B1146">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Kabeļa dzīslu konstrukcija/ Conductors constructions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AE815" w14:textId="6BEE1C8B" w:rsidR="007D5B5A" w:rsidRPr="007D5B5A" w:rsidRDefault="007D5B5A" w:rsidP="005B1146">
            <w:pPr>
              <w:spacing w:after="0" w:line="240" w:lineRule="auto"/>
              <w:jc w:val="center"/>
              <w:rPr>
                <w:rFonts w:ascii="Times New Roman" w:eastAsia="Calibri" w:hAnsi="Times New Roman" w:cs="Times New Roman"/>
                <w:sz w:val="24"/>
                <w:szCs w:val="24"/>
                <w:lang w:val="en-GB"/>
              </w:rPr>
            </w:pPr>
            <w:r w:rsidRPr="0032745B">
              <w:rPr>
                <w:rFonts w:ascii="Times New Roman" w:eastAsia="Calibri" w:hAnsi="Times New Roman" w:cs="Times New Roman"/>
                <w:sz w:val="24"/>
                <w:szCs w:val="24"/>
                <w:lang w:val="en-GB"/>
              </w:rPr>
              <w:t>≥</w:t>
            </w:r>
            <w:r w:rsidR="00FC3683">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5 klase/ </w:t>
            </w:r>
            <w:r w:rsidR="00FC3683" w:rsidRPr="0032745B">
              <w:rPr>
                <w:rFonts w:ascii="Times New Roman" w:eastAsia="Calibri" w:hAnsi="Times New Roman" w:cs="Times New Roman"/>
                <w:sz w:val="24"/>
                <w:szCs w:val="24"/>
                <w:lang w:val="en-GB"/>
              </w:rPr>
              <w:t>≥</w:t>
            </w:r>
            <w:r w:rsidR="00FC3683">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5 clas</w:t>
            </w:r>
            <w:r w:rsidR="00FC3683">
              <w:rPr>
                <w:rFonts w:ascii="Times New Roman" w:eastAsia="Calibri" w:hAnsi="Times New Roman" w:cs="Times New Roman"/>
                <w:sz w:val="24"/>
                <w:szCs w:val="24"/>
                <w:lang w:val="en-GB"/>
              </w:rPr>
              <w: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A61F4E" w14:textId="77777777" w:rsidR="007D5B5A" w:rsidRPr="0032745B" w:rsidRDefault="007D5B5A"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0BDD97" w14:textId="77777777" w:rsidR="007D5B5A" w:rsidRPr="0032745B" w:rsidRDefault="007D5B5A"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408CB3" w14:textId="77777777" w:rsidR="007D5B5A" w:rsidRPr="0032745B" w:rsidRDefault="007D5B5A" w:rsidP="005B1146">
            <w:pPr>
              <w:spacing w:after="0" w:line="240" w:lineRule="auto"/>
              <w:jc w:val="center"/>
              <w:rPr>
                <w:rFonts w:ascii="Times New Roman" w:eastAsia="Calibri" w:hAnsi="Times New Roman" w:cs="Times New Roman"/>
                <w:sz w:val="24"/>
                <w:szCs w:val="24"/>
                <w:lang w:val="en-US"/>
              </w:rPr>
            </w:pPr>
          </w:p>
        </w:tc>
      </w:tr>
      <w:tr w:rsidR="005B1146" w:rsidRPr="0032745B" w14:paraId="2FC7711C"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0E5525A4" w14:textId="77777777" w:rsidR="005B1146" w:rsidRPr="0032745B" w:rsidRDefault="005B1146" w:rsidP="005B1146">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91B2A8" w14:textId="568B1379" w:rsidR="005B1146" w:rsidRPr="0032745B" w:rsidRDefault="005B1146" w:rsidP="005B1146">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 xml:space="preserve">Pieļaujamā vadītāja darba temperatūra/ Admissible conductor temperature (normal operation), </w:t>
            </w:r>
            <w:r w:rsidRPr="0032745B">
              <w:rPr>
                <w:rFonts w:ascii="Times New Roman" w:eastAsia="Calibri" w:hAnsi="Times New Roman" w:cs="Times New Roman"/>
                <w:sz w:val="24"/>
                <w:szCs w:val="24"/>
                <w:vertAlign w:val="superscript"/>
                <w:lang w:val="en-US"/>
              </w:rPr>
              <w:t>o</w:t>
            </w:r>
            <w:r w:rsidRPr="0032745B">
              <w:rPr>
                <w:rFonts w:ascii="Times New Roman" w:eastAsia="Calibri" w:hAnsi="Times New Roman" w:cs="Times New Roman"/>
                <w:sz w:val="24"/>
                <w:szCs w:val="24"/>
                <w:lang w:val="en-US"/>
              </w:rPr>
              <w:t xml:space="preserve">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7FCC12" w14:textId="13E5B57B" w:rsidR="005B1146" w:rsidRPr="0032745B" w:rsidRDefault="00716ED5" w:rsidP="005B1146">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GB"/>
              </w:rPr>
              <w:t>≥</w:t>
            </w:r>
            <w:r w:rsidR="003B618A" w:rsidRPr="0032745B">
              <w:rPr>
                <w:rFonts w:ascii="Times New Roman" w:eastAsia="Calibri" w:hAnsi="Times New Roman" w:cs="Times New Roman"/>
                <w:sz w:val="24"/>
                <w:szCs w:val="24"/>
                <w:lang w:val="en-GB"/>
              </w:rPr>
              <w:t xml:space="preserve"> </w:t>
            </w:r>
            <w:r w:rsidR="00827C87" w:rsidRPr="0032745B">
              <w:rPr>
                <w:rFonts w:ascii="Times New Roman" w:eastAsia="Calibri" w:hAnsi="Times New Roman" w:cs="Times New Roman"/>
                <w:sz w:val="24"/>
                <w:szCs w:val="24"/>
                <w:lang w:val="en-GB"/>
              </w:rPr>
              <w:t>+</w:t>
            </w:r>
            <w:r w:rsidR="00202A65">
              <w:rPr>
                <w:rFonts w:ascii="Times New Roman" w:eastAsia="Calibri" w:hAnsi="Times New Roman" w:cs="Times New Roman"/>
                <w:sz w:val="24"/>
                <w:szCs w:val="24"/>
                <w:lang w:val="en-GB"/>
              </w:rPr>
              <w:t>8</w:t>
            </w:r>
            <w:r w:rsidR="005B1146" w:rsidRPr="0032745B">
              <w:rPr>
                <w:rFonts w:ascii="Times New Roman" w:eastAsia="Calibri" w:hAnsi="Times New Roman" w:cs="Times New Roman"/>
                <w:sz w:val="24"/>
                <w:szCs w:val="24"/>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C49DE3"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E9F504"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697557" w14:textId="77777777" w:rsidR="005B1146" w:rsidRPr="0032745B" w:rsidRDefault="005B1146" w:rsidP="005B1146">
            <w:pPr>
              <w:spacing w:after="0" w:line="240" w:lineRule="auto"/>
              <w:jc w:val="center"/>
              <w:rPr>
                <w:rFonts w:ascii="Times New Roman" w:eastAsia="Calibri" w:hAnsi="Times New Roman" w:cs="Times New Roman"/>
                <w:sz w:val="24"/>
                <w:szCs w:val="24"/>
                <w:lang w:val="en-US"/>
              </w:rPr>
            </w:pPr>
          </w:p>
        </w:tc>
      </w:tr>
      <w:tr w:rsidR="00827C87" w:rsidRPr="0032745B" w14:paraId="7F366BF6"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61D60647" w14:textId="77777777" w:rsidR="00827C87" w:rsidRPr="0032745B" w:rsidRDefault="00827C87" w:rsidP="00827C87">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BBB140" w14:textId="53CE3FE0" w:rsidR="00827C87" w:rsidRPr="0032745B" w:rsidRDefault="00827C87" w:rsidP="00827C87">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Paredzēts izmantot brīvgaisā, UV un vides laikapstākļu izturīgs/ Shall be suitable for outdoor use, UV and environmental weather resistant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8BCDD3" w14:textId="2A75490C" w:rsidR="00827C87" w:rsidRPr="0032745B" w:rsidRDefault="00827C87" w:rsidP="00827C87">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3EEDF" w14:textId="77777777" w:rsidR="00827C87" w:rsidRPr="0032745B" w:rsidRDefault="00827C87" w:rsidP="00827C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CFA4FA" w14:textId="77777777" w:rsidR="00827C87" w:rsidRPr="0032745B" w:rsidRDefault="00827C87" w:rsidP="00827C8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F8B4A2" w14:textId="77777777" w:rsidR="00827C87" w:rsidRPr="0032745B" w:rsidRDefault="00827C87" w:rsidP="00827C87">
            <w:pPr>
              <w:spacing w:after="0" w:line="240" w:lineRule="auto"/>
              <w:jc w:val="center"/>
              <w:rPr>
                <w:rFonts w:ascii="Times New Roman" w:eastAsia="Calibri" w:hAnsi="Times New Roman" w:cs="Times New Roman"/>
                <w:sz w:val="24"/>
                <w:szCs w:val="24"/>
                <w:lang w:val="en-US"/>
              </w:rPr>
            </w:pPr>
          </w:p>
        </w:tc>
      </w:tr>
      <w:tr w:rsidR="00074EE0" w:rsidRPr="0032745B" w14:paraId="66837753"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424EA15F" w14:textId="77777777" w:rsidR="00074EE0" w:rsidRPr="0032745B" w:rsidRDefault="00074EE0" w:rsidP="00074EE0">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F20B49" w14:textId="77777777" w:rsidR="00074EE0" w:rsidRPr="0032745B" w:rsidRDefault="00074EE0" w:rsidP="00074EE0">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 xml:space="preserve">Vadītāja materiāls- alvots, daudzstiepļu Cu/ </w:t>
            </w:r>
          </w:p>
          <w:p w14:paraId="5D919359" w14:textId="3E3CDCB5" w:rsidR="00074EE0" w:rsidRPr="0032745B" w:rsidRDefault="00074EE0" w:rsidP="00074EE0">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 xml:space="preserve">Conductor material </w:t>
            </w:r>
            <w:r w:rsidR="00AD0AAC" w:rsidRPr="0032745B">
              <w:rPr>
                <w:rFonts w:ascii="Times New Roman" w:eastAsia="Calibri" w:hAnsi="Times New Roman" w:cs="Times New Roman"/>
                <w:sz w:val="24"/>
                <w:szCs w:val="24"/>
                <w:lang w:val="en-US"/>
              </w:rPr>
              <w:t>–</w:t>
            </w:r>
            <w:r w:rsidRPr="0032745B">
              <w:rPr>
                <w:rFonts w:ascii="Times New Roman" w:eastAsia="Calibri" w:hAnsi="Times New Roman" w:cs="Times New Roman"/>
                <w:sz w:val="24"/>
                <w:szCs w:val="24"/>
                <w:lang w:val="en-US"/>
              </w:rPr>
              <w:t xml:space="preserve"> tinned</w:t>
            </w:r>
            <w:r w:rsidR="00AD0AAC" w:rsidRPr="0032745B">
              <w:rPr>
                <w:rFonts w:ascii="Times New Roman" w:eastAsia="Calibri" w:hAnsi="Times New Roman" w:cs="Times New Roman"/>
                <w:sz w:val="24"/>
                <w:szCs w:val="24"/>
                <w:lang w:val="en-US"/>
              </w:rPr>
              <w:t>, stranded |Cu</w:t>
            </w:r>
            <w:r w:rsidRPr="0032745B">
              <w:rPr>
                <w:rFonts w:ascii="Times New Roman" w:eastAsia="Calibri"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CEB55E" w14:textId="08F8DBE3" w:rsidR="00074EE0" w:rsidRPr="0032745B" w:rsidRDefault="00AD0AAC" w:rsidP="00074EE0">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10B089" w14:textId="77777777" w:rsidR="00074EE0" w:rsidRPr="0032745B" w:rsidRDefault="00074EE0" w:rsidP="00074EE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516C5C" w14:textId="77777777" w:rsidR="00074EE0" w:rsidRPr="0032745B" w:rsidRDefault="00074EE0" w:rsidP="00074EE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B6D12D" w14:textId="77777777" w:rsidR="00074EE0" w:rsidRPr="0032745B" w:rsidRDefault="00074EE0" w:rsidP="00074EE0">
            <w:pPr>
              <w:spacing w:after="0" w:line="240" w:lineRule="auto"/>
              <w:jc w:val="center"/>
              <w:rPr>
                <w:rFonts w:ascii="Times New Roman" w:eastAsia="Calibri" w:hAnsi="Times New Roman" w:cs="Times New Roman"/>
                <w:sz w:val="24"/>
                <w:szCs w:val="24"/>
                <w:lang w:val="en-US"/>
              </w:rPr>
            </w:pPr>
          </w:p>
        </w:tc>
      </w:tr>
      <w:tr w:rsidR="00074EE0" w:rsidRPr="0032745B" w14:paraId="273528B9"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771D297A" w14:textId="77777777" w:rsidR="00074EE0" w:rsidRPr="0032745B" w:rsidRDefault="00074EE0" w:rsidP="00074EE0">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CD1B2B" w14:textId="74BD6FB6" w:rsidR="00074EE0" w:rsidRPr="0032745B" w:rsidRDefault="00074EE0" w:rsidP="00074EE0">
            <w:pPr>
              <w:spacing w:after="0" w:line="240" w:lineRule="auto"/>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 xml:space="preserve">Dzīslu skaits/ Number of cores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7FF30" w14:textId="22738338" w:rsidR="00074EE0" w:rsidRPr="0032745B" w:rsidRDefault="00074EE0" w:rsidP="00074EE0">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5A19D" w14:textId="77777777" w:rsidR="00074EE0" w:rsidRPr="0032745B" w:rsidRDefault="00074EE0" w:rsidP="00074EE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B5E153" w14:textId="77777777" w:rsidR="00074EE0" w:rsidRPr="0032745B" w:rsidRDefault="00074EE0" w:rsidP="00074EE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91E618" w14:textId="77777777" w:rsidR="00074EE0" w:rsidRPr="0032745B" w:rsidRDefault="00074EE0" w:rsidP="00074EE0">
            <w:pPr>
              <w:spacing w:after="0" w:line="240" w:lineRule="auto"/>
              <w:jc w:val="center"/>
              <w:rPr>
                <w:rFonts w:ascii="Times New Roman" w:eastAsia="Calibri" w:hAnsi="Times New Roman" w:cs="Times New Roman"/>
                <w:sz w:val="24"/>
                <w:szCs w:val="24"/>
                <w:lang w:val="en-US"/>
              </w:rPr>
            </w:pPr>
          </w:p>
        </w:tc>
      </w:tr>
      <w:tr w:rsidR="00D65DE2" w:rsidRPr="0032745B" w14:paraId="7D092C72"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61C1FAD1" w14:textId="77777777" w:rsidR="00D65DE2" w:rsidRPr="0032745B" w:rsidRDefault="00D65DE2" w:rsidP="00074EE0">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C01F68" w14:textId="4A5493F9" w:rsidR="00D65DE2" w:rsidRPr="0032745B" w:rsidRDefault="00D65DE2" w:rsidP="00074EE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Dzīslas šķersgriezums/ Cores c</w:t>
            </w:r>
            <w:r w:rsidRPr="00D65DE2">
              <w:rPr>
                <w:rFonts w:ascii="Times New Roman" w:eastAsia="Calibri" w:hAnsi="Times New Roman" w:cs="Times New Roman"/>
                <w:sz w:val="24"/>
                <w:szCs w:val="24"/>
                <w:lang w:val="en-US"/>
              </w:rPr>
              <w:t>ross section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81BFD0" w14:textId="574A77F8" w:rsidR="00D65DE2" w:rsidRPr="00D65DE2" w:rsidRDefault="00D65DE2" w:rsidP="00074EE0">
            <w:pPr>
              <w:spacing w:after="0" w:line="240" w:lineRule="auto"/>
              <w:jc w:val="center"/>
              <w:rPr>
                <w:rFonts w:ascii="Times New Roman" w:eastAsia="Calibri" w:hAnsi="Times New Roman" w:cs="Times New Roman"/>
                <w:sz w:val="24"/>
                <w:szCs w:val="24"/>
                <w:vertAlign w:val="superscript"/>
                <w:lang w:val="en-US"/>
              </w:rPr>
            </w:pPr>
            <w:r>
              <w:rPr>
                <w:rFonts w:ascii="Times New Roman" w:eastAsia="Calibri" w:hAnsi="Times New Roman" w:cs="Times New Roman"/>
                <w:sz w:val="24"/>
                <w:szCs w:val="24"/>
                <w:lang w:val="en-US"/>
              </w:rPr>
              <w:t>1x</w:t>
            </w:r>
            <w:r w:rsidR="00202A65">
              <w:rPr>
                <w:rFonts w:ascii="Times New Roman" w:eastAsia="Calibri" w:hAnsi="Times New Roman" w:cs="Times New Roman"/>
                <w:sz w:val="24"/>
                <w:szCs w:val="24"/>
                <w:lang w:val="en-US"/>
              </w:rPr>
              <w:t>5</w:t>
            </w:r>
            <w:r>
              <w:rPr>
                <w:rFonts w:ascii="Times New Roman" w:eastAsia="Calibri" w:hAnsi="Times New Roman" w:cs="Times New Roman"/>
                <w:sz w:val="24"/>
                <w:szCs w:val="24"/>
                <w:lang w:val="en-US"/>
              </w:rPr>
              <w:t>0 mm</w:t>
            </w:r>
            <w:r>
              <w:rPr>
                <w:rFonts w:ascii="Times New Roman" w:eastAsia="Calibri"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A838AC" w14:textId="77777777" w:rsidR="00D65DE2" w:rsidRPr="0032745B" w:rsidRDefault="00D65DE2" w:rsidP="00074EE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92FB79" w14:textId="77777777" w:rsidR="00D65DE2" w:rsidRPr="0032745B" w:rsidRDefault="00D65DE2" w:rsidP="00074EE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C61464" w14:textId="77777777" w:rsidR="00D65DE2" w:rsidRPr="0032745B" w:rsidRDefault="00D65DE2" w:rsidP="00074EE0">
            <w:pPr>
              <w:spacing w:after="0" w:line="240" w:lineRule="auto"/>
              <w:jc w:val="center"/>
              <w:rPr>
                <w:rFonts w:ascii="Times New Roman" w:eastAsia="Calibri" w:hAnsi="Times New Roman" w:cs="Times New Roman"/>
                <w:sz w:val="24"/>
                <w:szCs w:val="24"/>
                <w:lang w:val="en-US"/>
              </w:rPr>
            </w:pPr>
          </w:p>
        </w:tc>
      </w:tr>
      <w:tr w:rsidR="00AD0AAC" w:rsidRPr="0032745B" w14:paraId="78051406"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24FD56E6" w14:textId="77777777" w:rsidR="00AD0AAC" w:rsidRPr="0032745B" w:rsidRDefault="00AD0AAC" w:rsidP="00AD0AAC">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FB7159" w14:textId="347CFD98" w:rsidR="00AD0AAC" w:rsidRPr="0032745B" w:rsidRDefault="00AD0AAC" w:rsidP="00AD0AAC">
            <w:pPr>
              <w:keepNext/>
              <w:spacing w:after="0" w:line="240" w:lineRule="auto"/>
              <w:rPr>
                <w:rFonts w:ascii="Times New Roman" w:eastAsia="Times New Roman" w:hAnsi="Times New Roman" w:cs="Times New Roman"/>
                <w:sz w:val="24"/>
                <w:szCs w:val="24"/>
                <w:lang w:val="en-GB"/>
              </w:rPr>
            </w:pPr>
            <w:r w:rsidRPr="0032745B">
              <w:rPr>
                <w:rFonts w:ascii="Times New Roman" w:eastAsia="Calibri" w:hAnsi="Times New Roman" w:cs="Times New Roman"/>
                <w:sz w:val="24"/>
                <w:szCs w:val="24"/>
                <w:lang w:val="en-US"/>
              </w:rPr>
              <w:t xml:space="preserve">Zemākā pieļaujamā montāžas temperatūra/ Lowest installation temperature,  </w:t>
            </w:r>
            <w:r w:rsidRPr="0032745B">
              <w:rPr>
                <w:rFonts w:ascii="Times New Roman" w:eastAsia="Calibri" w:hAnsi="Times New Roman" w:cs="Times New Roman"/>
                <w:sz w:val="24"/>
                <w:szCs w:val="24"/>
                <w:vertAlign w:val="superscript"/>
                <w:lang w:val="en-US"/>
              </w:rPr>
              <w:t>o</w:t>
            </w:r>
            <w:r w:rsidRPr="0032745B">
              <w:rPr>
                <w:rFonts w:ascii="Times New Roman" w:eastAsia="Calibri"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383B39" w14:textId="108E467C" w:rsidR="00AD0AAC" w:rsidRPr="0032745B" w:rsidRDefault="00AD0AAC" w:rsidP="00AD0AAC">
            <w:pPr>
              <w:spacing w:after="0" w:line="240" w:lineRule="auto"/>
              <w:jc w:val="center"/>
              <w:rPr>
                <w:rFonts w:ascii="Times New Roman" w:eastAsia="Calibri" w:hAnsi="Times New Roman" w:cs="Times New Roman"/>
                <w:sz w:val="24"/>
                <w:szCs w:val="24"/>
                <w:lang w:val="en-US"/>
              </w:rPr>
            </w:pPr>
            <w:r w:rsidRPr="0032745B">
              <w:rPr>
                <w:rFonts w:ascii="Times New Roman" w:eastAsia="Times New Roman" w:hAnsi="Times New Roman" w:cs="Times New Roman"/>
                <w:sz w:val="24"/>
                <w:szCs w:val="24"/>
                <w:lang w:val="en-GB"/>
              </w:rPr>
              <w: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44D605" w14:textId="77777777" w:rsidR="00AD0AAC" w:rsidRPr="0032745B" w:rsidRDefault="00AD0AAC" w:rsidP="00AD0AA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D34F43" w14:textId="77777777" w:rsidR="00AD0AAC" w:rsidRPr="0032745B" w:rsidRDefault="00AD0AAC" w:rsidP="00AD0AA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94A831" w14:textId="77777777" w:rsidR="00AD0AAC" w:rsidRPr="0032745B" w:rsidRDefault="00AD0AAC" w:rsidP="00AD0AAC">
            <w:pPr>
              <w:spacing w:after="0" w:line="240" w:lineRule="auto"/>
              <w:jc w:val="center"/>
              <w:rPr>
                <w:rFonts w:ascii="Times New Roman" w:eastAsia="Calibri" w:hAnsi="Times New Roman" w:cs="Times New Roman"/>
                <w:sz w:val="24"/>
                <w:szCs w:val="24"/>
                <w:lang w:val="en-US"/>
              </w:rPr>
            </w:pPr>
          </w:p>
        </w:tc>
      </w:tr>
      <w:tr w:rsidR="00AD0AAC" w:rsidRPr="0032745B" w14:paraId="1798179D" w14:textId="77777777" w:rsidTr="001D49AE">
        <w:tc>
          <w:tcPr>
            <w:tcW w:w="0" w:type="auto"/>
            <w:tcBorders>
              <w:top w:val="single" w:sz="4" w:space="0" w:color="auto"/>
              <w:left w:val="single" w:sz="4" w:space="0" w:color="auto"/>
              <w:bottom w:val="single" w:sz="4" w:space="0" w:color="auto"/>
              <w:right w:val="single" w:sz="4" w:space="0" w:color="auto"/>
            </w:tcBorders>
            <w:vAlign w:val="center"/>
          </w:tcPr>
          <w:p w14:paraId="75DE1B2B" w14:textId="77777777" w:rsidR="00AD0AAC" w:rsidRPr="0032745B" w:rsidRDefault="00AD0AAC" w:rsidP="00AD0AAC">
            <w:pPr>
              <w:pStyle w:val="ListParagraph"/>
              <w:numPr>
                <w:ilvl w:val="0"/>
                <w:numId w:val="23"/>
              </w:numPr>
              <w:ind w:left="176" w:hanging="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C53D86" w14:textId="728210ED" w:rsidR="00AD0AAC" w:rsidRPr="0032745B" w:rsidRDefault="00AD0AAC" w:rsidP="00AD0AAC">
            <w:pPr>
              <w:spacing w:after="0" w:line="240" w:lineRule="auto"/>
              <w:rPr>
                <w:rFonts w:ascii="Times New Roman" w:eastAsia="Calibri" w:hAnsi="Times New Roman" w:cs="Times New Roman"/>
                <w:sz w:val="24"/>
                <w:szCs w:val="24"/>
                <w:lang w:val="en-US"/>
              </w:rPr>
            </w:pPr>
            <w:r w:rsidRPr="0032745B">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D63616" w14:textId="621DFA50" w:rsidR="00AD0AAC" w:rsidRPr="0032745B" w:rsidRDefault="00AD0AAC" w:rsidP="00AD0AAC">
            <w:pPr>
              <w:spacing w:after="0" w:line="240" w:lineRule="auto"/>
              <w:jc w:val="center"/>
              <w:rPr>
                <w:rFonts w:ascii="Times New Roman" w:eastAsia="Calibri" w:hAnsi="Times New Roman" w:cs="Times New Roman"/>
                <w:sz w:val="24"/>
                <w:szCs w:val="24"/>
                <w:lang w:val="en-US"/>
              </w:rPr>
            </w:pPr>
            <w:r w:rsidRPr="0032745B">
              <w:rPr>
                <w:rFonts w:ascii="Times New Roman" w:eastAsia="Calibri" w:hAnsi="Times New Roman" w:cs="Times New Roman"/>
                <w:sz w:val="24"/>
                <w:szCs w:val="24"/>
                <w:lang w:val="en-US"/>
              </w:rPr>
              <w:t>≥</w:t>
            </w:r>
            <w:r w:rsidR="00A24375">
              <w:rPr>
                <w:rFonts w:ascii="Times New Roman" w:eastAsia="Calibri" w:hAnsi="Times New Roman" w:cs="Times New Roman"/>
                <w:sz w:val="24"/>
                <w:szCs w:val="24"/>
                <w:lang w:val="en-US"/>
              </w:rPr>
              <w:t xml:space="preserve"> </w:t>
            </w:r>
            <w:r w:rsidRPr="0032745B">
              <w:rPr>
                <w:rFonts w:ascii="Times New Roman" w:eastAsia="Calibri" w:hAnsi="Times New Roman" w:cs="Times New Roman"/>
                <w:sz w:val="24"/>
                <w:szCs w:val="24"/>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5E63A" w14:textId="77777777" w:rsidR="00AD0AAC" w:rsidRPr="0032745B" w:rsidRDefault="00AD0AAC" w:rsidP="00AD0AA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BDF8D8" w14:textId="77777777" w:rsidR="00AD0AAC" w:rsidRPr="0032745B" w:rsidRDefault="00AD0AAC" w:rsidP="00AD0AA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002BAA" w14:textId="77777777" w:rsidR="00AD0AAC" w:rsidRPr="0032745B" w:rsidRDefault="00AD0AAC" w:rsidP="00AD0AAC">
            <w:pPr>
              <w:spacing w:after="0" w:line="240" w:lineRule="auto"/>
              <w:jc w:val="center"/>
              <w:rPr>
                <w:rFonts w:ascii="Times New Roman" w:eastAsia="Calibri" w:hAnsi="Times New Roman" w:cs="Times New Roman"/>
                <w:sz w:val="24"/>
                <w:szCs w:val="24"/>
                <w:lang w:val="en-US"/>
              </w:rPr>
            </w:pPr>
          </w:p>
        </w:tc>
      </w:tr>
    </w:tbl>
    <w:p w14:paraId="36B4BA38" w14:textId="77777777" w:rsidR="00AC1E8B" w:rsidRPr="0032745B" w:rsidRDefault="00AC1E8B" w:rsidP="00EA7EC5">
      <w:pPr>
        <w:rPr>
          <w:sz w:val="24"/>
          <w:szCs w:val="24"/>
        </w:rPr>
      </w:pPr>
    </w:p>
    <w:sectPr w:rsidR="00AC1E8B" w:rsidRPr="0032745B" w:rsidSect="00A878E9">
      <w:headerReference w:type="default" r:id="rId10"/>
      <w:footerReference w:type="default" r:id="rId11"/>
      <w:endnotePr>
        <w:numFmt w:val="chicago"/>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29002" w14:textId="77777777" w:rsidR="0009003B" w:rsidRDefault="0009003B" w:rsidP="003929E8">
      <w:pPr>
        <w:spacing w:after="0" w:line="240" w:lineRule="auto"/>
      </w:pPr>
      <w:r>
        <w:separator/>
      </w:r>
    </w:p>
  </w:endnote>
  <w:endnote w:type="continuationSeparator" w:id="0">
    <w:p w14:paraId="6A26D820" w14:textId="77777777" w:rsidR="0009003B" w:rsidRDefault="0009003B"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BA3E" w14:textId="665C7319" w:rsidR="00E35572" w:rsidRPr="006A1F66" w:rsidRDefault="00E35572">
    <w:pPr>
      <w:pStyle w:val="Footer"/>
      <w:jc w:val="center"/>
      <w:rPr>
        <w:color w:val="000000" w:themeColor="text1"/>
        <w:szCs w:val="20"/>
      </w:rPr>
    </w:pPr>
    <w:r w:rsidRPr="006A1F66">
      <w:rPr>
        <w:color w:val="000000" w:themeColor="text1"/>
        <w:szCs w:val="20"/>
      </w:rPr>
      <w:t xml:space="preserve"> </w:t>
    </w:r>
    <w:r w:rsidRPr="006A1F66">
      <w:rPr>
        <w:color w:val="000000" w:themeColor="text1"/>
        <w:szCs w:val="20"/>
      </w:rPr>
      <w:fldChar w:fldCharType="begin"/>
    </w:r>
    <w:r w:rsidRPr="006A1F66">
      <w:rPr>
        <w:color w:val="000000" w:themeColor="text1"/>
        <w:szCs w:val="20"/>
      </w:rPr>
      <w:instrText>PAGE  \* Arabic  \* MERGEFORMAT</w:instrText>
    </w:r>
    <w:r w:rsidRPr="006A1F66">
      <w:rPr>
        <w:color w:val="000000" w:themeColor="text1"/>
        <w:szCs w:val="20"/>
      </w:rPr>
      <w:fldChar w:fldCharType="separate"/>
    </w:r>
    <w:r w:rsidR="00453001">
      <w:rPr>
        <w:noProof/>
        <w:color w:val="000000" w:themeColor="text1"/>
        <w:szCs w:val="20"/>
      </w:rPr>
      <w:t>1</w:t>
    </w:r>
    <w:r w:rsidRPr="006A1F66">
      <w:rPr>
        <w:color w:val="000000" w:themeColor="text1"/>
        <w:szCs w:val="20"/>
      </w:rPr>
      <w:fldChar w:fldCharType="end"/>
    </w:r>
    <w:r w:rsidRPr="006A1F66">
      <w:rPr>
        <w:color w:val="000000" w:themeColor="text1"/>
        <w:szCs w:val="20"/>
      </w:rPr>
      <w:t xml:space="preserve"> no </w:t>
    </w:r>
    <w:r w:rsidRPr="006A1F66">
      <w:rPr>
        <w:color w:val="000000" w:themeColor="text1"/>
        <w:szCs w:val="20"/>
      </w:rPr>
      <w:fldChar w:fldCharType="begin"/>
    </w:r>
    <w:r w:rsidRPr="006A1F66">
      <w:rPr>
        <w:color w:val="000000" w:themeColor="text1"/>
        <w:szCs w:val="20"/>
      </w:rPr>
      <w:instrText>NUMPAGES \ * arābu \ * MERGEFORMAT</w:instrText>
    </w:r>
    <w:r w:rsidRPr="006A1F66">
      <w:rPr>
        <w:color w:val="000000" w:themeColor="text1"/>
        <w:szCs w:val="20"/>
      </w:rPr>
      <w:fldChar w:fldCharType="separate"/>
    </w:r>
    <w:r w:rsidR="00453001">
      <w:rPr>
        <w:noProof/>
        <w:color w:val="000000" w:themeColor="text1"/>
        <w:szCs w:val="20"/>
      </w:rPr>
      <w:t>5</w:t>
    </w:r>
    <w:r w:rsidRPr="006A1F66">
      <w:rPr>
        <w:color w:val="000000" w:themeColor="tex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A61F" w14:textId="77777777" w:rsidR="0009003B" w:rsidRDefault="0009003B" w:rsidP="003929E8">
      <w:pPr>
        <w:spacing w:after="0" w:line="240" w:lineRule="auto"/>
      </w:pPr>
      <w:r>
        <w:separator/>
      </w:r>
    </w:p>
  </w:footnote>
  <w:footnote w:type="continuationSeparator" w:id="0">
    <w:p w14:paraId="15F3DC2A" w14:textId="77777777" w:rsidR="0009003B" w:rsidRDefault="0009003B" w:rsidP="003929E8">
      <w:pPr>
        <w:spacing w:after="0" w:line="240" w:lineRule="auto"/>
      </w:pPr>
      <w:r>
        <w:continuationSeparator/>
      </w:r>
    </w:p>
  </w:footnote>
  <w:footnote w:id="1">
    <w:p w14:paraId="6839D2B6" w14:textId="77777777" w:rsidR="000161BD" w:rsidRPr="00D318C4" w:rsidRDefault="000161BD" w:rsidP="000161BD">
      <w:pPr>
        <w:pStyle w:val="FootnoteText"/>
        <w:rPr>
          <w:noProof/>
          <w:sz w:val="18"/>
          <w:szCs w:val="18"/>
          <w:lang w:val="en-US"/>
        </w:rPr>
      </w:pPr>
      <w:r w:rsidRPr="00D318C4">
        <w:rPr>
          <w:rStyle w:val="FootnoteReference"/>
          <w:rFonts w:eastAsiaTheme="majorEastAsia"/>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 xml:space="preserve">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2">
    <w:p w14:paraId="69C000B5" w14:textId="77777777" w:rsidR="00EA7EC5" w:rsidRPr="000161BD" w:rsidRDefault="00EA7EC5" w:rsidP="00EA7EC5">
      <w:pPr>
        <w:pStyle w:val="FootnoteText"/>
        <w:rPr>
          <w:sz w:val="18"/>
          <w:szCs w:val="18"/>
        </w:rPr>
      </w:pPr>
      <w:r w:rsidRPr="000161BD">
        <w:rPr>
          <w:rStyle w:val="FootnoteReference"/>
          <w:sz w:val="18"/>
          <w:szCs w:val="18"/>
        </w:rPr>
        <w:footnoteRef/>
      </w:r>
      <w:r w:rsidRPr="000161BD">
        <w:rPr>
          <w:sz w:val="18"/>
          <w:szCs w:val="18"/>
        </w:rPr>
        <w:t xml:space="preserve"> Precīzs avots, kur atspoguļota tehniskā informācija (instrukcijas nosaukums un lapaspuse)/ </w:t>
      </w:r>
      <w:r w:rsidRPr="000161BD">
        <w:rPr>
          <w:sz w:val="18"/>
          <w:szCs w:val="18"/>
          <w:lang w:val="en-US"/>
        </w:rPr>
        <w:t>An accurate source presenting the technical information (title and page of the instruction)</w:t>
      </w:r>
    </w:p>
  </w:footnote>
  <w:footnote w:id="3">
    <w:p w14:paraId="05E803DD" w14:textId="77777777" w:rsidR="00EA7EC5" w:rsidRPr="000161BD" w:rsidRDefault="00EA7EC5" w:rsidP="00EA7EC5">
      <w:pPr>
        <w:pStyle w:val="FootnoteText"/>
        <w:rPr>
          <w:sz w:val="18"/>
          <w:szCs w:val="18"/>
        </w:rPr>
      </w:pPr>
      <w:r w:rsidRPr="000161BD">
        <w:rPr>
          <w:rStyle w:val="FootnoteReference"/>
          <w:sz w:val="18"/>
          <w:szCs w:val="18"/>
        </w:rPr>
        <w:footnoteRef/>
      </w:r>
      <w:r w:rsidRPr="000161BD">
        <w:rPr>
          <w:sz w:val="18"/>
          <w:szCs w:val="18"/>
        </w:rPr>
        <w:t xml:space="preserve"> “Sadales tīkls” materiālu kategorijas numurs un nosaukums/ </w:t>
      </w:r>
      <w:r w:rsidRPr="000161BD">
        <w:rPr>
          <w:sz w:val="18"/>
          <w:szCs w:val="18"/>
          <w:lang w:val="en-US"/>
        </w:rPr>
        <w:t>Name and number of material category of AS “Sadales tīkls”</w:t>
      </w:r>
    </w:p>
  </w:footnote>
  <w:footnote w:id="4">
    <w:p w14:paraId="30E8DC2D" w14:textId="77777777" w:rsidR="00EA7EC5" w:rsidRPr="000161BD" w:rsidRDefault="00EA7EC5" w:rsidP="00EA7EC5">
      <w:pPr>
        <w:pStyle w:val="FootnoteText"/>
        <w:rPr>
          <w:sz w:val="18"/>
          <w:szCs w:val="18"/>
        </w:rPr>
      </w:pPr>
      <w:r w:rsidRPr="000161BD">
        <w:rPr>
          <w:rStyle w:val="FootnoteReference"/>
          <w:sz w:val="18"/>
          <w:szCs w:val="18"/>
        </w:rPr>
        <w:footnoteRef/>
      </w:r>
      <w:r w:rsidRPr="000161BD">
        <w:rPr>
          <w:sz w:val="18"/>
          <w:szCs w:val="18"/>
        </w:rPr>
        <w:t xml:space="preserve"> </w:t>
      </w:r>
      <w:r w:rsidRPr="000161BD">
        <w:rPr>
          <w:color w:val="000000"/>
          <w:sz w:val="18"/>
          <w:szCs w:val="18"/>
          <w:lang w:eastAsia="lv-LV"/>
        </w:rPr>
        <w:t xml:space="preserve">Norādīt pilnu preces tipa apzīmējumu (modeļa nosaukums)/ Specify type </w:t>
      </w:r>
      <w:r w:rsidRPr="000161BD">
        <w:rPr>
          <w:rFonts w:eastAsia="Calibri"/>
          <w:sz w:val="18"/>
          <w:szCs w:val="18"/>
          <w:lang w:val="en-US"/>
        </w:rPr>
        <w:t>reference (model name)</w:t>
      </w:r>
    </w:p>
  </w:footnote>
  <w:footnote w:id="5">
    <w:p w14:paraId="5F0C65CA" w14:textId="77777777" w:rsidR="000A16CC" w:rsidRPr="000161BD" w:rsidRDefault="000A16CC" w:rsidP="000A16CC">
      <w:pPr>
        <w:spacing w:after="0" w:line="240" w:lineRule="auto"/>
        <w:rPr>
          <w:rFonts w:ascii="Times New Roman" w:hAnsi="Times New Roman" w:cs="Times New Roman"/>
          <w:sz w:val="18"/>
          <w:szCs w:val="18"/>
        </w:rPr>
      </w:pPr>
      <w:r w:rsidRPr="000161BD">
        <w:rPr>
          <w:rStyle w:val="FootnoteReference"/>
          <w:rFonts w:ascii="Times New Roman" w:hAnsi="Times New Roman" w:cs="Times New Roman"/>
          <w:sz w:val="18"/>
          <w:szCs w:val="18"/>
        </w:rPr>
        <w:footnoteRef/>
      </w:r>
      <w:r w:rsidRPr="000161BD">
        <w:rPr>
          <w:rFonts w:ascii="Times New Roman" w:hAnsi="Times New Roman" w:cs="Times New Roman"/>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9A9DE15" w14:textId="77777777" w:rsidR="000A16CC" w:rsidRPr="000161BD" w:rsidRDefault="000A16CC" w:rsidP="000A16CC">
      <w:pPr>
        <w:spacing w:after="0" w:line="240" w:lineRule="auto"/>
        <w:rPr>
          <w:rFonts w:ascii="Times New Roman" w:hAnsi="Times New Roman" w:cs="Times New Roman"/>
          <w:sz w:val="18"/>
          <w:szCs w:val="18"/>
          <w:lang w:val="en-US" w:eastAsia="lv-LV"/>
        </w:rPr>
      </w:pPr>
      <w:r w:rsidRPr="000161BD">
        <w:rPr>
          <w:rFonts w:ascii="Times New Roman" w:hAnsi="Times New Roman" w:cs="Times New Roman"/>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0161BD">
          <w:rPr>
            <w:rStyle w:val="Hyperlink"/>
            <w:rFonts w:ascii="Times New Roman" w:hAnsi="Times New Roman" w:cs="Times New Roman"/>
            <w:sz w:val="18"/>
            <w:szCs w:val="18"/>
          </w:rPr>
          <w:t>http://www.european-accreditation.org/)</w:t>
        </w:r>
      </w:hyperlink>
      <w:r w:rsidRPr="000161BD">
        <w:rPr>
          <w:rFonts w:ascii="Times New Roman" w:hAnsi="Times New Roman" w:cs="Times New Roman"/>
          <w:sz w:val="18"/>
          <w:szCs w:val="18"/>
        </w:rPr>
        <w:t xml:space="preserve">). / </w:t>
      </w:r>
      <w:r w:rsidRPr="000161BD">
        <w:rPr>
          <w:rFonts w:ascii="Times New Roman" w:hAnsi="Times New Roman" w:cs="Times New Roman"/>
          <w:sz w:val="18"/>
          <w:szCs w:val="18"/>
          <w:lang w:val="en-US"/>
        </w:rPr>
        <w:t xml:space="preserve">If the Public service provider specifies a standard name or any other indication of a specific origin, process, brand or type of goods in the Technical specification, </w:t>
      </w:r>
      <w:r w:rsidRPr="000161BD">
        <w:rPr>
          <w:rFonts w:ascii="Times New Roman" w:hAnsi="Times New Roman" w:cs="Times New Roman"/>
          <w:sz w:val="18"/>
          <w:szCs w:val="18"/>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4B9B475" w14:textId="77777777" w:rsidR="000A16CC" w:rsidRPr="000161BD" w:rsidRDefault="000A16CC" w:rsidP="000A16CC">
      <w:pPr>
        <w:pStyle w:val="FootnoteText"/>
        <w:rPr>
          <w:sz w:val="18"/>
          <w:szCs w:val="18"/>
        </w:rPr>
      </w:pPr>
      <w:r w:rsidRPr="000161BD">
        <w:rPr>
          <w:color w:val="000000"/>
          <w:sz w:val="18"/>
          <w:szCs w:val="18"/>
          <w:lang w:val="en-US"/>
        </w:rPr>
        <w:t>When offering an equivalent standard, the Supplier must prove its equivalence.</w:t>
      </w:r>
      <w:r w:rsidRPr="000161BD">
        <w:rPr>
          <w:color w:val="2F2F2F"/>
          <w:sz w:val="18"/>
          <w:szCs w:val="18"/>
          <w:lang w:val="en-US"/>
        </w:rPr>
        <w:t xml:space="preserve"> Opinions and evaluations can only be issued by accredited conformity assessment institutions </w:t>
      </w:r>
      <w:r w:rsidRPr="000161BD">
        <w:rPr>
          <w:color w:val="000000"/>
          <w:sz w:val="18"/>
          <w:szCs w:val="18"/>
          <w:lang w:val="en-US"/>
        </w:rPr>
        <w:t>(laboratory/certification body have been accredited by a member of the European Co-operation for Accreditation (EA) (</w:t>
      </w:r>
      <w:r w:rsidRPr="000161BD">
        <w:rPr>
          <w:sz w:val="18"/>
          <w:szCs w:val="18"/>
        </w:rPr>
        <w:t>(</w:t>
      </w:r>
      <w:hyperlink r:id="rId2" w:history="1">
        <w:r w:rsidRPr="000161BD">
          <w:rPr>
            <w:rStyle w:val="Hyperlink"/>
            <w:sz w:val="18"/>
            <w:szCs w:val="18"/>
          </w:rPr>
          <w:t>http://www.european-accreditation.org/)</w:t>
        </w:r>
      </w:hyperlink>
      <w:r w:rsidRPr="000161BD">
        <w:rPr>
          <w:color w:val="000000"/>
          <w:sz w:val="18"/>
          <w:szCs w:val="18"/>
          <w:lang w:val="en-US"/>
        </w:rPr>
        <w:t>).</w:t>
      </w:r>
      <w:r w:rsidRPr="000161BD">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BA3D" w14:textId="0916AD1D" w:rsidR="00E35572" w:rsidRPr="003929E8" w:rsidRDefault="005E19C7" w:rsidP="003929E8">
    <w:pPr>
      <w:pStyle w:val="Header"/>
      <w:jc w:val="right"/>
    </w:pPr>
    <w:r>
      <w:rPr>
        <w:rFonts w:eastAsia="Calibri"/>
        <w:bCs/>
        <w:szCs w:val="20"/>
      </w:rPr>
      <w:t>TS</w:t>
    </w:r>
    <w:r w:rsidR="006A1F66">
      <w:rPr>
        <w:rFonts w:eastAsia="Calibri"/>
        <w:bCs/>
        <w:szCs w:val="20"/>
      </w:rPr>
      <w:t xml:space="preserve"> </w:t>
    </w:r>
    <w:r w:rsidR="009A723A">
      <w:rPr>
        <w:rFonts w:eastAsia="Calibri"/>
        <w:bCs/>
        <w:szCs w:val="20"/>
      </w:rPr>
      <w:t>0404.611</w:t>
    </w:r>
    <w:r w:rsidR="0069377F">
      <w:rPr>
        <w:rFonts w:eastAsia="Calibri"/>
        <w:bCs/>
        <w:szCs w:val="20"/>
      </w:rPr>
      <w:t xml:space="preserve"> v</w:t>
    </w:r>
    <w:r w:rsidR="00E35572"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6AE79A2"/>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1B04A9F"/>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24D3B45"/>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14B46620"/>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1672D3A"/>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73E2D17"/>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8"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0"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4"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056732425">
    <w:abstractNumId w:val="27"/>
  </w:num>
  <w:num w:numId="2" w16cid:durableId="1376352691">
    <w:abstractNumId w:val="24"/>
  </w:num>
  <w:num w:numId="3" w16cid:durableId="1996445681">
    <w:abstractNumId w:val="15"/>
  </w:num>
  <w:num w:numId="4" w16cid:durableId="1832405151">
    <w:abstractNumId w:val="17"/>
  </w:num>
  <w:num w:numId="5" w16cid:durableId="2127306834">
    <w:abstractNumId w:val="25"/>
  </w:num>
  <w:num w:numId="6" w16cid:durableId="609045700">
    <w:abstractNumId w:val="21"/>
  </w:num>
  <w:num w:numId="7" w16cid:durableId="1895845491">
    <w:abstractNumId w:val="26"/>
  </w:num>
  <w:num w:numId="8" w16cid:durableId="886918907">
    <w:abstractNumId w:val="19"/>
  </w:num>
  <w:num w:numId="9" w16cid:durableId="843937373">
    <w:abstractNumId w:val="16"/>
  </w:num>
  <w:num w:numId="10" w16cid:durableId="704869653">
    <w:abstractNumId w:val="18"/>
  </w:num>
  <w:num w:numId="11" w16cid:durableId="1269653855">
    <w:abstractNumId w:val="23"/>
  </w:num>
  <w:num w:numId="12" w16cid:durableId="2044746789">
    <w:abstractNumId w:val="7"/>
  </w:num>
  <w:num w:numId="13" w16cid:durableId="875240549">
    <w:abstractNumId w:val="6"/>
  </w:num>
  <w:num w:numId="14" w16cid:durableId="354965639">
    <w:abstractNumId w:val="5"/>
  </w:num>
  <w:num w:numId="15" w16cid:durableId="1422330731">
    <w:abstractNumId w:val="4"/>
  </w:num>
  <w:num w:numId="16" w16cid:durableId="901479688">
    <w:abstractNumId w:val="3"/>
  </w:num>
  <w:num w:numId="17" w16cid:durableId="1492213754">
    <w:abstractNumId w:val="2"/>
  </w:num>
  <w:num w:numId="18" w16cid:durableId="1829978531">
    <w:abstractNumId w:val="1"/>
  </w:num>
  <w:num w:numId="19" w16cid:durableId="167060441">
    <w:abstractNumId w:val="0"/>
  </w:num>
  <w:num w:numId="20" w16cid:durableId="1044140345">
    <w:abstractNumId w:val="22"/>
  </w:num>
  <w:num w:numId="21" w16cid:durableId="623000951">
    <w:abstractNumId w:val="20"/>
  </w:num>
  <w:num w:numId="22" w16cid:durableId="989796069">
    <w:abstractNumId w:val="12"/>
  </w:num>
  <w:num w:numId="23" w16cid:durableId="436870592">
    <w:abstractNumId w:val="8"/>
  </w:num>
  <w:num w:numId="24" w16cid:durableId="1057051235">
    <w:abstractNumId w:val="9"/>
  </w:num>
  <w:num w:numId="25" w16cid:durableId="1319185122">
    <w:abstractNumId w:val="11"/>
  </w:num>
  <w:num w:numId="26" w16cid:durableId="828639436">
    <w:abstractNumId w:val="10"/>
  </w:num>
  <w:num w:numId="27" w16cid:durableId="978923255">
    <w:abstractNumId w:val="13"/>
  </w:num>
  <w:num w:numId="28" w16cid:durableId="123516776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ocumentProtection w:edit="readOnly" w:enforcement="0"/>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6F"/>
    <w:rsid w:val="00014601"/>
    <w:rsid w:val="000161BD"/>
    <w:rsid w:val="00016F3F"/>
    <w:rsid w:val="00074C80"/>
    <w:rsid w:val="00074EE0"/>
    <w:rsid w:val="000760BF"/>
    <w:rsid w:val="000827FA"/>
    <w:rsid w:val="00083BBC"/>
    <w:rsid w:val="0009003B"/>
    <w:rsid w:val="000959EE"/>
    <w:rsid w:val="000A16CC"/>
    <w:rsid w:val="000B4731"/>
    <w:rsid w:val="000C0B73"/>
    <w:rsid w:val="000C0FDC"/>
    <w:rsid w:val="000D79CE"/>
    <w:rsid w:val="000E335C"/>
    <w:rsid w:val="0012080C"/>
    <w:rsid w:val="0014382D"/>
    <w:rsid w:val="00150CA8"/>
    <w:rsid w:val="00152847"/>
    <w:rsid w:val="00190880"/>
    <w:rsid w:val="00192B37"/>
    <w:rsid w:val="001B5550"/>
    <w:rsid w:val="001C1E81"/>
    <w:rsid w:val="001C272D"/>
    <w:rsid w:val="00201B2F"/>
    <w:rsid w:val="00202A65"/>
    <w:rsid w:val="00205AC5"/>
    <w:rsid w:val="00215554"/>
    <w:rsid w:val="002326D0"/>
    <w:rsid w:val="00291B7C"/>
    <w:rsid w:val="002A5B6F"/>
    <w:rsid w:val="002C2CCF"/>
    <w:rsid w:val="0032745B"/>
    <w:rsid w:val="003433AA"/>
    <w:rsid w:val="003453E5"/>
    <w:rsid w:val="00347020"/>
    <w:rsid w:val="0035658C"/>
    <w:rsid w:val="00362FC9"/>
    <w:rsid w:val="003700C8"/>
    <w:rsid w:val="003706BE"/>
    <w:rsid w:val="003817A8"/>
    <w:rsid w:val="003929E8"/>
    <w:rsid w:val="00396778"/>
    <w:rsid w:val="003979F3"/>
    <w:rsid w:val="003B618A"/>
    <w:rsid w:val="003E6AB6"/>
    <w:rsid w:val="003F0C52"/>
    <w:rsid w:val="00403B13"/>
    <w:rsid w:val="0040523F"/>
    <w:rsid w:val="00421A85"/>
    <w:rsid w:val="004231AA"/>
    <w:rsid w:val="00424CD5"/>
    <w:rsid w:val="00441F16"/>
    <w:rsid w:val="00453001"/>
    <w:rsid w:val="00465A17"/>
    <w:rsid w:val="00473EA4"/>
    <w:rsid w:val="00482054"/>
    <w:rsid w:val="00482AA8"/>
    <w:rsid w:val="004C6435"/>
    <w:rsid w:val="004E08B0"/>
    <w:rsid w:val="004F518C"/>
    <w:rsid w:val="004F7338"/>
    <w:rsid w:val="00505173"/>
    <w:rsid w:val="005153DB"/>
    <w:rsid w:val="00523DD2"/>
    <w:rsid w:val="0055223C"/>
    <w:rsid w:val="00554322"/>
    <w:rsid w:val="00573ADB"/>
    <w:rsid w:val="005766AC"/>
    <w:rsid w:val="005A16FB"/>
    <w:rsid w:val="005A28DE"/>
    <w:rsid w:val="005B1146"/>
    <w:rsid w:val="005B6F02"/>
    <w:rsid w:val="005B741C"/>
    <w:rsid w:val="005C5889"/>
    <w:rsid w:val="005D3DEB"/>
    <w:rsid w:val="005E19C7"/>
    <w:rsid w:val="00601847"/>
    <w:rsid w:val="0062204D"/>
    <w:rsid w:val="00625798"/>
    <w:rsid w:val="006438FF"/>
    <w:rsid w:val="00654169"/>
    <w:rsid w:val="00656187"/>
    <w:rsid w:val="00664520"/>
    <w:rsid w:val="00665F13"/>
    <w:rsid w:val="00666F77"/>
    <w:rsid w:val="0069377F"/>
    <w:rsid w:val="006A1F66"/>
    <w:rsid w:val="006A7857"/>
    <w:rsid w:val="006B1D44"/>
    <w:rsid w:val="006C3A13"/>
    <w:rsid w:val="006C580D"/>
    <w:rsid w:val="006E678F"/>
    <w:rsid w:val="006F7902"/>
    <w:rsid w:val="006F7A1B"/>
    <w:rsid w:val="00705963"/>
    <w:rsid w:val="00716ED5"/>
    <w:rsid w:val="0072247A"/>
    <w:rsid w:val="00736A94"/>
    <w:rsid w:val="0074523D"/>
    <w:rsid w:val="00786DA8"/>
    <w:rsid w:val="00787471"/>
    <w:rsid w:val="0079208F"/>
    <w:rsid w:val="007A7F54"/>
    <w:rsid w:val="007B0513"/>
    <w:rsid w:val="007D5B5A"/>
    <w:rsid w:val="007F35DD"/>
    <w:rsid w:val="0080058E"/>
    <w:rsid w:val="00803C63"/>
    <w:rsid w:val="00812A36"/>
    <w:rsid w:val="00821D42"/>
    <w:rsid w:val="00824D95"/>
    <w:rsid w:val="00827C87"/>
    <w:rsid w:val="00842D41"/>
    <w:rsid w:val="00851F9D"/>
    <w:rsid w:val="00862D61"/>
    <w:rsid w:val="00866C7D"/>
    <w:rsid w:val="00867BB0"/>
    <w:rsid w:val="008721F5"/>
    <w:rsid w:val="00893131"/>
    <w:rsid w:val="008A157F"/>
    <w:rsid w:val="008B45F0"/>
    <w:rsid w:val="008E068F"/>
    <w:rsid w:val="0090572F"/>
    <w:rsid w:val="00910252"/>
    <w:rsid w:val="00931171"/>
    <w:rsid w:val="00944EEA"/>
    <w:rsid w:val="0094600B"/>
    <w:rsid w:val="00952D00"/>
    <w:rsid w:val="00954350"/>
    <w:rsid w:val="009677C1"/>
    <w:rsid w:val="009805A1"/>
    <w:rsid w:val="00985FEA"/>
    <w:rsid w:val="00993524"/>
    <w:rsid w:val="009955CD"/>
    <w:rsid w:val="009A2CE6"/>
    <w:rsid w:val="009A6323"/>
    <w:rsid w:val="009A723A"/>
    <w:rsid w:val="009C06F8"/>
    <w:rsid w:val="009C0C66"/>
    <w:rsid w:val="009C4385"/>
    <w:rsid w:val="009D35A3"/>
    <w:rsid w:val="009E0488"/>
    <w:rsid w:val="009E7364"/>
    <w:rsid w:val="009F2D72"/>
    <w:rsid w:val="009F4087"/>
    <w:rsid w:val="009F5C11"/>
    <w:rsid w:val="009F72D7"/>
    <w:rsid w:val="00A016D8"/>
    <w:rsid w:val="00A20D13"/>
    <w:rsid w:val="00A24375"/>
    <w:rsid w:val="00A378B4"/>
    <w:rsid w:val="00A518EA"/>
    <w:rsid w:val="00A62684"/>
    <w:rsid w:val="00A675F0"/>
    <w:rsid w:val="00A878E9"/>
    <w:rsid w:val="00AA19FA"/>
    <w:rsid w:val="00AA4AD0"/>
    <w:rsid w:val="00AA52A9"/>
    <w:rsid w:val="00AA7B45"/>
    <w:rsid w:val="00AB202C"/>
    <w:rsid w:val="00AB6F6B"/>
    <w:rsid w:val="00AC1E8B"/>
    <w:rsid w:val="00AC2916"/>
    <w:rsid w:val="00AC6582"/>
    <w:rsid w:val="00AD0AAC"/>
    <w:rsid w:val="00AE2258"/>
    <w:rsid w:val="00AF1BCF"/>
    <w:rsid w:val="00B35536"/>
    <w:rsid w:val="00B46CBE"/>
    <w:rsid w:val="00B474F5"/>
    <w:rsid w:val="00B51055"/>
    <w:rsid w:val="00B61DDE"/>
    <w:rsid w:val="00B72DAF"/>
    <w:rsid w:val="00B80D5C"/>
    <w:rsid w:val="00B856F3"/>
    <w:rsid w:val="00B93B42"/>
    <w:rsid w:val="00B962E4"/>
    <w:rsid w:val="00BA011A"/>
    <w:rsid w:val="00BB0345"/>
    <w:rsid w:val="00BD0528"/>
    <w:rsid w:val="00BD225E"/>
    <w:rsid w:val="00C13532"/>
    <w:rsid w:val="00C162ED"/>
    <w:rsid w:val="00C21EF0"/>
    <w:rsid w:val="00C25C3D"/>
    <w:rsid w:val="00C40D8A"/>
    <w:rsid w:val="00C429AC"/>
    <w:rsid w:val="00C663B9"/>
    <w:rsid w:val="00C73AF1"/>
    <w:rsid w:val="00C743F7"/>
    <w:rsid w:val="00CA00BD"/>
    <w:rsid w:val="00CA7C38"/>
    <w:rsid w:val="00CB0966"/>
    <w:rsid w:val="00CB6836"/>
    <w:rsid w:val="00CC1CA7"/>
    <w:rsid w:val="00CC467D"/>
    <w:rsid w:val="00CD2917"/>
    <w:rsid w:val="00CD29A7"/>
    <w:rsid w:val="00CE2183"/>
    <w:rsid w:val="00CF629A"/>
    <w:rsid w:val="00D03438"/>
    <w:rsid w:val="00D2164E"/>
    <w:rsid w:val="00D26485"/>
    <w:rsid w:val="00D41481"/>
    <w:rsid w:val="00D473F5"/>
    <w:rsid w:val="00D621F7"/>
    <w:rsid w:val="00D65DE2"/>
    <w:rsid w:val="00DA3BE6"/>
    <w:rsid w:val="00DA70ED"/>
    <w:rsid w:val="00DB63A9"/>
    <w:rsid w:val="00DC5C51"/>
    <w:rsid w:val="00DC702F"/>
    <w:rsid w:val="00DD13AE"/>
    <w:rsid w:val="00DF5713"/>
    <w:rsid w:val="00E06442"/>
    <w:rsid w:val="00E15554"/>
    <w:rsid w:val="00E23B0E"/>
    <w:rsid w:val="00E35572"/>
    <w:rsid w:val="00E40534"/>
    <w:rsid w:val="00E46BCE"/>
    <w:rsid w:val="00E61126"/>
    <w:rsid w:val="00E6337C"/>
    <w:rsid w:val="00E6668D"/>
    <w:rsid w:val="00E72D44"/>
    <w:rsid w:val="00E73735"/>
    <w:rsid w:val="00E7414E"/>
    <w:rsid w:val="00E751AF"/>
    <w:rsid w:val="00E77323"/>
    <w:rsid w:val="00E82635"/>
    <w:rsid w:val="00E95829"/>
    <w:rsid w:val="00EA7EC5"/>
    <w:rsid w:val="00EB4A7F"/>
    <w:rsid w:val="00EB7645"/>
    <w:rsid w:val="00EB7831"/>
    <w:rsid w:val="00ED2A2B"/>
    <w:rsid w:val="00EF4C7B"/>
    <w:rsid w:val="00F105FF"/>
    <w:rsid w:val="00F264FF"/>
    <w:rsid w:val="00F267C6"/>
    <w:rsid w:val="00F31F06"/>
    <w:rsid w:val="00F34CE1"/>
    <w:rsid w:val="00F479A2"/>
    <w:rsid w:val="00F55227"/>
    <w:rsid w:val="00F654FB"/>
    <w:rsid w:val="00F70CE5"/>
    <w:rsid w:val="00FB4617"/>
    <w:rsid w:val="00FC3683"/>
    <w:rsid w:val="00FC4BBB"/>
    <w:rsid w:val="00FD6BBD"/>
    <w:rsid w:val="00FE01E3"/>
    <w:rsid w:val="00FF04FD"/>
    <w:rsid w:val="30AB50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4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C5"/>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A5B6F"/>
    <w:rPr>
      <w:rFonts w:ascii="Times New Roman" w:eastAsia="Times New Roman" w:hAnsi="Times New Roman" w:cs="Times New Roman"/>
      <w:sz w:val="20"/>
      <w:szCs w:val="20"/>
    </w:rPr>
  </w:style>
  <w:style w:type="character" w:styleId="FootnoteReference">
    <w:name w:val="footnote reference"/>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styleId="EndnoteText">
    <w:name w:val="endnote text"/>
    <w:basedOn w:val="Normal"/>
    <w:link w:val="EndnoteTextChar"/>
    <w:uiPriority w:val="99"/>
    <w:semiHidden/>
    <w:unhideWhenUsed/>
    <w:rsid w:val="005A16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16FB"/>
    <w:rPr>
      <w:sz w:val="20"/>
      <w:szCs w:val="20"/>
    </w:rPr>
  </w:style>
  <w:style w:type="character" w:styleId="EndnoteReference">
    <w:name w:val="endnote reference"/>
    <w:basedOn w:val="DefaultParagraphFont"/>
    <w:uiPriority w:val="99"/>
    <w:semiHidden/>
    <w:unhideWhenUsed/>
    <w:rsid w:val="005A16FB"/>
    <w:rPr>
      <w:vertAlign w:val="superscript"/>
    </w:rPr>
  </w:style>
  <w:style w:type="character" w:customStyle="1" w:styleId="y2iqfc">
    <w:name w:val="y2iqfc"/>
    <w:basedOn w:val="DefaultParagraphFont"/>
    <w:rsid w:val="00E1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1C40-48A4-43DD-BE48-4CBC62A6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2677</Words>
  <Characters>1526</Characters>
  <Application>Microsoft Office Word</Application>
  <DocSecurity>0</DocSecurity>
  <Lines>12</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2025-01-02T12:30:00Z</dcterms:created>
  <dcterms:modified xsi:type="dcterms:W3CDTF">2025-01-02T12:30:00Z</dcterms:modified>
  <cp:category/>
  <cp:contentStatus/>
</cp:coreProperties>
</file>