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721D22C" w:rsidR="00EF3CEC" w:rsidRDefault="00116E3F" w:rsidP="00454512">
      <w:pPr>
        <w:pStyle w:val="Nosaukums"/>
        <w:widowControl w:val="0"/>
        <w:spacing w:after="0" w:line="240" w:lineRule="auto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877BCB">
        <w:rPr>
          <w:sz w:val="24"/>
        </w:rPr>
        <w:t xml:space="preserve">Nr. </w:t>
      </w:r>
      <w:r w:rsidR="00F01AB0">
        <w:rPr>
          <w:sz w:val="24"/>
        </w:rPr>
        <w:t xml:space="preserve">TS </w:t>
      </w:r>
      <w:r w:rsidR="007045A4">
        <w:rPr>
          <w:sz w:val="24"/>
        </w:rPr>
        <w:t>0413.00</w:t>
      </w:r>
      <w:r w:rsidR="00BF75AA">
        <w:rPr>
          <w:sz w:val="24"/>
        </w:rPr>
        <w:t>6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4E33AFDB" w:rsidR="00FA1CBE" w:rsidRPr="00CA722D" w:rsidRDefault="00BF75AA" w:rsidP="00454512">
      <w:pPr>
        <w:pStyle w:val="Nosaukums"/>
        <w:widowControl w:val="0"/>
        <w:spacing w:after="0" w:line="240" w:lineRule="auto"/>
        <w:rPr>
          <w:sz w:val="24"/>
          <w:szCs w:val="22"/>
        </w:rPr>
      </w:pPr>
      <w:r>
        <w:rPr>
          <w:sz w:val="24"/>
        </w:rPr>
        <w:t>S</w:t>
      </w:r>
      <w:r w:rsidR="00B40360">
        <w:rPr>
          <w:sz w:val="24"/>
        </w:rPr>
        <w:t>p</w:t>
      </w:r>
      <w:r>
        <w:rPr>
          <w:sz w:val="24"/>
        </w:rPr>
        <w:t>rieguma indikators līdz 1 kV, vienpola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8264"/>
        <w:gridCol w:w="1822"/>
        <w:gridCol w:w="2260"/>
        <w:gridCol w:w="883"/>
        <w:gridCol w:w="1109"/>
      </w:tblGrid>
      <w:tr w:rsidR="00D7162B" w:rsidRPr="00D7162B" w14:paraId="5162EB35" w14:textId="77777777" w:rsidTr="00D7162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DECC5CD" w:rsidR="00D7162B" w:rsidRPr="00D7162B" w:rsidRDefault="00D7162B" w:rsidP="00D7162B">
            <w:pPr>
              <w:spacing w:after="0" w:line="240" w:lineRule="auto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C4BF26C" w:rsidR="00D7162B" w:rsidRPr="00D7162B" w:rsidRDefault="00D7162B" w:rsidP="00D7162B">
            <w:pPr>
              <w:spacing w:after="0" w:line="240" w:lineRule="auto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A0D9C8F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6096FC2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504F722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rFonts w:eastAsia="Calibri"/>
                <w:b/>
                <w:bCs/>
              </w:rPr>
              <w:t>Avots</w:t>
            </w:r>
            <w:r w:rsidRPr="00D7162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5B8AE45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7162B" w:rsidRPr="00D7162B" w14:paraId="5162EB4A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4" w14:textId="7F28C831" w:rsidR="00D7162B" w:rsidRPr="00D7162B" w:rsidRDefault="00D7162B" w:rsidP="00D716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5" w14:textId="1FB04CFE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6" w14:textId="72DE7B20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9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3CC6A635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7D4" w14:textId="77777777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9A2C" w14:textId="4BCC23BA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476" w14:textId="71837BB9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21D6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90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AD0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20247041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A95053F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0CFF81E" w:rsidR="00D7162B" w:rsidRPr="00D7162B" w:rsidRDefault="00D7162B" w:rsidP="00BF75AA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</w:rPr>
              <w:t>0413.00</w:t>
            </w:r>
            <w:r w:rsidR="00BF75AA">
              <w:rPr>
                <w:color w:val="000000" w:themeColor="text1"/>
              </w:rPr>
              <w:t>6</w:t>
            </w:r>
            <w:r w:rsidRPr="00D7162B">
              <w:rPr>
                <w:color w:val="000000" w:themeColor="text1"/>
              </w:rPr>
              <w:t xml:space="preserve"> </w:t>
            </w:r>
            <w:r w:rsidR="00BF75AA">
              <w:rPr>
                <w:color w:val="000000" w:themeColor="text1"/>
              </w:rPr>
              <w:t>S</w:t>
            </w:r>
            <w:r w:rsidR="00B40360">
              <w:rPr>
                <w:color w:val="000000" w:themeColor="text1"/>
              </w:rPr>
              <w:t>p</w:t>
            </w:r>
            <w:r w:rsidR="00BF75AA">
              <w:rPr>
                <w:color w:val="000000" w:themeColor="text1"/>
              </w:rPr>
              <w:t>rieguma indikators līdz 1 kV, vienpola</w:t>
            </w:r>
            <w:r w:rsidRPr="00D7162B">
              <w:rPr>
                <w:color w:val="000000" w:themeColor="text1"/>
              </w:rPr>
              <w:t xml:space="preserve"> </w:t>
            </w:r>
            <w:r w:rsidRPr="00D7162B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03CA5E2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Tipa apzīmējums</w:t>
            </w:r>
            <w:r w:rsidRPr="00D7162B">
              <w:rPr>
                <w:rStyle w:val="Vresatsauce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5162EB66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1F72F0F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236986F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26F30290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AC2A1" w14:textId="77777777" w:rsidR="00D7162B" w:rsidRPr="00D7162B" w:rsidRDefault="00D7162B" w:rsidP="00D716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8E116" w14:textId="71AE9713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D08D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0769C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2F9CA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A04A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4797690F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50E5BB4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4BE0282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 xml:space="preserve">Atbilstība standartam LVS EN 61010-2-033:2012 </w:t>
            </w:r>
            <w:r w:rsidRPr="00D7162B">
              <w:rPr>
                <w:color w:val="000000" w:themeColor="text1"/>
                <w:shd w:val="clear" w:color="auto" w:fill="FFFFFF"/>
              </w:rPr>
              <w:t>Mērīšanas, vadības un laboratorijas elektroiekārtu drošuma prasības. 2-033.daļa: Īpašās prasības mājas apstākļos un profesionālai lietošanai paredzētiem rokas multimetriem un citām tīkla sprieguma mērierīcēm (IEC 61010-2-033:2012)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B206E82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2BCEE945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994A" w14:textId="72E0EA8B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7DC7" w14:textId="206E5BA1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highlight w:val="yellow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 xml:space="preserve">Atbilstība standartam EN 61326 -1:2013 </w:t>
            </w:r>
            <w:r w:rsidRPr="00D7162B">
              <w:rPr>
                <w:color w:val="000000" w:themeColor="text1"/>
                <w:shd w:val="clear" w:color="auto" w:fill="FFFFFF"/>
              </w:rPr>
              <w:t>Elektriskā mērīšanas, vadīšanas, regulēšanas un laboratorisko analīžu aparatūra. Elektromagnētiskās saderības (EMS) prasības. 1.daļa: Vispārīgās prasības (IEC 61326-1:2012)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32996" w14:textId="761FEB06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7B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AB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C9F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59CC7710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9EF55" w14:textId="77777777" w:rsidR="00D7162B" w:rsidRPr="00D7162B" w:rsidRDefault="00D7162B" w:rsidP="00D716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AE5C4" w14:textId="412C5B94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653F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201F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17581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5D8D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314A2624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0F8A623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162195BA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Ir iesniegts preces attēls, kurš atbilst sekojošām prasībām:</w:t>
            </w:r>
          </w:p>
          <w:p w14:paraId="441300CC" w14:textId="632FA7CD" w:rsidR="00D7162B" w:rsidRPr="00D7162B" w:rsidRDefault="00D7162B" w:rsidP="00D7162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7162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B05C3F3" w:rsidR="00D7162B" w:rsidRPr="00D7162B" w:rsidRDefault="00D7162B" w:rsidP="00D7162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7162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3EF9DD30" w:rsidR="00D7162B" w:rsidRPr="00D7162B" w:rsidRDefault="00D7162B" w:rsidP="00D7162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7162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35FA74C1" w:rsidR="00D7162B" w:rsidRPr="00D7162B" w:rsidRDefault="00D7162B" w:rsidP="00D7162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7162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D7162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7162B" w:rsidRPr="00D7162B" w:rsidRDefault="00D7162B" w:rsidP="00D7162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7162B" w:rsidRPr="00D7162B" w14:paraId="64AC3084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E0A6521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4600D7C3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3A5623F7" w14:textId="77777777" w:rsidTr="00D716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3A82F" w14:textId="77777777" w:rsidR="00D7162B" w:rsidRPr="00D7162B" w:rsidRDefault="00D7162B" w:rsidP="00D716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769DC" w14:textId="5DD7A70B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4EB00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1CD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65225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A3593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7BC33812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46E0C86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64C8A4D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297F42C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D7162B">
              <w:rPr>
                <w:color w:val="000000" w:themeColor="text1"/>
              </w:rPr>
              <w:t>≤ +</w:t>
            </w:r>
            <w:r w:rsidRPr="00D7162B">
              <w:rPr>
                <w:color w:val="000000" w:themeColor="text1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775F0908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CE31865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3E52101A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D7162B">
              <w:rPr>
                <w:color w:val="000000" w:themeColor="text1"/>
              </w:rPr>
              <w:t xml:space="preserve">≥ </w:t>
            </w:r>
            <w:r w:rsidRPr="00D7162B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2BC94AF4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585" w14:textId="7F2B9881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F137" w14:textId="6089635F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Aizsardzība pret putekļiem un ūdeni (atbilstoši EN50470-1)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92EA" w14:textId="113AA8B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7162B">
              <w:rPr>
                <w:color w:val="000000" w:themeColor="text1"/>
              </w:rPr>
              <w:t>IP40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DCDF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3E3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33F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30FE8EA2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8D9BE" w14:textId="77777777" w:rsidR="00D7162B" w:rsidRPr="00D7162B" w:rsidRDefault="00D7162B" w:rsidP="00D716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ACF34" w14:textId="75547E52" w:rsidR="00D7162B" w:rsidRPr="00D7162B" w:rsidRDefault="00D7162B" w:rsidP="00D7162B">
            <w:pPr>
              <w:spacing w:after="0" w:line="240" w:lineRule="auto"/>
              <w:rPr>
                <w:color w:val="000000" w:themeColor="text1"/>
                <w:lang w:eastAsia="lv-LV"/>
              </w:rPr>
            </w:pPr>
            <w:r w:rsidRPr="00D7162B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BE690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1913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3C3ED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FFC4B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4BB1784A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AE5" w14:textId="3207008C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DEE" w14:textId="644E1269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Paredzēts spriegumam līdz 1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AC07" w14:textId="32691D6D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6D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F31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2A7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433272F0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1ACD66C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9DDA375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Jūtīguma diapazons 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3A02F4D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200-1000V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0F81F2DE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798" w14:textId="6EAAC5B9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247" w14:textId="70378E40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Izolācijas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7289" w14:textId="5995FEF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CAT 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C5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F481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D3FA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5755BA47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287037E7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597A4334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Kopējais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0F270310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140 – 175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40997FB2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A0E" w14:textId="741D6FC2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03E" w14:textId="051C9399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Vizuālā un akustiskā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463F" w14:textId="729DECB3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971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D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59E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11E17032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28555353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0AFF4C10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Aprīkots ar “ON/Off” slēdža funkciju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6F22B2A4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162B" w:rsidRPr="00D7162B" w14:paraId="7A7E84D3" w14:textId="77777777" w:rsidTr="00D716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890" w14:textId="6C6A55B7" w:rsidR="00D7162B" w:rsidRPr="00D7162B" w:rsidRDefault="00D7162B" w:rsidP="00D716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DB1A" w14:textId="7FA4C05E" w:rsidR="00D7162B" w:rsidRPr="00D7162B" w:rsidRDefault="00D7162B" w:rsidP="00D7162B">
            <w:p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  <w:r w:rsidRPr="00D7162B">
              <w:rPr>
                <w:bCs/>
                <w:color w:val="000000" w:themeColor="text1"/>
                <w:lang w:eastAsia="lv-LV"/>
              </w:rPr>
              <w:t>Enerģijas avots 2xAAA tipa baterijas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F4D" w14:textId="245898BA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  <w:r w:rsidRPr="00D7162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948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8FD2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BC3" w14:textId="77777777" w:rsidR="00D7162B" w:rsidRPr="00D7162B" w:rsidRDefault="00D7162B" w:rsidP="00D7162B">
            <w:pPr>
              <w:spacing w:after="0" w:line="240" w:lineRule="auto"/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Pr="00D424BD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431C05B6" w14:textId="79136DE7" w:rsidR="00CF677B" w:rsidRPr="00D7162B" w:rsidRDefault="00CF677B" w:rsidP="00D7162B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7162B">
        <w:rPr>
          <w:bCs w:val="0"/>
          <w:noProof/>
          <w:sz w:val="24"/>
          <w:lang w:eastAsia="lv-LV"/>
        </w:rPr>
        <w:t>Attēlam ir informatīvs raksturs</w:t>
      </w:r>
    </w:p>
    <w:p w14:paraId="1964BD3D" w14:textId="77777777" w:rsidR="00823CA1" w:rsidRPr="00D7162B" w:rsidRDefault="00823CA1" w:rsidP="00D7162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7782CAFF" w:rsidR="00384293" w:rsidRPr="00D7162B" w:rsidRDefault="00823CA1" w:rsidP="00D7162B">
      <w:pPr>
        <w:pStyle w:val="Nosaukums"/>
        <w:widowControl w:val="0"/>
        <w:rPr>
          <w:bCs w:val="0"/>
          <w:color w:val="0070C0"/>
          <w:sz w:val="24"/>
        </w:rPr>
      </w:pPr>
      <w:r w:rsidRPr="00D7162B">
        <w:rPr>
          <w:noProof/>
          <w:sz w:val="24"/>
          <w:lang w:eastAsia="lv-LV"/>
        </w:rPr>
        <w:drawing>
          <wp:inline distT="0" distB="0" distL="0" distR="0" wp14:anchorId="292C05E0" wp14:editId="3BAA80E9">
            <wp:extent cx="1910452" cy="1028700"/>
            <wp:effectExtent l="0" t="0" r="0" b="0"/>
            <wp:docPr id="41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ttēls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746" cy="10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D7162B" w:rsidSect="00ED024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44AD453" w:rsidR="005353EC" w:rsidRPr="002173C9" w:rsidRDefault="005353EC">
    <w:pPr>
      <w:pStyle w:val="Kjene"/>
      <w:jc w:val="center"/>
      <w:rPr>
        <w:color w:val="000000" w:themeColor="text1"/>
      </w:rPr>
    </w:pPr>
    <w:r w:rsidRPr="002173C9">
      <w:rPr>
        <w:color w:val="000000" w:themeColor="text1"/>
      </w:rPr>
      <w:t xml:space="preserve"> </w:t>
    </w:r>
    <w:r w:rsidRPr="002173C9">
      <w:rPr>
        <w:color w:val="000000" w:themeColor="text1"/>
      </w:rPr>
      <w:fldChar w:fldCharType="begin"/>
    </w:r>
    <w:r w:rsidRPr="002173C9">
      <w:rPr>
        <w:color w:val="000000" w:themeColor="text1"/>
      </w:rPr>
      <w:instrText>PAGE  \* Arabic  \* MERGEFORMAT</w:instrText>
    </w:r>
    <w:r w:rsidRPr="002173C9">
      <w:rPr>
        <w:color w:val="000000" w:themeColor="text1"/>
      </w:rPr>
      <w:fldChar w:fldCharType="separate"/>
    </w:r>
    <w:r w:rsidR="00B40360">
      <w:rPr>
        <w:noProof/>
        <w:color w:val="000000" w:themeColor="text1"/>
      </w:rPr>
      <w:t>2</w:t>
    </w:r>
    <w:r w:rsidRPr="002173C9">
      <w:rPr>
        <w:color w:val="000000" w:themeColor="text1"/>
      </w:rPr>
      <w:fldChar w:fldCharType="end"/>
    </w:r>
    <w:r w:rsidRPr="002173C9">
      <w:rPr>
        <w:color w:val="000000" w:themeColor="text1"/>
      </w:rPr>
      <w:t xml:space="preserve"> no </w:t>
    </w:r>
    <w:r w:rsidRPr="002173C9">
      <w:rPr>
        <w:color w:val="000000" w:themeColor="text1"/>
      </w:rPr>
      <w:fldChar w:fldCharType="begin"/>
    </w:r>
    <w:r w:rsidRPr="002173C9">
      <w:rPr>
        <w:color w:val="000000" w:themeColor="text1"/>
      </w:rPr>
      <w:instrText>NUMPAGES \ * arābu \ * MERGEFORMAT</w:instrText>
    </w:r>
    <w:r w:rsidRPr="002173C9">
      <w:rPr>
        <w:color w:val="000000" w:themeColor="text1"/>
      </w:rPr>
      <w:fldChar w:fldCharType="separate"/>
    </w:r>
    <w:r w:rsidR="00B40360">
      <w:rPr>
        <w:noProof/>
        <w:color w:val="000000" w:themeColor="text1"/>
      </w:rPr>
      <w:t>2</w:t>
    </w:r>
    <w:r w:rsidRPr="002173C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0A89CAB7" w14:textId="77777777" w:rsidR="00D7162B" w:rsidRDefault="00D7162B" w:rsidP="00D7162B">
      <w:pPr>
        <w:pStyle w:val="Vresteksts"/>
        <w:spacing w:after="0" w:line="240" w:lineRule="auto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00E5E15" w14:textId="77777777" w:rsidR="00D7162B" w:rsidRDefault="00D7162B" w:rsidP="00D7162B">
      <w:pPr>
        <w:pStyle w:val="Vresteksts"/>
        <w:spacing w:after="0" w:line="240" w:lineRule="auto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AD31874" w14:textId="77777777" w:rsidR="00D7162B" w:rsidRDefault="00D7162B" w:rsidP="00D7162B">
      <w:pPr>
        <w:pStyle w:val="Vresteksts"/>
        <w:spacing w:after="0" w:line="240" w:lineRule="auto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9CD923A" w:rsidR="00116E3F" w:rsidRDefault="00F01AB0" w:rsidP="00EF3CEC">
    <w:pPr>
      <w:pStyle w:val="Galvene"/>
      <w:jc w:val="right"/>
    </w:pPr>
    <w:r>
      <w:t xml:space="preserve">TS </w:t>
    </w:r>
    <w:r w:rsidR="007045A4">
      <w:t>0413.00</w:t>
    </w:r>
    <w:r w:rsidR="00BF75AA">
      <w:t>6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3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94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5058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60F"/>
    <w:rsid w:val="00116E3F"/>
    <w:rsid w:val="00131A4C"/>
    <w:rsid w:val="00142BA6"/>
    <w:rsid w:val="00146DB7"/>
    <w:rsid w:val="00154413"/>
    <w:rsid w:val="001646BD"/>
    <w:rsid w:val="001755A2"/>
    <w:rsid w:val="00175AA0"/>
    <w:rsid w:val="001970F1"/>
    <w:rsid w:val="001B229D"/>
    <w:rsid w:val="001B2476"/>
    <w:rsid w:val="001C5F75"/>
    <w:rsid w:val="001C6383"/>
    <w:rsid w:val="001D37DE"/>
    <w:rsid w:val="001E0CCA"/>
    <w:rsid w:val="0020303E"/>
    <w:rsid w:val="002133D6"/>
    <w:rsid w:val="002173C9"/>
    <w:rsid w:val="00224ABB"/>
    <w:rsid w:val="00226C1E"/>
    <w:rsid w:val="00243C49"/>
    <w:rsid w:val="0027159D"/>
    <w:rsid w:val="00296B1E"/>
    <w:rsid w:val="00297EFB"/>
    <w:rsid w:val="002A4E41"/>
    <w:rsid w:val="002C28B4"/>
    <w:rsid w:val="002C624C"/>
    <w:rsid w:val="002E2665"/>
    <w:rsid w:val="002E7CD6"/>
    <w:rsid w:val="00301BDD"/>
    <w:rsid w:val="00313DB8"/>
    <w:rsid w:val="00333E0F"/>
    <w:rsid w:val="00346279"/>
    <w:rsid w:val="00360085"/>
    <w:rsid w:val="00384293"/>
    <w:rsid w:val="0038542E"/>
    <w:rsid w:val="003E2637"/>
    <w:rsid w:val="004145D0"/>
    <w:rsid w:val="00415130"/>
    <w:rsid w:val="004277BB"/>
    <w:rsid w:val="00440859"/>
    <w:rsid w:val="0044183D"/>
    <w:rsid w:val="00454512"/>
    <w:rsid w:val="00464111"/>
    <w:rsid w:val="004657D5"/>
    <w:rsid w:val="00465833"/>
    <w:rsid w:val="00483589"/>
    <w:rsid w:val="00484D6C"/>
    <w:rsid w:val="004A40D7"/>
    <w:rsid w:val="004B4DE3"/>
    <w:rsid w:val="004C14EC"/>
    <w:rsid w:val="004C73CA"/>
    <w:rsid w:val="004F6913"/>
    <w:rsid w:val="005102DF"/>
    <w:rsid w:val="0051259D"/>
    <w:rsid w:val="00512E58"/>
    <w:rsid w:val="005217B0"/>
    <w:rsid w:val="005353EC"/>
    <w:rsid w:val="005407C4"/>
    <w:rsid w:val="00547C51"/>
    <w:rsid w:val="0056164A"/>
    <w:rsid w:val="00566440"/>
    <w:rsid w:val="005703AA"/>
    <w:rsid w:val="005751DC"/>
    <w:rsid w:val="005766AC"/>
    <w:rsid w:val="00591498"/>
    <w:rsid w:val="00591F1C"/>
    <w:rsid w:val="00597302"/>
    <w:rsid w:val="005E0E1E"/>
    <w:rsid w:val="005E266C"/>
    <w:rsid w:val="00603A57"/>
    <w:rsid w:val="00632701"/>
    <w:rsid w:val="00641E80"/>
    <w:rsid w:val="0065338D"/>
    <w:rsid w:val="00660981"/>
    <w:rsid w:val="006618C9"/>
    <w:rsid w:val="00663B16"/>
    <w:rsid w:val="006648EF"/>
    <w:rsid w:val="00665AE5"/>
    <w:rsid w:val="006715E1"/>
    <w:rsid w:val="00690922"/>
    <w:rsid w:val="006A64ED"/>
    <w:rsid w:val="006C6FE5"/>
    <w:rsid w:val="006E2902"/>
    <w:rsid w:val="006F3996"/>
    <w:rsid w:val="007045A4"/>
    <w:rsid w:val="00721782"/>
    <w:rsid w:val="00724DF1"/>
    <w:rsid w:val="007438E4"/>
    <w:rsid w:val="00766888"/>
    <w:rsid w:val="00772CE1"/>
    <w:rsid w:val="007817A5"/>
    <w:rsid w:val="007835A5"/>
    <w:rsid w:val="007A2673"/>
    <w:rsid w:val="007D13C7"/>
    <w:rsid w:val="007E150D"/>
    <w:rsid w:val="007F502A"/>
    <w:rsid w:val="00823CA1"/>
    <w:rsid w:val="008406A0"/>
    <w:rsid w:val="008469F0"/>
    <w:rsid w:val="00863D95"/>
    <w:rsid w:val="00874E16"/>
    <w:rsid w:val="00877BCB"/>
    <w:rsid w:val="0089292F"/>
    <w:rsid w:val="008B6103"/>
    <w:rsid w:val="008C22FE"/>
    <w:rsid w:val="008D629E"/>
    <w:rsid w:val="008D77EE"/>
    <w:rsid w:val="009030B1"/>
    <w:rsid w:val="00911BC2"/>
    <w:rsid w:val="00950834"/>
    <w:rsid w:val="00956FF5"/>
    <w:rsid w:val="0098388C"/>
    <w:rsid w:val="00991D0C"/>
    <w:rsid w:val="00995AB9"/>
    <w:rsid w:val="009A18B7"/>
    <w:rsid w:val="009A36D5"/>
    <w:rsid w:val="009B68B2"/>
    <w:rsid w:val="009D12BE"/>
    <w:rsid w:val="009D369A"/>
    <w:rsid w:val="00A04A45"/>
    <w:rsid w:val="00A04E5B"/>
    <w:rsid w:val="00A13DF1"/>
    <w:rsid w:val="00A2450A"/>
    <w:rsid w:val="00A32619"/>
    <w:rsid w:val="00A44991"/>
    <w:rsid w:val="00A47506"/>
    <w:rsid w:val="00A551A1"/>
    <w:rsid w:val="00A76C6A"/>
    <w:rsid w:val="00AB4659"/>
    <w:rsid w:val="00AB669A"/>
    <w:rsid w:val="00AD5924"/>
    <w:rsid w:val="00AD7980"/>
    <w:rsid w:val="00AE1075"/>
    <w:rsid w:val="00AF7B7B"/>
    <w:rsid w:val="00B05CFD"/>
    <w:rsid w:val="00B069F0"/>
    <w:rsid w:val="00B24FB6"/>
    <w:rsid w:val="00B40360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BF75AA"/>
    <w:rsid w:val="00C03557"/>
    <w:rsid w:val="00C03CE6"/>
    <w:rsid w:val="00C109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24BD"/>
    <w:rsid w:val="00D43613"/>
    <w:rsid w:val="00D55205"/>
    <w:rsid w:val="00D7162B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D0240"/>
    <w:rsid w:val="00EF3CEC"/>
    <w:rsid w:val="00F009EB"/>
    <w:rsid w:val="00F01AB0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normaltextrun">
    <w:name w:val="normaltextrun"/>
    <w:basedOn w:val="Noklusjumarindkopasfonts"/>
    <w:rsid w:val="0082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53E4-406C-49E8-A0B4-AF5154B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