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C8CE" w14:textId="56729C3C" w:rsidR="00C259B3" w:rsidRPr="00C54F13" w:rsidRDefault="00C259B3" w:rsidP="00C259B3">
      <w:pPr>
        <w:pStyle w:val="Title"/>
        <w:widowControl w:val="0"/>
        <w:rPr>
          <w:sz w:val="24"/>
        </w:rPr>
      </w:pPr>
      <w:bookmarkStart w:id="0" w:name="_Hlk98359917"/>
      <w:r>
        <w:rPr>
          <w:sz w:val="24"/>
        </w:rPr>
        <w:t>TEHNISKĀ SPECIFIKĀCIJA</w:t>
      </w:r>
      <w:r w:rsidRPr="00C91AC4">
        <w:rPr>
          <w:sz w:val="24"/>
        </w:rPr>
        <w:t>/ TECHNICAL SPECIFICATION</w:t>
      </w:r>
      <w:r>
        <w:rPr>
          <w:sz w:val="24"/>
        </w:rPr>
        <w:t xml:space="preserve"> Nr.</w:t>
      </w:r>
      <w:r w:rsidRPr="00116E3F">
        <w:rPr>
          <w:sz w:val="24"/>
        </w:rPr>
        <w:t xml:space="preserve"> </w:t>
      </w:r>
      <w:r w:rsidRPr="00362034">
        <w:rPr>
          <w:sz w:val="24"/>
        </w:rPr>
        <w:t xml:space="preserve">TS </w:t>
      </w:r>
      <w:r>
        <w:rPr>
          <w:sz w:val="24"/>
        </w:rPr>
        <w:t>0606.002 v</w:t>
      </w:r>
      <w:r w:rsidR="00E77002">
        <w:rPr>
          <w:sz w:val="24"/>
        </w:rPr>
        <w:t>3</w:t>
      </w:r>
    </w:p>
    <w:bookmarkEnd w:id="0"/>
    <w:p w14:paraId="412A7A4D" w14:textId="77777777" w:rsidR="00C259B3" w:rsidRDefault="00C259B3" w:rsidP="00C259B3">
      <w:pPr>
        <w:pStyle w:val="Title"/>
        <w:widowControl w:val="0"/>
        <w:rPr>
          <w:sz w:val="24"/>
        </w:rPr>
      </w:pPr>
      <w:r w:rsidRPr="00D254A5">
        <w:rPr>
          <w:sz w:val="24"/>
        </w:rPr>
        <w:t xml:space="preserve">Saules elektrostaciju </w:t>
      </w:r>
      <w:r w:rsidRPr="00212798">
        <w:rPr>
          <w:sz w:val="24"/>
        </w:rPr>
        <w:t>invertors trīsfāzu</w:t>
      </w:r>
      <w:r w:rsidRPr="00F74F0A">
        <w:rPr>
          <w:sz w:val="24"/>
        </w:rPr>
        <w:t xml:space="preserve">/ </w:t>
      </w:r>
      <w:proofErr w:type="spellStart"/>
      <w:r w:rsidRPr="00D254A5">
        <w:rPr>
          <w:sz w:val="24"/>
        </w:rPr>
        <w:t>On-grid</w:t>
      </w:r>
      <w:proofErr w:type="spellEnd"/>
      <w:r w:rsidRPr="00D254A5">
        <w:rPr>
          <w:sz w:val="24"/>
        </w:rPr>
        <w:t xml:space="preserve"> </w:t>
      </w:r>
      <w:proofErr w:type="spellStart"/>
      <w:r w:rsidRPr="00D254A5">
        <w:rPr>
          <w:sz w:val="24"/>
        </w:rPr>
        <w:t>inverters</w:t>
      </w:r>
      <w:proofErr w:type="spellEnd"/>
      <w:r w:rsidRPr="00D254A5">
        <w:rPr>
          <w:sz w:val="24"/>
        </w:rPr>
        <w:t xml:space="preserve"> </w:t>
      </w:r>
      <w:proofErr w:type="spellStart"/>
      <w:r>
        <w:rPr>
          <w:sz w:val="24"/>
        </w:rPr>
        <w:t>three</w:t>
      </w:r>
      <w:proofErr w:type="spellEnd"/>
      <w:r>
        <w:rPr>
          <w:sz w:val="24"/>
        </w:rPr>
        <w:t xml:space="preserve"> </w:t>
      </w:r>
      <w:proofErr w:type="spellStart"/>
      <w:r>
        <w:rPr>
          <w:sz w:val="24"/>
        </w:rPr>
        <w:t>phase</w:t>
      </w:r>
      <w:proofErr w:type="spellEnd"/>
    </w:p>
    <w:p w14:paraId="15A2B24B" w14:textId="77777777" w:rsidR="00C259B3" w:rsidRPr="00F74F0A" w:rsidRDefault="00C259B3" w:rsidP="00C259B3">
      <w:pPr>
        <w:pStyle w:val="Title"/>
        <w:widowControl w:val="0"/>
        <w:rPr>
          <w:sz w:val="24"/>
        </w:rPr>
      </w:pPr>
    </w:p>
    <w:tbl>
      <w:tblPr>
        <w:tblW w:w="0" w:type="auto"/>
        <w:tblLook w:val="04A0" w:firstRow="1" w:lastRow="0" w:firstColumn="1" w:lastColumn="0" w:noHBand="0" w:noVBand="1"/>
      </w:tblPr>
      <w:tblGrid>
        <w:gridCol w:w="667"/>
        <w:gridCol w:w="6027"/>
        <w:gridCol w:w="2207"/>
        <w:gridCol w:w="2515"/>
        <w:gridCol w:w="1195"/>
        <w:gridCol w:w="1337"/>
      </w:tblGrid>
      <w:tr w:rsidR="00C259B3" w:rsidRPr="00C259B3" w14:paraId="4683883B" w14:textId="77777777" w:rsidTr="00E77002">
        <w:trPr>
          <w:cantSplit/>
          <w:tblHeader/>
        </w:trPr>
        <w:tc>
          <w:tcPr>
            <w:tcW w:w="666" w:type="dxa"/>
            <w:tcBorders>
              <w:top w:val="single" w:sz="4" w:space="0" w:color="auto"/>
              <w:left w:val="single" w:sz="4" w:space="0" w:color="auto"/>
              <w:bottom w:val="single" w:sz="4" w:space="0" w:color="auto"/>
              <w:right w:val="single" w:sz="4" w:space="0" w:color="auto"/>
            </w:tcBorders>
            <w:vAlign w:val="center"/>
          </w:tcPr>
          <w:p w14:paraId="1D9EA451" w14:textId="77777777" w:rsidR="00C259B3" w:rsidRPr="00C259B3" w:rsidRDefault="00C259B3" w:rsidP="00295F14">
            <w:pPr>
              <w:pStyle w:val="ListParagraph"/>
              <w:spacing w:after="0" w:line="240" w:lineRule="auto"/>
              <w:ind w:left="0"/>
              <w:rPr>
                <w:rFonts w:cs="Times New Roman"/>
                <w:b/>
                <w:szCs w:val="24"/>
              </w:rPr>
            </w:pPr>
            <w:r w:rsidRPr="00C259B3">
              <w:rPr>
                <w:rFonts w:cs="Times New Roman"/>
                <w:b/>
                <w:szCs w:val="24"/>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126C53" w14:textId="77777777" w:rsidR="00C259B3" w:rsidRPr="00C259B3" w:rsidRDefault="00C259B3" w:rsidP="00295F14">
            <w:pPr>
              <w:ind w:left="34"/>
              <w:rPr>
                <w:rFonts w:ascii="Times New Roman" w:hAnsi="Times New Roman" w:cs="Times New Roman"/>
                <w:b/>
                <w:sz w:val="24"/>
                <w:szCs w:val="24"/>
              </w:rPr>
            </w:pPr>
            <w:r w:rsidRPr="00C259B3">
              <w:rPr>
                <w:rFonts w:ascii="Times New Roman" w:hAnsi="Times New Roman" w:cs="Times New Roman"/>
                <w:b/>
                <w:color w:val="000000"/>
                <w:sz w:val="24"/>
                <w:szCs w:val="24"/>
              </w:rPr>
              <w:t>Apraksts</w:t>
            </w:r>
            <w:r w:rsidRPr="00C259B3">
              <w:rPr>
                <w:rFonts w:ascii="Times New Roman" w:eastAsia="Calibri" w:hAnsi="Times New Roman" w:cs="Times New Roman"/>
                <w:b/>
                <w:sz w:val="24"/>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5FD28F22" w14:textId="77777777" w:rsidR="00C259B3" w:rsidRPr="00C259B3" w:rsidRDefault="00C259B3" w:rsidP="00295F14">
            <w:pPr>
              <w:ind w:left="34"/>
              <w:jc w:val="center"/>
              <w:rPr>
                <w:rFonts w:ascii="Times New Roman" w:hAnsi="Times New Roman" w:cs="Times New Roman"/>
                <w:b/>
                <w:sz w:val="24"/>
                <w:szCs w:val="24"/>
              </w:rPr>
            </w:pPr>
            <w:r w:rsidRPr="00C259B3">
              <w:rPr>
                <w:rFonts w:ascii="Times New Roman" w:hAnsi="Times New Roman" w:cs="Times New Roman"/>
                <w:b/>
                <w:color w:val="000000"/>
                <w:sz w:val="24"/>
                <w:szCs w:val="24"/>
              </w:rPr>
              <w:t xml:space="preserve">Minimālā tehniskā prasība/ </w:t>
            </w:r>
            <w:r w:rsidRPr="00C259B3">
              <w:rPr>
                <w:rFonts w:ascii="Times New Roman" w:eastAsia="Calibri" w:hAnsi="Times New Roman" w:cs="Times New Roman"/>
                <w:b/>
                <w:sz w:val="24"/>
                <w:szCs w:val="24"/>
                <w:lang w:val="en-US"/>
              </w:rPr>
              <w:t>Minimum technical requirement</w:t>
            </w:r>
            <w:r w:rsidRPr="00C259B3">
              <w:rPr>
                <w:rStyle w:val="FootnoteReference"/>
                <w:rFonts w:ascii="Times New Roman" w:eastAsia="Calibri" w:hAnsi="Times New Roman" w:cs="Times New Roman"/>
                <w:sz w:val="24"/>
                <w:szCs w:val="24"/>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2BC9E32B" w14:textId="77777777" w:rsidR="00C259B3" w:rsidRPr="00C259B3" w:rsidRDefault="00C259B3" w:rsidP="00295F14">
            <w:pPr>
              <w:ind w:left="34"/>
              <w:jc w:val="center"/>
              <w:rPr>
                <w:rFonts w:ascii="Times New Roman" w:hAnsi="Times New Roman" w:cs="Times New Roman"/>
                <w:b/>
                <w:sz w:val="24"/>
                <w:szCs w:val="24"/>
              </w:rPr>
            </w:pPr>
            <w:r w:rsidRPr="00C259B3">
              <w:rPr>
                <w:rFonts w:ascii="Times New Roman" w:hAnsi="Times New Roman" w:cs="Times New Roman"/>
                <w:b/>
                <w:color w:val="000000"/>
                <w:sz w:val="24"/>
                <w:szCs w:val="24"/>
              </w:rPr>
              <w:t>Piedāvātās preces konkrētais tehniskais apraksts</w:t>
            </w:r>
            <w:r w:rsidRPr="00C259B3">
              <w:rPr>
                <w:rFonts w:ascii="Times New Roman" w:eastAsia="Calibri" w:hAnsi="Times New Roman" w:cs="Times New Roman"/>
                <w:b/>
                <w:sz w:val="24"/>
                <w:szCs w:val="24"/>
                <w:lang w:val="en-US"/>
              </w:rPr>
              <w:t>/ Specific technical description of the offered product</w:t>
            </w:r>
          </w:p>
        </w:tc>
        <w:tc>
          <w:tcPr>
            <w:tcW w:w="1195" w:type="dxa"/>
            <w:tcBorders>
              <w:top w:val="single" w:sz="4" w:space="0" w:color="auto"/>
              <w:left w:val="nil"/>
              <w:bottom w:val="single" w:sz="4" w:space="0" w:color="auto"/>
              <w:right w:val="single" w:sz="4" w:space="0" w:color="auto"/>
            </w:tcBorders>
            <w:vAlign w:val="center"/>
            <w:hideMark/>
          </w:tcPr>
          <w:p w14:paraId="7B1CBDF6" w14:textId="77777777" w:rsidR="00C259B3" w:rsidRPr="00C259B3" w:rsidRDefault="00C259B3" w:rsidP="00295F14">
            <w:pPr>
              <w:ind w:left="34"/>
              <w:jc w:val="center"/>
              <w:rPr>
                <w:rFonts w:ascii="Times New Roman" w:hAnsi="Times New Roman" w:cs="Times New Roman"/>
                <w:b/>
                <w:sz w:val="24"/>
                <w:szCs w:val="24"/>
              </w:rPr>
            </w:pPr>
            <w:r w:rsidRPr="00C259B3">
              <w:rPr>
                <w:rFonts w:ascii="Times New Roman" w:eastAsia="Calibri" w:hAnsi="Times New Roman" w:cs="Times New Roman"/>
                <w:b/>
                <w:sz w:val="24"/>
                <w:szCs w:val="24"/>
              </w:rPr>
              <w:t xml:space="preserve">Avots/ </w:t>
            </w:r>
            <w:proofErr w:type="spellStart"/>
            <w:r w:rsidRPr="00C259B3">
              <w:rPr>
                <w:rFonts w:ascii="Times New Roman" w:eastAsia="Calibri" w:hAnsi="Times New Roman" w:cs="Times New Roman"/>
                <w:b/>
                <w:sz w:val="24"/>
                <w:szCs w:val="24"/>
              </w:rPr>
              <w:t>Source</w:t>
            </w:r>
            <w:proofErr w:type="spellEnd"/>
            <w:r w:rsidRPr="00C259B3">
              <w:rPr>
                <w:rStyle w:val="FootnoteReference"/>
                <w:rFonts w:ascii="Times New Roman" w:eastAsia="Calibri" w:hAnsi="Times New Roman" w:cs="Times New Roman"/>
                <w:sz w:val="24"/>
                <w:szCs w:val="24"/>
              </w:rPr>
              <w:footnoteReference w:id="3"/>
            </w:r>
          </w:p>
        </w:tc>
        <w:tc>
          <w:tcPr>
            <w:tcW w:w="1337" w:type="dxa"/>
            <w:tcBorders>
              <w:top w:val="single" w:sz="4" w:space="0" w:color="auto"/>
              <w:left w:val="nil"/>
              <w:bottom w:val="single" w:sz="4" w:space="0" w:color="auto"/>
              <w:right w:val="single" w:sz="4" w:space="0" w:color="auto"/>
            </w:tcBorders>
            <w:vAlign w:val="center"/>
            <w:hideMark/>
          </w:tcPr>
          <w:p w14:paraId="18B0824D" w14:textId="77777777" w:rsidR="00C259B3" w:rsidRPr="00C259B3" w:rsidRDefault="00C259B3" w:rsidP="00295F14">
            <w:pPr>
              <w:ind w:left="34"/>
              <w:jc w:val="center"/>
              <w:rPr>
                <w:rFonts w:ascii="Times New Roman" w:hAnsi="Times New Roman" w:cs="Times New Roman"/>
                <w:b/>
                <w:sz w:val="24"/>
                <w:szCs w:val="24"/>
              </w:rPr>
            </w:pPr>
            <w:r w:rsidRPr="00C259B3">
              <w:rPr>
                <w:rFonts w:ascii="Times New Roman" w:hAnsi="Times New Roman" w:cs="Times New Roman"/>
                <w:b/>
                <w:color w:val="000000"/>
                <w:sz w:val="24"/>
                <w:szCs w:val="24"/>
              </w:rPr>
              <w:t>Piezīmes</w:t>
            </w:r>
            <w:r w:rsidRPr="00C259B3">
              <w:rPr>
                <w:rFonts w:ascii="Times New Roman" w:eastAsia="Calibri" w:hAnsi="Times New Roman" w:cs="Times New Roman"/>
                <w:b/>
                <w:sz w:val="24"/>
                <w:szCs w:val="24"/>
                <w:lang w:val="en-US"/>
              </w:rPr>
              <w:t>/ Remarks</w:t>
            </w:r>
          </w:p>
        </w:tc>
      </w:tr>
      <w:tr w:rsidR="00C259B3" w:rsidRPr="00C259B3" w14:paraId="6D6E8982" w14:textId="77777777" w:rsidTr="00E77002">
        <w:trPr>
          <w:cantSplit/>
        </w:trPr>
        <w:tc>
          <w:tcPr>
            <w:tcW w:w="89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F0E2B7B" w14:textId="77777777" w:rsidR="00C259B3" w:rsidRPr="00C259B3" w:rsidRDefault="00C259B3" w:rsidP="00295F14">
            <w:pPr>
              <w:pStyle w:val="ListParagraph"/>
              <w:spacing w:after="0" w:line="240" w:lineRule="auto"/>
              <w:ind w:left="0"/>
              <w:rPr>
                <w:rFonts w:cs="Times New Roman"/>
                <w:color w:val="000000"/>
                <w:szCs w:val="24"/>
              </w:rPr>
            </w:pPr>
            <w:r w:rsidRPr="00C259B3">
              <w:rPr>
                <w:rFonts w:cs="Times New Roman"/>
                <w:b/>
                <w:color w:val="000000"/>
                <w:szCs w:val="24"/>
              </w:rPr>
              <w:t>Vispārīgā informācija</w:t>
            </w:r>
            <w:r w:rsidRPr="00C259B3">
              <w:rPr>
                <w:rFonts w:cs="Times New Roman"/>
                <w:b/>
                <w:bCs/>
                <w:color w:val="000000"/>
                <w:szCs w:val="24"/>
                <w:lang w:eastAsia="lv-LV"/>
              </w:rPr>
              <w:t xml:space="preserve">/ </w:t>
            </w:r>
            <w:r w:rsidRPr="00C259B3">
              <w:rPr>
                <w:rFonts w:cs="Times New Roman"/>
                <w:b/>
                <w:bCs/>
                <w:color w:val="000000"/>
                <w:szCs w:val="24"/>
                <w:lang w:val="en-US" w:eastAsia="lv-LV"/>
              </w:rPr>
              <w:t>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A6E4AE"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shd w:val="clear" w:color="auto" w:fill="D9D9D9" w:themeFill="background1" w:themeFillShade="D9"/>
            <w:vAlign w:val="center"/>
          </w:tcPr>
          <w:p w14:paraId="269F9645"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shd w:val="clear" w:color="auto" w:fill="D9D9D9" w:themeFill="background1" w:themeFillShade="D9"/>
            <w:vAlign w:val="center"/>
          </w:tcPr>
          <w:p w14:paraId="53548B3D"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1A79E95D" w14:textId="77777777" w:rsidTr="00E77002">
        <w:trPr>
          <w:cantSplit/>
        </w:trPr>
        <w:tc>
          <w:tcPr>
            <w:tcW w:w="666" w:type="dxa"/>
            <w:tcBorders>
              <w:top w:val="nil"/>
              <w:left w:val="single" w:sz="4" w:space="0" w:color="auto"/>
              <w:bottom w:val="single" w:sz="4" w:space="0" w:color="auto"/>
              <w:right w:val="single" w:sz="4" w:space="0" w:color="auto"/>
            </w:tcBorders>
            <w:vAlign w:val="center"/>
          </w:tcPr>
          <w:p w14:paraId="449E4513" w14:textId="77777777" w:rsidR="00C259B3" w:rsidRPr="00C259B3" w:rsidRDefault="00C259B3" w:rsidP="00C259B3">
            <w:pPr>
              <w:pStyle w:val="ListParagraph"/>
              <w:numPr>
                <w:ilvl w:val="0"/>
                <w:numId w:val="10"/>
              </w:numPr>
              <w:spacing w:after="0" w:line="240" w:lineRule="auto"/>
              <w:rPr>
                <w:rFonts w:cs="Times New Roman"/>
                <w:color w:val="000000"/>
                <w:szCs w:val="24"/>
              </w:rPr>
            </w:pPr>
          </w:p>
        </w:tc>
        <w:tc>
          <w:tcPr>
            <w:tcW w:w="0" w:type="auto"/>
            <w:tcBorders>
              <w:top w:val="nil"/>
              <w:left w:val="single" w:sz="4" w:space="0" w:color="auto"/>
              <w:bottom w:val="single" w:sz="4" w:space="0" w:color="auto"/>
              <w:right w:val="single" w:sz="4" w:space="0" w:color="auto"/>
            </w:tcBorders>
            <w:vAlign w:val="center"/>
            <w:hideMark/>
          </w:tcPr>
          <w:p w14:paraId="06CCC5B1" w14:textId="77777777" w:rsidR="00C259B3" w:rsidRPr="00C259B3" w:rsidRDefault="00C259B3" w:rsidP="00295F14">
            <w:pPr>
              <w:rPr>
                <w:rFonts w:ascii="Times New Roman" w:hAnsi="Times New Roman" w:cs="Times New Roman"/>
                <w:b/>
                <w:sz w:val="24"/>
                <w:szCs w:val="24"/>
              </w:rPr>
            </w:pPr>
            <w:r w:rsidRPr="00C259B3">
              <w:rPr>
                <w:rFonts w:ascii="Times New Roman" w:hAnsi="Times New Roman" w:cs="Times New Roman"/>
                <w:sz w:val="24"/>
                <w:szCs w:val="24"/>
              </w:rPr>
              <w:t>Ražotājs (</w:t>
            </w:r>
            <w:r w:rsidRPr="00C259B3">
              <w:rPr>
                <w:rFonts w:ascii="Times New Roman" w:hAnsi="Times New Roman" w:cs="Times New Roman"/>
                <w:sz w:val="24"/>
                <w:szCs w:val="24"/>
                <w:lang w:eastAsia="lv-LV"/>
              </w:rPr>
              <w:t xml:space="preserve">materiāla ražotāja </w:t>
            </w:r>
            <w:r w:rsidRPr="00C259B3">
              <w:rPr>
                <w:rFonts w:ascii="Times New Roman" w:hAnsi="Times New Roman" w:cs="Times New Roman"/>
                <w:sz w:val="24"/>
                <w:szCs w:val="24"/>
              </w:rPr>
              <w:t>nosaukums</w:t>
            </w:r>
            <w:r w:rsidRPr="00C259B3">
              <w:rPr>
                <w:rFonts w:ascii="Times New Roman" w:hAnsi="Times New Roman" w:cs="Times New Roman"/>
                <w:color w:val="000000"/>
                <w:sz w:val="24"/>
                <w:szCs w:val="24"/>
                <w:lang w:eastAsia="lv-LV"/>
              </w:rPr>
              <w:t>, ražotnes atrašanās vieta</w:t>
            </w:r>
            <w:r w:rsidRPr="00C259B3">
              <w:rPr>
                <w:rFonts w:ascii="Times New Roman" w:hAnsi="Times New Roman" w:cs="Times New Roman"/>
                <w:sz w:val="24"/>
                <w:szCs w:val="24"/>
                <w:lang w:eastAsia="lv-LV"/>
              </w:rPr>
              <w:t xml:space="preserve"> un ražotājvalsts</w:t>
            </w:r>
            <w:r w:rsidRPr="00C259B3">
              <w:rPr>
                <w:rFonts w:ascii="Times New Roman" w:hAnsi="Times New Roman" w:cs="Times New Roman"/>
                <w:sz w:val="24"/>
                <w:szCs w:val="24"/>
              </w:rPr>
              <w:t xml:space="preserve">)/ </w:t>
            </w:r>
            <w:r w:rsidRPr="00C259B3">
              <w:rPr>
                <w:rFonts w:ascii="Times New Roman" w:hAnsi="Times New Roman" w:cs="Times New Roman"/>
                <w:sz w:val="24"/>
                <w:szCs w:val="24"/>
                <w:lang w:val="en-US"/>
              </w:rPr>
              <w:t xml:space="preserve">Manufacturer (name of the manufacturer of materials and </w:t>
            </w:r>
            <w:r w:rsidRPr="00C259B3">
              <w:rPr>
                <w:rFonts w:ascii="Times New Roman" w:hAnsi="Times New Roman" w:cs="Times New Roman"/>
                <w:color w:val="000000"/>
                <w:sz w:val="24"/>
                <w:szCs w:val="24"/>
                <w:lang w:val="en-US" w:eastAsia="lv-LV"/>
              </w:rPr>
              <w:t xml:space="preserve">factory location) </w:t>
            </w:r>
            <w:r w:rsidRPr="00C259B3">
              <w:rPr>
                <w:rFonts w:ascii="Times New Roman" w:hAnsi="Times New Roman" w:cs="Times New Roman"/>
                <w:sz w:val="24"/>
                <w:szCs w:val="24"/>
                <w:lang w:val="en-US"/>
              </w:rPr>
              <w:t>country of manufacturing)</w:t>
            </w:r>
          </w:p>
        </w:tc>
        <w:tc>
          <w:tcPr>
            <w:tcW w:w="0" w:type="auto"/>
            <w:tcBorders>
              <w:top w:val="nil"/>
              <w:left w:val="nil"/>
              <w:bottom w:val="single" w:sz="4" w:space="0" w:color="auto"/>
              <w:right w:val="single" w:sz="4" w:space="0" w:color="auto"/>
            </w:tcBorders>
            <w:vAlign w:val="center"/>
            <w:hideMark/>
          </w:tcPr>
          <w:p w14:paraId="78C8DE54" w14:textId="77777777" w:rsidR="00C259B3" w:rsidRPr="00C259B3" w:rsidRDefault="00C259B3" w:rsidP="00295F14">
            <w:pPr>
              <w:jc w:val="center"/>
              <w:rPr>
                <w:rFonts w:ascii="Times New Roman" w:hAnsi="Times New Roman" w:cs="Times New Roman"/>
                <w:b/>
                <w:sz w:val="24"/>
                <w:szCs w:val="24"/>
              </w:rPr>
            </w:pPr>
            <w:r w:rsidRPr="00C259B3">
              <w:rPr>
                <w:rFonts w:ascii="Times New Roman" w:hAnsi="Times New Roman" w:cs="Times New Roman"/>
                <w:sz w:val="24"/>
                <w:szCs w:val="24"/>
              </w:rPr>
              <w:t xml:space="preserve">Norādīt </w:t>
            </w:r>
            <w:r w:rsidRPr="00C259B3">
              <w:rPr>
                <w:rFonts w:ascii="Times New Roman" w:hAnsi="Times New Roman" w:cs="Times New Roman"/>
                <w:color w:val="000000"/>
                <w:sz w:val="24"/>
                <w:szCs w:val="24"/>
                <w:lang w:eastAsia="lv-LV"/>
              </w:rPr>
              <w:t>informāciju</w:t>
            </w:r>
            <w:r w:rsidRPr="00C259B3">
              <w:rPr>
                <w:rFonts w:ascii="Times New Roman" w:hAnsi="Times New Roman" w:cs="Times New Roman"/>
                <w:sz w:val="24"/>
                <w:szCs w:val="24"/>
              </w:rPr>
              <w:t xml:space="preserve">/ </w:t>
            </w:r>
            <w:r w:rsidRPr="00C259B3">
              <w:rPr>
                <w:rFonts w:ascii="Times New Roman" w:hAnsi="Times New Roman" w:cs="Times New Roman"/>
                <w:sz w:val="24"/>
                <w:szCs w:val="24"/>
                <w:lang w:val="en-US"/>
              </w:rPr>
              <w:t>Specify</w:t>
            </w:r>
            <w:r w:rsidRPr="00C259B3">
              <w:rPr>
                <w:rFonts w:ascii="Times New Roman" w:hAnsi="Times New Roman" w:cs="Times New Roman"/>
                <w:color w:val="000000"/>
                <w:sz w:val="24"/>
                <w:szCs w:val="24"/>
                <w:lang w:val="en-US" w:eastAsia="lv-LV"/>
              </w:rPr>
              <w:t xml:space="preserve"> the information</w:t>
            </w:r>
          </w:p>
        </w:tc>
        <w:tc>
          <w:tcPr>
            <w:tcW w:w="0" w:type="auto"/>
            <w:tcBorders>
              <w:top w:val="nil"/>
              <w:left w:val="nil"/>
              <w:bottom w:val="single" w:sz="4" w:space="0" w:color="auto"/>
              <w:right w:val="single" w:sz="4" w:space="0" w:color="auto"/>
            </w:tcBorders>
            <w:shd w:val="clear" w:color="000000" w:fill="FFFFFF"/>
            <w:vAlign w:val="center"/>
          </w:tcPr>
          <w:p w14:paraId="4D064436"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0473A3A9"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635A4E47"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8FF6B65" w14:textId="77777777" w:rsidTr="00E77002">
        <w:trPr>
          <w:cantSplit/>
        </w:trPr>
        <w:tc>
          <w:tcPr>
            <w:tcW w:w="666" w:type="dxa"/>
            <w:tcBorders>
              <w:top w:val="nil"/>
              <w:left w:val="single" w:sz="4" w:space="0" w:color="auto"/>
              <w:bottom w:val="single" w:sz="4" w:space="0" w:color="auto"/>
              <w:right w:val="single" w:sz="4" w:space="0" w:color="auto"/>
            </w:tcBorders>
            <w:vAlign w:val="center"/>
          </w:tcPr>
          <w:p w14:paraId="51FA5A05"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0C5C455D" w14:textId="77777777" w:rsidR="00C259B3" w:rsidRPr="00C259B3" w:rsidRDefault="00C259B3" w:rsidP="00295F14">
            <w:pPr>
              <w:rPr>
                <w:rFonts w:ascii="Times New Roman" w:hAnsi="Times New Roman" w:cs="Times New Roman"/>
                <w:color w:val="000000"/>
                <w:sz w:val="24"/>
                <w:szCs w:val="24"/>
              </w:rPr>
            </w:pPr>
            <w:r w:rsidRPr="00C259B3">
              <w:rPr>
                <w:rFonts w:ascii="Times New Roman" w:hAnsi="Times New Roman" w:cs="Times New Roman"/>
                <w:sz w:val="24"/>
                <w:szCs w:val="24"/>
              </w:rPr>
              <w:t xml:space="preserve">0606.002 Saules elektrostaciju invertors trīsfāzu/ </w:t>
            </w:r>
            <w:proofErr w:type="spellStart"/>
            <w:r w:rsidRPr="00C259B3">
              <w:rPr>
                <w:rFonts w:ascii="Times New Roman" w:hAnsi="Times New Roman" w:cs="Times New Roman"/>
                <w:sz w:val="24"/>
                <w:szCs w:val="24"/>
              </w:rPr>
              <w:t>On-grid</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inverter</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three</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phase</w:t>
            </w:r>
            <w:proofErr w:type="spellEnd"/>
            <w:r w:rsidRPr="00C259B3">
              <w:rPr>
                <w:rStyle w:val="FootnoteReference"/>
                <w:rFonts w:ascii="Times New Roman" w:hAnsi="Times New Roman" w:cs="Times New Roman"/>
                <w:color w:val="000000"/>
                <w:sz w:val="24"/>
                <w:szCs w:val="24"/>
                <w:lang w:eastAsia="lv-LV"/>
              </w:rPr>
              <w:t xml:space="preserve"> </w:t>
            </w:r>
            <w:r w:rsidRPr="00C259B3">
              <w:rPr>
                <w:rStyle w:val="FootnoteReference"/>
                <w:rFonts w:ascii="Times New Roman" w:hAnsi="Times New Roman" w:cs="Times New Roman"/>
                <w:color w:val="000000"/>
                <w:sz w:val="24"/>
                <w:szCs w:val="24"/>
              </w:rPr>
              <w:footnoteReference w:id="4"/>
            </w:r>
            <w:r w:rsidRPr="00C259B3">
              <w:rPr>
                <w:rFonts w:ascii="Times New Roman" w:hAnsi="Times New Roman" w:cs="Times New Roman"/>
                <w:color w:val="000000"/>
                <w:sz w:val="24"/>
                <w:szCs w:val="24"/>
                <w:lang w:eastAsia="lv-LV"/>
              </w:rPr>
              <w:t xml:space="preserve">  </w:t>
            </w:r>
          </w:p>
        </w:tc>
        <w:tc>
          <w:tcPr>
            <w:tcW w:w="0" w:type="auto"/>
            <w:tcBorders>
              <w:top w:val="nil"/>
              <w:left w:val="nil"/>
              <w:bottom w:val="single" w:sz="4" w:space="0" w:color="auto"/>
              <w:right w:val="single" w:sz="4" w:space="0" w:color="auto"/>
            </w:tcBorders>
            <w:vAlign w:val="center"/>
          </w:tcPr>
          <w:p w14:paraId="4ADDC891"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rPr>
              <w:t>Norādīt pilnu preces tipa apzīmējumu</w:t>
            </w:r>
            <w:r w:rsidRPr="00C259B3">
              <w:rPr>
                <w:rFonts w:ascii="Times New Roman" w:hAnsi="Times New Roman" w:cs="Times New Roman"/>
                <w:color w:val="000000"/>
                <w:sz w:val="24"/>
                <w:szCs w:val="24"/>
                <w:lang w:eastAsia="lv-LV"/>
              </w:rPr>
              <w:t xml:space="preserve">  / </w:t>
            </w:r>
            <w:r w:rsidRPr="00C259B3">
              <w:rPr>
                <w:rFonts w:ascii="Times New Roman" w:hAnsi="Times New Roman" w:cs="Times New Roman"/>
                <w:color w:val="000000"/>
                <w:sz w:val="24"/>
                <w:szCs w:val="24"/>
                <w:lang w:val="en-US" w:eastAsia="lv-LV"/>
              </w:rPr>
              <w:t>Specify type</w:t>
            </w:r>
            <w:r w:rsidRPr="00C259B3">
              <w:rPr>
                <w:rFonts w:ascii="Times New Roman" w:hAnsi="Times New Roman" w:cs="Times New Roman"/>
                <w:color w:val="000000"/>
                <w:sz w:val="24"/>
                <w:szCs w:val="24"/>
                <w:lang w:val="en-US"/>
              </w:rPr>
              <w:t xml:space="preserve"> </w:t>
            </w:r>
            <w:r w:rsidRPr="00C259B3">
              <w:rPr>
                <w:rFonts w:ascii="Times New Roman" w:eastAsia="Calibri" w:hAnsi="Times New Roman" w:cs="Times New Roman"/>
                <w:sz w:val="24"/>
                <w:szCs w:val="24"/>
                <w:lang w:val="en-US"/>
              </w:rPr>
              <w:t>reference</w:t>
            </w:r>
            <w:r w:rsidRPr="00C259B3">
              <w:rPr>
                <w:rStyle w:val="FootnoteReference"/>
                <w:rFonts w:ascii="Times New Roman" w:hAnsi="Times New Roman" w:cs="Times New Roman"/>
                <w:sz w:val="24"/>
                <w:szCs w:val="24"/>
              </w:rPr>
              <w:t xml:space="preserve"> </w:t>
            </w:r>
            <w:r w:rsidRPr="00C259B3">
              <w:rPr>
                <w:rStyle w:val="FootnoteReference"/>
                <w:rFonts w:ascii="Times New Roman" w:hAnsi="Times New Roman" w:cs="Times New Roman"/>
                <w:sz w:val="24"/>
                <w:szCs w:val="24"/>
              </w:rPr>
              <w:footnoteReference w:id="5"/>
            </w:r>
          </w:p>
        </w:tc>
        <w:tc>
          <w:tcPr>
            <w:tcW w:w="0" w:type="auto"/>
            <w:tcBorders>
              <w:top w:val="nil"/>
              <w:left w:val="nil"/>
              <w:bottom w:val="single" w:sz="4" w:space="0" w:color="auto"/>
              <w:right w:val="single" w:sz="4" w:space="0" w:color="auto"/>
            </w:tcBorders>
            <w:vAlign w:val="center"/>
          </w:tcPr>
          <w:p w14:paraId="39643CF7"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5583A4D9"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3657FFDC"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4511CF37" w14:textId="77777777" w:rsidTr="00E77002">
        <w:trPr>
          <w:cantSplit/>
        </w:trPr>
        <w:tc>
          <w:tcPr>
            <w:tcW w:w="666" w:type="dxa"/>
            <w:tcBorders>
              <w:top w:val="nil"/>
              <w:left w:val="single" w:sz="4" w:space="0" w:color="auto"/>
              <w:bottom w:val="single" w:sz="4" w:space="0" w:color="auto"/>
              <w:right w:val="single" w:sz="4" w:space="0" w:color="auto"/>
            </w:tcBorders>
            <w:vAlign w:val="center"/>
          </w:tcPr>
          <w:p w14:paraId="29C7DEAE"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3B67CA5" w14:textId="77777777" w:rsidR="00C259B3" w:rsidRPr="00C259B3" w:rsidRDefault="00C259B3" w:rsidP="00295F14">
            <w:pP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rPr>
              <w:t xml:space="preserve">Preces marķēšanai pielietotais EAN kods, ja precei tāds ir piešķirts / </w:t>
            </w:r>
            <w:r w:rsidRPr="00C259B3">
              <w:rPr>
                <w:rFonts w:ascii="Times New Roman" w:hAnsi="Times New Roman" w:cs="Times New Roman"/>
                <w:color w:val="000000"/>
                <w:sz w:val="24"/>
                <w:szCs w:val="24"/>
                <w:lang w:val="en-US"/>
              </w:rPr>
              <w:t>The EAN code used to mark the product, if such has been assigned</w:t>
            </w:r>
          </w:p>
        </w:tc>
        <w:tc>
          <w:tcPr>
            <w:tcW w:w="0" w:type="auto"/>
            <w:tcBorders>
              <w:top w:val="nil"/>
              <w:left w:val="nil"/>
              <w:bottom w:val="single" w:sz="4" w:space="0" w:color="auto"/>
              <w:right w:val="single" w:sz="4" w:space="0" w:color="auto"/>
            </w:tcBorders>
          </w:tcPr>
          <w:p w14:paraId="3AD8B210"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Norādīt vērtību/ </w:t>
            </w:r>
            <w:r w:rsidRPr="00C259B3">
              <w:rPr>
                <w:rFonts w:ascii="Times New Roman" w:hAnsi="Times New Roman" w:cs="Times New Roman"/>
                <w:color w:val="000000"/>
                <w:sz w:val="24"/>
                <w:szCs w:val="24"/>
                <w:lang w:val="en-US"/>
              </w:rPr>
              <w:t>Specify value</w:t>
            </w:r>
          </w:p>
        </w:tc>
        <w:tc>
          <w:tcPr>
            <w:tcW w:w="0" w:type="auto"/>
            <w:tcBorders>
              <w:top w:val="nil"/>
              <w:left w:val="nil"/>
              <w:bottom w:val="single" w:sz="4" w:space="0" w:color="auto"/>
              <w:right w:val="single" w:sz="4" w:space="0" w:color="auto"/>
            </w:tcBorders>
            <w:vAlign w:val="center"/>
          </w:tcPr>
          <w:p w14:paraId="2633EDD9"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31387619"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5E1775DF"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5F94C14B" w14:textId="77777777" w:rsidTr="00E77002">
        <w:trPr>
          <w:cantSplit/>
        </w:trPr>
        <w:tc>
          <w:tcPr>
            <w:tcW w:w="666" w:type="dxa"/>
            <w:tcBorders>
              <w:top w:val="nil"/>
              <w:left w:val="single" w:sz="4" w:space="0" w:color="auto"/>
              <w:bottom w:val="single" w:sz="4" w:space="0" w:color="auto"/>
              <w:right w:val="single" w:sz="4" w:space="0" w:color="auto"/>
            </w:tcBorders>
            <w:vAlign w:val="center"/>
          </w:tcPr>
          <w:p w14:paraId="57475DB3"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67E28B5E" w14:textId="77777777" w:rsidR="00C259B3" w:rsidRPr="00C259B3" w:rsidRDefault="00C259B3" w:rsidP="00295F14">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Norādīt vai, izmantojot EAN kodu, ražotājs piedāvā iespēju saņemt digitālu tehnisko informāciju par preci (tips, ražotājs, tehniskie parametri, lietošanas instrukcija u.c.) / </w:t>
            </w:r>
          </w:p>
          <w:p w14:paraId="79099233" w14:textId="77777777" w:rsidR="00C259B3" w:rsidRPr="00C259B3" w:rsidRDefault="00C259B3" w:rsidP="00295F14">
            <w:pPr>
              <w:rPr>
                <w:rFonts w:ascii="Times New Roman" w:hAnsi="Times New Roman" w:cs="Times New Roman"/>
                <w:color w:val="000000"/>
                <w:sz w:val="24"/>
                <w:szCs w:val="24"/>
                <w:highlight w:val="yellow"/>
                <w:lang w:val="en-US"/>
              </w:rPr>
            </w:pPr>
            <w:r w:rsidRPr="00C259B3">
              <w:rPr>
                <w:rFonts w:ascii="Times New Roman" w:hAnsi="Times New Roman" w:cs="Times New Roman"/>
                <w:color w:val="000000"/>
                <w:sz w:val="24"/>
                <w:szCs w:val="24"/>
                <w:lang w:val="en-US"/>
              </w:rPr>
              <w:t>Specify whether when using the EAN code, the manufacturer offers the possibility to receive digital technical information about the product (type, manufacturer, technical parameters, instructions for use, etc.)</w:t>
            </w:r>
          </w:p>
        </w:tc>
        <w:tc>
          <w:tcPr>
            <w:tcW w:w="0" w:type="auto"/>
            <w:tcBorders>
              <w:top w:val="nil"/>
              <w:left w:val="nil"/>
              <w:bottom w:val="single" w:sz="4" w:space="0" w:color="auto"/>
              <w:right w:val="single" w:sz="4" w:space="0" w:color="auto"/>
            </w:tcBorders>
          </w:tcPr>
          <w:p w14:paraId="7F3AB4CC" w14:textId="77777777" w:rsidR="00C259B3" w:rsidRPr="00C259B3" w:rsidRDefault="00C259B3" w:rsidP="00295F14">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Norādīt informāciju/ </w:t>
            </w:r>
            <w:r w:rsidRPr="00C259B3">
              <w:rPr>
                <w:rFonts w:ascii="Times New Roman" w:hAnsi="Times New Roman" w:cs="Times New Roman"/>
                <w:color w:val="000000"/>
                <w:sz w:val="24"/>
                <w:szCs w:val="24"/>
                <w:lang w:val="en-US"/>
              </w:rPr>
              <w:t>Specify value</w:t>
            </w:r>
          </w:p>
        </w:tc>
        <w:tc>
          <w:tcPr>
            <w:tcW w:w="0" w:type="auto"/>
            <w:tcBorders>
              <w:top w:val="nil"/>
              <w:left w:val="nil"/>
              <w:bottom w:val="single" w:sz="4" w:space="0" w:color="auto"/>
              <w:right w:val="single" w:sz="4" w:space="0" w:color="auto"/>
            </w:tcBorders>
            <w:vAlign w:val="center"/>
          </w:tcPr>
          <w:p w14:paraId="0A36E322"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76B44DEA"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7E1DFD8B"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2A33268E" w14:textId="77777777" w:rsidTr="00E77002">
        <w:trPr>
          <w:cantSplit/>
        </w:trPr>
        <w:tc>
          <w:tcPr>
            <w:tcW w:w="666" w:type="dxa"/>
            <w:tcBorders>
              <w:top w:val="nil"/>
              <w:left w:val="single" w:sz="4" w:space="0" w:color="auto"/>
              <w:bottom w:val="single" w:sz="4" w:space="0" w:color="auto"/>
              <w:right w:val="single" w:sz="4" w:space="0" w:color="auto"/>
            </w:tcBorders>
            <w:shd w:val="clear" w:color="000000" w:fill="FFFFFF"/>
            <w:vAlign w:val="center"/>
          </w:tcPr>
          <w:p w14:paraId="68C84790"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6E600A" w14:textId="77777777" w:rsidR="00C259B3" w:rsidRPr="00C259B3" w:rsidRDefault="00C259B3" w:rsidP="00295F14">
            <w:pPr>
              <w:rPr>
                <w:rFonts w:ascii="Times New Roman" w:hAnsi="Times New Roman" w:cs="Times New Roman"/>
                <w:sz w:val="24"/>
                <w:szCs w:val="24"/>
              </w:rPr>
            </w:pPr>
            <w:r w:rsidRPr="00C259B3">
              <w:rPr>
                <w:rFonts w:ascii="Times New Roman" w:hAnsi="Times New Roman" w:cs="Times New Roman"/>
                <w:sz w:val="24"/>
                <w:szCs w:val="24"/>
              </w:rPr>
              <w:t xml:space="preserve">Parauga piegādes laiks tehniskajai izvērtēšanai (pēc pieprasījuma), </w:t>
            </w:r>
            <w:r w:rsidRPr="00C259B3">
              <w:rPr>
                <w:rFonts w:ascii="Times New Roman" w:hAnsi="Times New Roman" w:cs="Times New Roman"/>
                <w:sz w:val="24"/>
                <w:szCs w:val="24"/>
                <w:lang w:eastAsia="lv-LV"/>
              </w:rPr>
              <w:t>kalendārās</w:t>
            </w:r>
            <w:r w:rsidRPr="00C259B3">
              <w:rPr>
                <w:rFonts w:ascii="Times New Roman" w:hAnsi="Times New Roman" w:cs="Times New Roman"/>
                <w:sz w:val="24"/>
                <w:szCs w:val="24"/>
              </w:rPr>
              <w:t xml:space="preserve"> dienas</w:t>
            </w:r>
            <w:r w:rsidRPr="00C259B3">
              <w:rPr>
                <w:rFonts w:ascii="Times New Roman" w:hAnsi="Times New Roman" w:cs="Times New Roman"/>
                <w:sz w:val="24"/>
                <w:szCs w:val="24"/>
                <w:lang w:eastAsia="lv-LV"/>
              </w:rPr>
              <w:t xml:space="preserve"> / </w:t>
            </w:r>
            <w:r w:rsidRPr="00C259B3">
              <w:rPr>
                <w:rFonts w:ascii="Times New Roman" w:hAnsi="Times New Roman" w:cs="Times New Roman"/>
                <w:sz w:val="24"/>
                <w:szCs w:val="24"/>
                <w:lang w:val="en-US"/>
              </w:rPr>
              <w:t>Term of delivery of a sample for technical evaluation (upon request), calendar days</w:t>
            </w:r>
          </w:p>
        </w:tc>
        <w:tc>
          <w:tcPr>
            <w:tcW w:w="0" w:type="auto"/>
            <w:tcBorders>
              <w:top w:val="nil"/>
              <w:left w:val="nil"/>
              <w:bottom w:val="single" w:sz="4" w:space="0" w:color="auto"/>
              <w:right w:val="single" w:sz="4" w:space="0" w:color="auto"/>
            </w:tcBorders>
            <w:shd w:val="clear" w:color="000000" w:fill="FFFFFF"/>
            <w:vAlign w:val="center"/>
            <w:hideMark/>
          </w:tcPr>
          <w:p w14:paraId="33673BB9" w14:textId="77777777" w:rsidR="00C259B3" w:rsidRPr="00C259B3" w:rsidRDefault="00C259B3" w:rsidP="00295F14">
            <w:pPr>
              <w:jc w:val="center"/>
              <w:rPr>
                <w:rFonts w:ascii="Times New Roman" w:hAnsi="Times New Roman" w:cs="Times New Roman"/>
                <w:b/>
                <w:sz w:val="24"/>
                <w:szCs w:val="24"/>
              </w:rPr>
            </w:pPr>
            <w:r w:rsidRPr="00C259B3">
              <w:rPr>
                <w:rFonts w:ascii="Times New Roman" w:hAnsi="Times New Roman" w:cs="Times New Roman"/>
                <w:sz w:val="24"/>
                <w:szCs w:val="24"/>
              </w:rPr>
              <w:t xml:space="preserve">Norādīt/ </w:t>
            </w:r>
            <w:proofErr w:type="spellStart"/>
            <w:r w:rsidRPr="00C259B3">
              <w:rPr>
                <w:rFonts w:ascii="Times New Roman" w:hAnsi="Times New Roman" w:cs="Times New Roman"/>
                <w:sz w:val="24"/>
                <w:szCs w:val="24"/>
              </w:rPr>
              <w:t>Specify</w:t>
            </w:r>
            <w:proofErr w:type="spellEnd"/>
          </w:p>
        </w:tc>
        <w:tc>
          <w:tcPr>
            <w:tcW w:w="0" w:type="auto"/>
            <w:tcBorders>
              <w:top w:val="nil"/>
              <w:left w:val="nil"/>
              <w:bottom w:val="single" w:sz="4" w:space="0" w:color="auto"/>
              <w:right w:val="single" w:sz="4" w:space="0" w:color="auto"/>
            </w:tcBorders>
            <w:vAlign w:val="center"/>
          </w:tcPr>
          <w:p w14:paraId="1A6AE4C0"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11D66A9A"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69C4490B"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495A3305" w14:textId="77777777" w:rsidTr="00E77002">
        <w:trPr>
          <w:cantSplit/>
        </w:trPr>
        <w:tc>
          <w:tcPr>
            <w:tcW w:w="8901" w:type="dxa"/>
            <w:gridSpan w:val="3"/>
            <w:tcBorders>
              <w:top w:val="nil"/>
              <w:left w:val="single" w:sz="4" w:space="0" w:color="auto"/>
              <w:bottom w:val="single" w:sz="4" w:space="0" w:color="auto"/>
              <w:right w:val="single" w:sz="4" w:space="0" w:color="auto"/>
            </w:tcBorders>
            <w:shd w:val="clear" w:color="000000" w:fill="D8D8D8"/>
            <w:vAlign w:val="center"/>
          </w:tcPr>
          <w:p w14:paraId="075ADD39" w14:textId="77777777" w:rsidR="00C259B3" w:rsidRPr="00C259B3" w:rsidRDefault="00C259B3" w:rsidP="00295F14">
            <w:pPr>
              <w:pStyle w:val="ListParagraph"/>
              <w:spacing w:after="0" w:line="240" w:lineRule="auto"/>
              <w:ind w:left="0"/>
              <w:rPr>
                <w:rFonts w:cs="Times New Roman"/>
                <w:color w:val="000000"/>
                <w:szCs w:val="24"/>
                <w:lang w:eastAsia="lv-LV"/>
              </w:rPr>
            </w:pPr>
            <w:r w:rsidRPr="00C259B3">
              <w:rPr>
                <w:rFonts w:cs="Times New Roman"/>
                <w:b/>
                <w:bCs/>
                <w:color w:val="000000"/>
                <w:szCs w:val="24"/>
                <w:lang w:eastAsia="lv-LV"/>
              </w:rPr>
              <w:t>Standarti/Standards</w:t>
            </w:r>
            <w:r w:rsidRPr="00C259B3">
              <w:rPr>
                <w:rStyle w:val="FootnoteReference"/>
                <w:rFonts w:cs="Times New Roman"/>
                <w:color w:val="000000"/>
                <w:szCs w:val="24"/>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3E579B2"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shd w:val="clear" w:color="auto" w:fill="D9D9D9" w:themeFill="background1" w:themeFillShade="D9"/>
            <w:vAlign w:val="center"/>
          </w:tcPr>
          <w:p w14:paraId="557A7F06"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shd w:val="clear" w:color="auto" w:fill="D9D9D9" w:themeFill="background1" w:themeFillShade="D9"/>
            <w:vAlign w:val="center"/>
          </w:tcPr>
          <w:p w14:paraId="5767EF75"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1E6C502" w14:textId="77777777" w:rsidTr="00E77002">
        <w:trPr>
          <w:cantSplit/>
        </w:trPr>
        <w:tc>
          <w:tcPr>
            <w:tcW w:w="666" w:type="dxa"/>
            <w:tcBorders>
              <w:top w:val="nil"/>
              <w:left w:val="single" w:sz="4" w:space="0" w:color="auto"/>
              <w:bottom w:val="single" w:sz="4" w:space="0" w:color="auto"/>
              <w:right w:val="single" w:sz="4" w:space="0" w:color="auto"/>
            </w:tcBorders>
            <w:shd w:val="clear" w:color="000000" w:fill="FFFFFF"/>
            <w:vAlign w:val="center"/>
          </w:tcPr>
          <w:p w14:paraId="246426A7"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12B945C" w14:textId="77777777" w:rsidR="00C259B3" w:rsidRPr="00C259B3" w:rsidRDefault="00C259B3" w:rsidP="00295F14">
            <w:pPr>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Atbilstība </w:t>
            </w:r>
            <w:r w:rsidRPr="00C259B3">
              <w:rPr>
                <w:rFonts w:ascii="Times New Roman" w:hAnsi="Times New Roman" w:cs="Times New Roman"/>
                <w:color w:val="000000"/>
                <w:sz w:val="24"/>
                <w:szCs w:val="24"/>
                <w:lang w:eastAsia="lv-LV"/>
              </w:rPr>
              <w:t xml:space="preserve">standartam </w:t>
            </w:r>
            <w:r w:rsidRPr="00C259B3">
              <w:rPr>
                <w:rFonts w:ascii="Times New Roman" w:hAnsi="Times New Roman" w:cs="Times New Roman"/>
                <w:sz w:val="24"/>
                <w:szCs w:val="24"/>
              </w:rPr>
              <w:t>EN 50549-1:2019 "Prasības ģeneratoru iekārtām, kuras paredzētas pievienošanai paralēli publiskajiem tīkliem. 1.daļa: Savienojums ar zemsprieguma (LV) sadales tīklu virs 16 A" vai ekvivalents prasībām</w:t>
            </w:r>
            <w:r w:rsidRPr="00C259B3">
              <w:rPr>
                <w:rFonts w:ascii="Times New Roman" w:hAnsi="Times New Roman" w:cs="Times New Roman"/>
                <w:color w:val="000000"/>
                <w:sz w:val="24"/>
                <w:szCs w:val="24"/>
                <w:lang w:eastAsia="lv-LV"/>
              </w:rPr>
              <w:t xml:space="preserve"> / </w:t>
            </w:r>
            <w:r w:rsidRPr="00C259B3">
              <w:rPr>
                <w:rFonts w:ascii="Times New Roman" w:hAnsi="Times New Roman" w:cs="Times New Roman"/>
                <w:color w:val="000000"/>
                <w:sz w:val="24"/>
                <w:szCs w:val="24"/>
                <w:lang w:val="en-US" w:eastAsia="lv-LV"/>
              </w:rPr>
              <w:t>Comply with standard</w:t>
            </w:r>
            <w:r w:rsidRPr="00C259B3">
              <w:rPr>
                <w:rFonts w:ascii="Times New Roman" w:hAnsi="Times New Roman" w:cs="Times New Roman"/>
                <w:color w:val="000000"/>
                <w:sz w:val="24"/>
                <w:szCs w:val="24"/>
                <w:lang w:val="en-US"/>
              </w:rPr>
              <w:t xml:space="preserve"> </w:t>
            </w:r>
            <w:r w:rsidRPr="00C259B3">
              <w:rPr>
                <w:rFonts w:ascii="Times New Roman" w:hAnsi="Times New Roman" w:cs="Times New Roman"/>
                <w:sz w:val="24"/>
                <w:szCs w:val="24"/>
              </w:rPr>
              <w:t>EN 50549-1:2019 "</w:t>
            </w:r>
            <w:r w:rsidRPr="00C259B3">
              <w:rPr>
                <w:rFonts w:ascii="Times New Roman" w:hAnsi="Times New Roman" w:cs="Times New Roman"/>
                <w:sz w:val="24"/>
                <w:szCs w:val="24"/>
                <w:lang w:val="en-GB"/>
              </w:rPr>
              <w:t>Requirements for generating plants to be connected in parallel with distribution networks – Part 1: Connection to a LV distribution network - Generating plants up to and including Type B</w:t>
            </w:r>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or</w:t>
            </w:r>
            <w:proofErr w:type="spellEnd"/>
            <w:r w:rsidRPr="00C259B3">
              <w:rPr>
                <w:rFonts w:ascii="Times New Roman" w:hAnsi="Times New Roman" w:cs="Times New Roman"/>
                <w:sz w:val="24"/>
                <w:szCs w:val="24"/>
              </w:rPr>
              <w:t xml:space="preserve"> equivalent standard</w:t>
            </w:r>
          </w:p>
        </w:tc>
        <w:tc>
          <w:tcPr>
            <w:tcW w:w="0" w:type="auto"/>
            <w:tcBorders>
              <w:top w:val="nil"/>
              <w:left w:val="nil"/>
              <w:bottom w:val="single" w:sz="4" w:space="0" w:color="auto"/>
              <w:right w:val="single" w:sz="4" w:space="0" w:color="auto"/>
            </w:tcBorders>
            <w:shd w:val="clear" w:color="000000" w:fill="FFFFFF"/>
            <w:vAlign w:val="center"/>
          </w:tcPr>
          <w:p w14:paraId="6FE75008"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Atbilst/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nil"/>
              <w:left w:val="nil"/>
              <w:bottom w:val="single" w:sz="4" w:space="0" w:color="auto"/>
              <w:right w:val="single" w:sz="4" w:space="0" w:color="auto"/>
            </w:tcBorders>
            <w:vAlign w:val="center"/>
          </w:tcPr>
          <w:p w14:paraId="17F62F1B"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5A79DD5F"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102E790E"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06A956E8" w14:textId="77777777" w:rsidTr="00E77002">
        <w:trPr>
          <w:cantSplit/>
        </w:trPr>
        <w:tc>
          <w:tcPr>
            <w:tcW w:w="89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D20BD08" w14:textId="77777777" w:rsidR="00C259B3" w:rsidRPr="00C259B3" w:rsidRDefault="00C259B3" w:rsidP="00295F14">
            <w:pPr>
              <w:pStyle w:val="ListParagraph"/>
              <w:spacing w:after="0" w:line="240" w:lineRule="auto"/>
              <w:ind w:left="0"/>
              <w:rPr>
                <w:rFonts w:cs="Times New Roman"/>
                <w:b/>
                <w:bCs/>
                <w:color w:val="000000"/>
                <w:szCs w:val="24"/>
                <w:lang w:eastAsia="lv-LV"/>
              </w:rPr>
            </w:pPr>
            <w:r w:rsidRPr="00C259B3">
              <w:rPr>
                <w:rFonts w:cs="Times New Roman"/>
                <w:b/>
                <w:bCs/>
                <w:color w:val="000000"/>
                <w:szCs w:val="24"/>
                <w:lang w:eastAsia="lv-LV"/>
              </w:rPr>
              <w:t>Dokumentācija/Documentation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00DDE9" w14:textId="77777777" w:rsidR="00C259B3" w:rsidRPr="00C259B3" w:rsidRDefault="00C259B3" w:rsidP="00295F14">
            <w:pPr>
              <w:jc w:val="center"/>
              <w:rPr>
                <w:rFonts w:ascii="Times New Roman" w:hAnsi="Times New Roman" w:cs="Times New Roman"/>
                <w:b/>
                <w:color w:val="000000"/>
                <w:sz w:val="24"/>
                <w:szCs w:val="24"/>
              </w:rPr>
            </w:pPr>
          </w:p>
        </w:tc>
        <w:tc>
          <w:tcPr>
            <w:tcW w:w="1195" w:type="dxa"/>
            <w:tcBorders>
              <w:top w:val="nil"/>
              <w:left w:val="nil"/>
              <w:bottom w:val="single" w:sz="4" w:space="0" w:color="auto"/>
              <w:right w:val="single" w:sz="4" w:space="0" w:color="auto"/>
            </w:tcBorders>
            <w:shd w:val="clear" w:color="auto" w:fill="D9D9D9" w:themeFill="background1" w:themeFillShade="D9"/>
            <w:vAlign w:val="center"/>
          </w:tcPr>
          <w:p w14:paraId="684DECD0" w14:textId="77777777" w:rsidR="00C259B3" w:rsidRPr="00C259B3" w:rsidRDefault="00C259B3" w:rsidP="00295F14">
            <w:pPr>
              <w:jc w:val="center"/>
              <w:rPr>
                <w:rFonts w:ascii="Times New Roman" w:hAnsi="Times New Roman" w:cs="Times New Roman"/>
                <w:b/>
                <w:color w:val="000000"/>
                <w:sz w:val="24"/>
                <w:szCs w:val="24"/>
              </w:rPr>
            </w:pPr>
          </w:p>
        </w:tc>
        <w:tc>
          <w:tcPr>
            <w:tcW w:w="1337" w:type="dxa"/>
            <w:tcBorders>
              <w:top w:val="nil"/>
              <w:left w:val="nil"/>
              <w:bottom w:val="single" w:sz="4" w:space="0" w:color="auto"/>
              <w:right w:val="single" w:sz="4" w:space="0" w:color="auto"/>
            </w:tcBorders>
            <w:shd w:val="clear" w:color="auto" w:fill="D9D9D9" w:themeFill="background1" w:themeFillShade="D9"/>
            <w:vAlign w:val="center"/>
          </w:tcPr>
          <w:p w14:paraId="1082D81C" w14:textId="77777777" w:rsidR="00C259B3" w:rsidRPr="00C259B3" w:rsidRDefault="00C259B3" w:rsidP="00295F14">
            <w:pPr>
              <w:jc w:val="center"/>
              <w:rPr>
                <w:rFonts w:ascii="Times New Roman" w:hAnsi="Times New Roman" w:cs="Times New Roman"/>
                <w:b/>
                <w:color w:val="000000"/>
                <w:sz w:val="24"/>
                <w:szCs w:val="24"/>
              </w:rPr>
            </w:pPr>
          </w:p>
        </w:tc>
      </w:tr>
      <w:tr w:rsidR="00C259B3" w:rsidRPr="00C259B3" w14:paraId="3B19B7DB" w14:textId="77777777" w:rsidTr="00E77002">
        <w:trPr>
          <w:cantSplit/>
        </w:trPr>
        <w:tc>
          <w:tcPr>
            <w:tcW w:w="666" w:type="dxa"/>
            <w:tcBorders>
              <w:top w:val="nil"/>
              <w:left w:val="single" w:sz="4" w:space="0" w:color="auto"/>
              <w:bottom w:val="single" w:sz="4" w:space="0" w:color="auto"/>
              <w:right w:val="single" w:sz="4" w:space="0" w:color="auto"/>
            </w:tcBorders>
            <w:vAlign w:val="center"/>
          </w:tcPr>
          <w:p w14:paraId="2977C69E" w14:textId="77777777" w:rsidR="00C259B3" w:rsidRPr="00C259B3" w:rsidRDefault="00C259B3" w:rsidP="00C259B3">
            <w:pPr>
              <w:pStyle w:val="ListParagraph"/>
              <w:numPr>
                <w:ilvl w:val="0"/>
                <w:numId w:val="10"/>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30B680C" w14:textId="77777777" w:rsidR="00C259B3" w:rsidRPr="00C259B3" w:rsidRDefault="00C259B3" w:rsidP="00295F14">
            <w:pPr>
              <w:rPr>
                <w:rFonts w:ascii="Times New Roman" w:hAnsi="Times New Roman" w:cs="Times New Roman"/>
                <w:color w:val="000000"/>
                <w:sz w:val="24"/>
                <w:szCs w:val="24"/>
                <w:lang w:val="en-GB" w:eastAsia="lv-LV"/>
              </w:rPr>
            </w:pPr>
            <w:proofErr w:type="spellStart"/>
            <w:r w:rsidRPr="00C259B3">
              <w:rPr>
                <w:rFonts w:ascii="Times New Roman" w:hAnsi="Times New Roman" w:cs="Times New Roman"/>
                <w:color w:val="000000"/>
                <w:sz w:val="24"/>
                <w:szCs w:val="24"/>
                <w:lang w:val="en-GB" w:eastAsia="lv-LV"/>
              </w:rPr>
              <w:t>Ir</w:t>
            </w:r>
            <w:proofErr w:type="spellEnd"/>
            <w:r w:rsidRPr="00C259B3">
              <w:rPr>
                <w:rFonts w:ascii="Times New Roman" w:hAnsi="Times New Roman" w:cs="Times New Roman"/>
                <w:color w:val="000000"/>
                <w:sz w:val="24"/>
                <w:szCs w:val="24"/>
                <w:lang w:val="en-GB" w:eastAsia="lv-LV"/>
              </w:rPr>
              <w:t xml:space="preserve"> </w:t>
            </w:r>
            <w:proofErr w:type="spellStart"/>
            <w:r w:rsidRPr="00C259B3">
              <w:rPr>
                <w:rFonts w:ascii="Times New Roman" w:hAnsi="Times New Roman" w:cs="Times New Roman"/>
                <w:color w:val="000000"/>
                <w:sz w:val="24"/>
                <w:szCs w:val="24"/>
                <w:lang w:val="en-GB" w:eastAsia="lv-LV"/>
              </w:rPr>
              <w:t>iesniegts</w:t>
            </w:r>
            <w:proofErr w:type="spellEnd"/>
            <w:r w:rsidRPr="00C259B3">
              <w:rPr>
                <w:rFonts w:ascii="Times New Roman" w:hAnsi="Times New Roman" w:cs="Times New Roman"/>
                <w:color w:val="000000"/>
                <w:sz w:val="24"/>
                <w:szCs w:val="24"/>
                <w:lang w:val="en-GB" w:eastAsia="lv-LV"/>
              </w:rPr>
              <w:t xml:space="preserve"> preces </w:t>
            </w:r>
            <w:proofErr w:type="spellStart"/>
            <w:r w:rsidRPr="00C259B3">
              <w:rPr>
                <w:rFonts w:ascii="Times New Roman" w:hAnsi="Times New Roman" w:cs="Times New Roman"/>
                <w:color w:val="000000"/>
                <w:sz w:val="24"/>
                <w:szCs w:val="24"/>
                <w:lang w:val="en-GB" w:eastAsia="lv-LV"/>
              </w:rPr>
              <w:t>attēls</w:t>
            </w:r>
            <w:proofErr w:type="spellEnd"/>
            <w:r w:rsidRPr="00C259B3">
              <w:rPr>
                <w:rFonts w:ascii="Times New Roman" w:hAnsi="Times New Roman" w:cs="Times New Roman"/>
                <w:color w:val="000000"/>
                <w:sz w:val="24"/>
                <w:szCs w:val="24"/>
                <w:lang w:val="en-GB" w:eastAsia="lv-LV"/>
              </w:rPr>
              <w:t xml:space="preserve">, </w:t>
            </w:r>
            <w:proofErr w:type="spellStart"/>
            <w:r w:rsidRPr="00C259B3">
              <w:rPr>
                <w:rFonts w:ascii="Times New Roman" w:hAnsi="Times New Roman" w:cs="Times New Roman"/>
                <w:color w:val="000000"/>
                <w:sz w:val="24"/>
                <w:szCs w:val="24"/>
                <w:lang w:val="en-GB" w:eastAsia="lv-LV"/>
              </w:rPr>
              <w:t>kurš</w:t>
            </w:r>
            <w:proofErr w:type="spellEnd"/>
            <w:r w:rsidRPr="00C259B3">
              <w:rPr>
                <w:rFonts w:ascii="Times New Roman" w:hAnsi="Times New Roman" w:cs="Times New Roman"/>
                <w:color w:val="000000"/>
                <w:sz w:val="24"/>
                <w:szCs w:val="24"/>
                <w:lang w:val="en-GB" w:eastAsia="lv-LV"/>
              </w:rPr>
              <w:t xml:space="preserve"> </w:t>
            </w:r>
            <w:proofErr w:type="spellStart"/>
            <w:r w:rsidRPr="00C259B3">
              <w:rPr>
                <w:rFonts w:ascii="Times New Roman" w:hAnsi="Times New Roman" w:cs="Times New Roman"/>
                <w:color w:val="000000"/>
                <w:sz w:val="24"/>
                <w:szCs w:val="24"/>
                <w:lang w:val="en-GB" w:eastAsia="lv-LV"/>
              </w:rPr>
              <w:t>atbilst</w:t>
            </w:r>
            <w:proofErr w:type="spellEnd"/>
            <w:r w:rsidRPr="00C259B3">
              <w:rPr>
                <w:rFonts w:ascii="Times New Roman" w:hAnsi="Times New Roman" w:cs="Times New Roman"/>
                <w:color w:val="000000"/>
                <w:sz w:val="24"/>
                <w:szCs w:val="24"/>
                <w:lang w:val="en-GB" w:eastAsia="lv-LV"/>
              </w:rPr>
              <w:t xml:space="preserve"> </w:t>
            </w:r>
            <w:proofErr w:type="spellStart"/>
            <w:r w:rsidRPr="00C259B3">
              <w:rPr>
                <w:rFonts w:ascii="Times New Roman" w:hAnsi="Times New Roman" w:cs="Times New Roman"/>
                <w:color w:val="000000"/>
                <w:sz w:val="24"/>
                <w:szCs w:val="24"/>
                <w:lang w:val="en-GB" w:eastAsia="lv-LV"/>
              </w:rPr>
              <w:t>sekojošām</w:t>
            </w:r>
            <w:proofErr w:type="spellEnd"/>
            <w:r w:rsidRPr="00C259B3">
              <w:rPr>
                <w:rFonts w:ascii="Times New Roman" w:hAnsi="Times New Roman" w:cs="Times New Roman"/>
                <w:color w:val="000000"/>
                <w:sz w:val="24"/>
                <w:szCs w:val="24"/>
                <w:lang w:val="en-GB" w:eastAsia="lv-LV"/>
              </w:rPr>
              <w:t xml:space="preserve"> </w:t>
            </w:r>
            <w:proofErr w:type="spellStart"/>
            <w:r w:rsidRPr="00C259B3">
              <w:rPr>
                <w:rFonts w:ascii="Times New Roman" w:hAnsi="Times New Roman" w:cs="Times New Roman"/>
                <w:color w:val="000000"/>
                <w:sz w:val="24"/>
                <w:szCs w:val="24"/>
                <w:lang w:val="en-GB" w:eastAsia="lv-LV"/>
              </w:rPr>
              <w:t>prasībām</w:t>
            </w:r>
            <w:proofErr w:type="spellEnd"/>
            <w:r w:rsidRPr="00C259B3">
              <w:rPr>
                <w:rFonts w:ascii="Times New Roman" w:hAnsi="Times New Roman" w:cs="Times New Roman"/>
                <w:color w:val="000000"/>
                <w:sz w:val="24"/>
                <w:szCs w:val="24"/>
                <w:lang w:val="en-GB" w:eastAsia="lv-LV"/>
              </w:rPr>
              <w:t>:/An image of the product that meets the following requirements has been submitted:</w:t>
            </w:r>
          </w:p>
          <w:p w14:paraId="17A38D99" w14:textId="77777777" w:rsidR="00C259B3" w:rsidRPr="00C259B3" w:rsidRDefault="00C259B3" w:rsidP="00C259B3">
            <w:pPr>
              <w:pStyle w:val="ListParagraph"/>
              <w:numPr>
                <w:ilvl w:val="0"/>
                <w:numId w:val="2"/>
              </w:numPr>
              <w:spacing w:after="0" w:line="240" w:lineRule="auto"/>
              <w:rPr>
                <w:rFonts w:cs="Times New Roman"/>
                <w:color w:val="000000"/>
                <w:szCs w:val="24"/>
                <w:lang w:val="en-GB" w:eastAsia="lv-LV"/>
              </w:rPr>
            </w:pPr>
            <w:r w:rsidRPr="00C259B3">
              <w:rPr>
                <w:rFonts w:cs="Times New Roman"/>
                <w:color w:val="000000"/>
                <w:szCs w:val="24"/>
                <w:lang w:val="en-GB" w:eastAsia="lv-LV"/>
              </w:rPr>
              <w:t>".jpg" vai “.jpeg” formātā;/ ".jpg" or ".jpeg" format</w:t>
            </w:r>
          </w:p>
          <w:p w14:paraId="787BD629" w14:textId="77777777" w:rsidR="00C259B3" w:rsidRPr="00C259B3" w:rsidRDefault="00C259B3" w:rsidP="00C259B3">
            <w:pPr>
              <w:pStyle w:val="ListParagraph"/>
              <w:numPr>
                <w:ilvl w:val="0"/>
                <w:numId w:val="2"/>
              </w:numPr>
              <w:spacing w:after="0" w:line="240" w:lineRule="auto"/>
              <w:rPr>
                <w:rFonts w:cs="Times New Roman"/>
                <w:color w:val="000000"/>
                <w:szCs w:val="24"/>
                <w:lang w:val="en-GB" w:eastAsia="lv-LV"/>
              </w:rPr>
            </w:pPr>
            <w:r w:rsidRPr="00C259B3">
              <w:rPr>
                <w:rFonts w:cs="Times New Roman"/>
                <w:color w:val="000000"/>
                <w:szCs w:val="24"/>
                <w:lang w:val="en-GB" w:eastAsia="lv-LV"/>
              </w:rPr>
              <w:t>izšķiršanas spēja ne mazāka par 2Mpix;/ resolution of at least 2Mpix;</w:t>
            </w:r>
          </w:p>
          <w:p w14:paraId="41D3C9D9" w14:textId="77777777" w:rsidR="00C259B3" w:rsidRPr="00C259B3" w:rsidRDefault="00C259B3" w:rsidP="00C259B3">
            <w:pPr>
              <w:pStyle w:val="ListParagraph"/>
              <w:numPr>
                <w:ilvl w:val="0"/>
                <w:numId w:val="2"/>
              </w:numPr>
              <w:spacing w:after="0" w:line="240" w:lineRule="auto"/>
              <w:rPr>
                <w:rFonts w:cs="Times New Roman"/>
                <w:color w:val="000000"/>
                <w:szCs w:val="24"/>
                <w:lang w:val="en-GB" w:eastAsia="lv-LV"/>
              </w:rPr>
            </w:pPr>
            <w:r w:rsidRPr="00C259B3">
              <w:rPr>
                <w:rFonts w:cs="Times New Roman"/>
                <w:color w:val="000000"/>
                <w:szCs w:val="24"/>
                <w:lang w:val="en-GB" w:eastAsia="lv-LV"/>
              </w:rPr>
              <w:t>ir iespēja redzēt  visu preci un izlasīt visus uzrakstus, marķējumus uz tā;/ the</w:t>
            </w:r>
            <w:r w:rsidRPr="00C259B3">
              <w:rPr>
                <w:rFonts w:cs="Times New Roman"/>
                <w:szCs w:val="24"/>
              </w:rPr>
              <w:t xml:space="preserve"> </w:t>
            </w:r>
            <w:r w:rsidRPr="00C259B3">
              <w:rPr>
                <w:rFonts w:cs="Times New Roman"/>
                <w:color w:val="000000"/>
                <w:szCs w:val="24"/>
                <w:lang w:val="en-GB" w:eastAsia="lv-LV"/>
              </w:rPr>
              <w:t>complete product can be seen and all the inscriptions markings on it can be read;</w:t>
            </w:r>
          </w:p>
          <w:p w14:paraId="74F3537C" w14:textId="77777777" w:rsidR="00C259B3" w:rsidRPr="00C259B3" w:rsidRDefault="00C259B3" w:rsidP="00C259B3">
            <w:pPr>
              <w:pStyle w:val="NormalWeb"/>
              <w:numPr>
                <w:ilvl w:val="0"/>
                <w:numId w:val="1"/>
              </w:numPr>
              <w:spacing w:before="0" w:beforeAutospacing="0" w:after="0" w:afterAutospacing="0"/>
              <w:rPr>
                <w:color w:val="000000"/>
              </w:rPr>
            </w:pPr>
            <w:proofErr w:type="spellStart"/>
            <w:r w:rsidRPr="00C259B3">
              <w:rPr>
                <w:color w:val="000000"/>
                <w:lang w:val="en-GB"/>
              </w:rPr>
              <w:t>attēls</w:t>
            </w:r>
            <w:proofErr w:type="spellEnd"/>
            <w:r w:rsidRPr="00C259B3">
              <w:rPr>
                <w:color w:val="000000"/>
                <w:lang w:val="en-GB"/>
              </w:rPr>
              <w:t xml:space="preserve"> nav </w:t>
            </w:r>
            <w:proofErr w:type="spellStart"/>
            <w:r w:rsidRPr="00C259B3">
              <w:rPr>
                <w:color w:val="000000"/>
                <w:lang w:val="en-GB"/>
              </w:rPr>
              <w:t>papildināts</w:t>
            </w:r>
            <w:proofErr w:type="spellEnd"/>
            <w:r w:rsidRPr="00C259B3">
              <w:rPr>
                <w:color w:val="000000"/>
                <w:lang w:val="en-GB"/>
              </w:rPr>
              <w:t xml:space="preserve"> </w:t>
            </w:r>
            <w:proofErr w:type="spellStart"/>
            <w:r w:rsidRPr="00C259B3">
              <w:rPr>
                <w:color w:val="000000"/>
                <w:lang w:val="en-GB"/>
              </w:rPr>
              <w:t>ar</w:t>
            </w:r>
            <w:proofErr w:type="spellEnd"/>
            <w:r w:rsidRPr="00C259B3">
              <w:rPr>
                <w:color w:val="000000"/>
                <w:lang w:val="en-GB"/>
              </w:rPr>
              <w:t xml:space="preserve"> </w:t>
            </w:r>
            <w:proofErr w:type="spellStart"/>
            <w:r w:rsidRPr="00C259B3">
              <w:rPr>
                <w:color w:val="000000"/>
                <w:lang w:val="en-GB"/>
              </w:rPr>
              <w:t>reklāmu</w:t>
            </w:r>
            <w:proofErr w:type="spellEnd"/>
            <w:r w:rsidRPr="00C259B3">
              <w:rPr>
                <w:color w:val="000000"/>
                <w:lang w:val="en-GB"/>
              </w:rPr>
              <w:t>/ the image does not contain any advertisement</w:t>
            </w:r>
          </w:p>
        </w:tc>
        <w:tc>
          <w:tcPr>
            <w:tcW w:w="0" w:type="auto"/>
            <w:tcBorders>
              <w:top w:val="nil"/>
              <w:left w:val="nil"/>
              <w:bottom w:val="single" w:sz="4" w:space="0" w:color="auto"/>
              <w:right w:val="single" w:sz="4" w:space="0" w:color="auto"/>
            </w:tcBorders>
            <w:vAlign w:val="center"/>
          </w:tcPr>
          <w:p w14:paraId="35D6AB17" w14:textId="77777777" w:rsidR="00C259B3" w:rsidRPr="00C259B3" w:rsidRDefault="00C259B3" w:rsidP="00295F14">
            <w:pPr>
              <w:jc w:val="center"/>
              <w:rPr>
                <w:rFonts w:ascii="Times New Roman" w:hAnsi="Times New Roman" w:cs="Times New Roman"/>
                <w:b/>
                <w:bCs/>
                <w:color w:val="000000"/>
                <w:sz w:val="24"/>
                <w:szCs w:val="24"/>
                <w:lang w:eastAsia="lv-LV"/>
              </w:rPr>
            </w:pPr>
            <w:r w:rsidRPr="00C259B3">
              <w:rPr>
                <w:rFonts w:ascii="Times New Roman" w:hAnsi="Times New Roman" w:cs="Times New Roman"/>
                <w:color w:val="000000"/>
                <w:sz w:val="24"/>
                <w:szCs w:val="24"/>
                <w:lang w:eastAsia="lv-LV"/>
              </w:rPr>
              <w:t xml:space="preserve">Atbilst /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nil"/>
              <w:left w:val="nil"/>
              <w:bottom w:val="single" w:sz="4" w:space="0" w:color="auto"/>
              <w:right w:val="single" w:sz="4" w:space="0" w:color="auto"/>
            </w:tcBorders>
            <w:vAlign w:val="center"/>
          </w:tcPr>
          <w:p w14:paraId="076E72B1" w14:textId="77777777" w:rsidR="00C259B3" w:rsidRPr="00C259B3" w:rsidRDefault="00C259B3" w:rsidP="00295F14">
            <w:pPr>
              <w:jc w:val="center"/>
              <w:rPr>
                <w:rFonts w:ascii="Times New Roman" w:hAnsi="Times New Roman" w:cs="Times New Roman"/>
                <w:b/>
                <w:bCs/>
                <w:color w:val="000000"/>
                <w:sz w:val="24"/>
                <w:szCs w:val="24"/>
                <w:lang w:eastAsia="lv-LV"/>
              </w:rPr>
            </w:pPr>
          </w:p>
        </w:tc>
        <w:tc>
          <w:tcPr>
            <w:tcW w:w="1195" w:type="dxa"/>
            <w:tcBorders>
              <w:top w:val="nil"/>
              <w:left w:val="nil"/>
              <w:bottom w:val="single" w:sz="4" w:space="0" w:color="auto"/>
              <w:right w:val="single" w:sz="4" w:space="0" w:color="auto"/>
            </w:tcBorders>
            <w:vAlign w:val="center"/>
          </w:tcPr>
          <w:p w14:paraId="3332A1E8" w14:textId="77777777" w:rsidR="00C259B3" w:rsidRPr="00C259B3" w:rsidRDefault="00C259B3" w:rsidP="00295F14">
            <w:pPr>
              <w:jc w:val="center"/>
              <w:rPr>
                <w:rFonts w:ascii="Times New Roman" w:hAnsi="Times New Roman" w:cs="Times New Roman"/>
                <w:b/>
                <w:bCs/>
                <w:color w:val="000000"/>
                <w:sz w:val="24"/>
                <w:szCs w:val="24"/>
                <w:lang w:eastAsia="lv-LV"/>
              </w:rPr>
            </w:pPr>
          </w:p>
        </w:tc>
        <w:tc>
          <w:tcPr>
            <w:tcW w:w="1337" w:type="dxa"/>
            <w:tcBorders>
              <w:top w:val="nil"/>
              <w:left w:val="nil"/>
              <w:bottom w:val="single" w:sz="4" w:space="0" w:color="auto"/>
              <w:right w:val="single" w:sz="4" w:space="0" w:color="auto"/>
            </w:tcBorders>
            <w:vAlign w:val="center"/>
          </w:tcPr>
          <w:p w14:paraId="3879FE33" w14:textId="77777777" w:rsidR="00C259B3" w:rsidRPr="00C259B3" w:rsidRDefault="00C259B3" w:rsidP="00295F14">
            <w:pPr>
              <w:jc w:val="center"/>
              <w:rPr>
                <w:rFonts w:ascii="Times New Roman" w:hAnsi="Times New Roman" w:cs="Times New Roman"/>
                <w:b/>
                <w:bCs/>
                <w:color w:val="000000"/>
                <w:sz w:val="24"/>
                <w:szCs w:val="24"/>
                <w:lang w:eastAsia="lv-LV"/>
              </w:rPr>
            </w:pPr>
          </w:p>
        </w:tc>
      </w:tr>
      <w:tr w:rsidR="00C259B3" w:rsidRPr="00C259B3" w14:paraId="6C6F5CD4" w14:textId="77777777" w:rsidTr="00E77002">
        <w:trPr>
          <w:cantSplit/>
        </w:trPr>
        <w:tc>
          <w:tcPr>
            <w:tcW w:w="666" w:type="dxa"/>
            <w:tcBorders>
              <w:top w:val="nil"/>
              <w:left w:val="single" w:sz="4" w:space="0" w:color="auto"/>
              <w:bottom w:val="single" w:sz="4" w:space="0" w:color="auto"/>
              <w:right w:val="single" w:sz="4" w:space="0" w:color="auto"/>
            </w:tcBorders>
            <w:shd w:val="clear" w:color="000000" w:fill="FFFFFF"/>
            <w:vAlign w:val="center"/>
          </w:tcPr>
          <w:p w14:paraId="64AF116A"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B3C0CF0" w14:textId="77777777" w:rsidR="00C259B3" w:rsidRPr="00C259B3" w:rsidRDefault="00C259B3" w:rsidP="00295F14">
            <w:pPr>
              <w:rPr>
                <w:rFonts w:ascii="Times New Roman" w:hAnsi="Times New Roman" w:cs="Times New Roman"/>
                <w:color w:val="000000"/>
                <w:sz w:val="24"/>
                <w:szCs w:val="24"/>
                <w:lang w:eastAsia="lv-LV"/>
              </w:rPr>
            </w:pPr>
            <w:r w:rsidRPr="00C259B3">
              <w:rPr>
                <w:rFonts w:ascii="Times New Roman" w:hAnsi="Times New Roman" w:cs="Times New Roman"/>
                <w:color w:val="000000"/>
                <w:sz w:val="24"/>
                <w:szCs w:val="24"/>
                <w:lang w:eastAsia="lv-LV"/>
              </w:rPr>
              <w:t>Oriģinālā montāžas, apkalpošanas un lietošanas instrukcija sekojošās valodās</w:t>
            </w:r>
            <w:r w:rsidRPr="00C259B3">
              <w:rPr>
                <w:rFonts w:ascii="Times New Roman" w:hAnsi="Times New Roman" w:cs="Times New Roman"/>
                <w:color w:val="000000"/>
                <w:sz w:val="24"/>
                <w:szCs w:val="24"/>
                <w:lang w:val="en-GB" w:eastAsia="lv-LV"/>
              </w:rPr>
              <w:t>/ Original manual for installation, maintenance and use in the following languages</w:t>
            </w:r>
          </w:p>
        </w:tc>
        <w:tc>
          <w:tcPr>
            <w:tcW w:w="0" w:type="auto"/>
            <w:tcBorders>
              <w:top w:val="nil"/>
              <w:left w:val="nil"/>
              <w:bottom w:val="single" w:sz="4" w:space="0" w:color="auto"/>
              <w:right w:val="single" w:sz="4" w:space="0" w:color="auto"/>
            </w:tcBorders>
            <w:shd w:val="clear" w:color="000000" w:fill="FFFFFF"/>
            <w:vAlign w:val="center"/>
          </w:tcPr>
          <w:p w14:paraId="39C92F93" w14:textId="77777777" w:rsidR="00C259B3" w:rsidRPr="00C259B3" w:rsidRDefault="00C259B3" w:rsidP="00295F14">
            <w:pPr>
              <w:jc w:val="center"/>
              <w:rPr>
                <w:rFonts w:ascii="Times New Roman" w:hAnsi="Times New Roman" w:cs="Times New Roman"/>
                <w:color w:val="000000"/>
                <w:sz w:val="24"/>
                <w:szCs w:val="24"/>
                <w:lang w:eastAsia="lv-LV"/>
              </w:rPr>
            </w:pPr>
            <w:r w:rsidRPr="00C259B3">
              <w:rPr>
                <w:rFonts w:ascii="Times New Roman" w:hAnsi="Times New Roman" w:cs="Times New Roman"/>
                <w:color w:val="000000"/>
                <w:sz w:val="24"/>
                <w:szCs w:val="24"/>
                <w:lang w:eastAsia="lv-LV"/>
              </w:rPr>
              <w:t xml:space="preserve">LV vai EN / LV </w:t>
            </w:r>
            <w:proofErr w:type="spellStart"/>
            <w:r w:rsidRPr="00C259B3">
              <w:rPr>
                <w:rFonts w:ascii="Times New Roman" w:hAnsi="Times New Roman" w:cs="Times New Roman"/>
                <w:color w:val="000000"/>
                <w:sz w:val="24"/>
                <w:szCs w:val="24"/>
                <w:lang w:eastAsia="lv-LV"/>
              </w:rPr>
              <w:t>or</w:t>
            </w:r>
            <w:proofErr w:type="spellEnd"/>
            <w:r w:rsidRPr="00C259B3">
              <w:rPr>
                <w:rFonts w:ascii="Times New Roman" w:hAnsi="Times New Roman" w:cs="Times New Roman"/>
                <w:color w:val="000000"/>
                <w:sz w:val="24"/>
                <w:szCs w:val="24"/>
                <w:lang w:eastAsia="lv-LV"/>
              </w:rPr>
              <w:t xml:space="preserve"> EN</w:t>
            </w:r>
          </w:p>
        </w:tc>
        <w:tc>
          <w:tcPr>
            <w:tcW w:w="0" w:type="auto"/>
            <w:tcBorders>
              <w:top w:val="nil"/>
              <w:left w:val="nil"/>
              <w:bottom w:val="single" w:sz="4" w:space="0" w:color="auto"/>
              <w:right w:val="single" w:sz="4" w:space="0" w:color="auto"/>
            </w:tcBorders>
            <w:vAlign w:val="center"/>
          </w:tcPr>
          <w:p w14:paraId="7632F2D1"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195" w:type="dxa"/>
            <w:tcBorders>
              <w:top w:val="nil"/>
              <w:left w:val="nil"/>
              <w:bottom w:val="single" w:sz="4" w:space="0" w:color="auto"/>
              <w:right w:val="single" w:sz="4" w:space="0" w:color="auto"/>
            </w:tcBorders>
            <w:vAlign w:val="center"/>
          </w:tcPr>
          <w:p w14:paraId="1B9A22A8"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337" w:type="dxa"/>
            <w:tcBorders>
              <w:top w:val="nil"/>
              <w:left w:val="nil"/>
              <w:bottom w:val="single" w:sz="4" w:space="0" w:color="auto"/>
              <w:right w:val="single" w:sz="4" w:space="0" w:color="auto"/>
            </w:tcBorders>
            <w:vAlign w:val="center"/>
          </w:tcPr>
          <w:p w14:paraId="03303BB6" w14:textId="77777777" w:rsidR="00C259B3" w:rsidRPr="00C259B3" w:rsidRDefault="00C259B3" w:rsidP="00295F14">
            <w:pPr>
              <w:jc w:val="center"/>
              <w:rPr>
                <w:rFonts w:ascii="Times New Roman" w:hAnsi="Times New Roman" w:cs="Times New Roman"/>
                <w:color w:val="000000"/>
                <w:sz w:val="24"/>
                <w:szCs w:val="24"/>
                <w:lang w:eastAsia="lv-LV"/>
              </w:rPr>
            </w:pPr>
          </w:p>
        </w:tc>
      </w:tr>
      <w:tr w:rsidR="00C259B3" w:rsidRPr="00C259B3" w14:paraId="0E5FD93A" w14:textId="77777777" w:rsidTr="00E77002">
        <w:trPr>
          <w:cantSplit/>
        </w:trPr>
        <w:tc>
          <w:tcPr>
            <w:tcW w:w="666" w:type="dxa"/>
            <w:tcBorders>
              <w:top w:val="nil"/>
              <w:left w:val="single" w:sz="4" w:space="0" w:color="auto"/>
              <w:bottom w:val="single" w:sz="4" w:space="0" w:color="auto"/>
              <w:right w:val="single" w:sz="4" w:space="0" w:color="auto"/>
            </w:tcBorders>
            <w:shd w:val="clear" w:color="000000" w:fill="FFFFFF"/>
            <w:vAlign w:val="center"/>
          </w:tcPr>
          <w:p w14:paraId="07491533"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9BF0A64" w14:textId="77777777" w:rsidR="00C259B3" w:rsidRPr="00C259B3" w:rsidRDefault="00C259B3" w:rsidP="00295F14">
            <w:pPr>
              <w:rPr>
                <w:rFonts w:ascii="Times New Roman" w:hAnsi="Times New Roman" w:cs="Times New Roman"/>
                <w:color w:val="000000"/>
                <w:sz w:val="24"/>
                <w:szCs w:val="24"/>
                <w:highlight w:val="yellow"/>
              </w:rPr>
            </w:pPr>
            <w:r w:rsidRPr="00C259B3">
              <w:rPr>
                <w:rFonts w:ascii="Times New Roman" w:hAnsi="Times New Roman" w:cs="Times New Roman"/>
                <w:sz w:val="24"/>
                <w:szCs w:val="24"/>
              </w:rPr>
              <w:t>Piedāvājumā jāiekļauj tipa testu un/vai produkta sertifikāta kopija kas apliecina atbilstību EN 50549-1:2019. Tipa testu un/vai produkta sertifikātu izsniegusi laboratorija vai sertificēšanas institūcija, kas akreditēta saskaņā ar ES pieņemto akreditācijas kārtību (laboratoriju/institūciju akreditējis viens no Eiropas Akreditācijas kooperācijas dalībniekiem (</w:t>
            </w:r>
            <w:hyperlink r:id="rId8" w:history="1">
              <w:r w:rsidRPr="00C259B3">
                <w:rPr>
                  <w:rStyle w:val="Hyperlink"/>
                  <w:rFonts w:ascii="Times New Roman" w:hAnsi="Times New Roman" w:cs="Times New Roman"/>
                  <w:sz w:val="24"/>
                  <w:szCs w:val="24"/>
                </w:rPr>
                <w:t>http://www.european-accreditation.org/</w:t>
              </w:r>
            </w:hyperlink>
            <w:r w:rsidRPr="00C259B3">
              <w:rPr>
                <w:rFonts w:ascii="Times New Roman" w:hAnsi="Times New Roman" w:cs="Times New Roman"/>
                <w:sz w:val="24"/>
                <w:szCs w:val="24"/>
              </w:rPr>
              <w:t xml:space="preserve">) un atbilst ISO/IEC 17025/17065 standartu prasībām vai ekvivalents prasībām./ </w:t>
            </w:r>
            <w:r w:rsidRPr="00C259B3">
              <w:rPr>
                <w:rFonts w:ascii="Times New Roman" w:hAnsi="Times New Roman" w:cs="Times New Roman"/>
                <w:sz w:val="24"/>
                <w:szCs w:val="24"/>
                <w:lang w:val="en-US"/>
              </w:rPr>
              <w:t>Shall be add copy of type test and/or product certificate for compliance to EN 50549-1:2019. Type test and/or product certificate shall be issued by laboratory or certification body accredited in accordance with the accepted EU accreditation procedure (laboratory/certification body have been accredited by a member of the European Co-operation for Accreditation (</w:t>
            </w:r>
            <w:hyperlink r:id="rId9" w:history="1">
              <w:r w:rsidRPr="00C259B3">
                <w:rPr>
                  <w:rStyle w:val="Hyperlink"/>
                  <w:rFonts w:ascii="Times New Roman" w:hAnsi="Times New Roman" w:cs="Times New Roman"/>
                  <w:sz w:val="24"/>
                  <w:szCs w:val="24"/>
                  <w:lang w:val="en-US"/>
                </w:rPr>
                <w:t>http://www.european-accreditation.org/</w:t>
              </w:r>
            </w:hyperlink>
            <w:r w:rsidRPr="00C259B3">
              <w:rPr>
                <w:rFonts w:ascii="Times New Roman" w:hAnsi="Times New Roman" w:cs="Times New Roman"/>
                <w:sz w:val="24"/>
                <w:szCs w:val="24"/>
                <w:lang w:val="en-US"/>
              </w:rPr>
              <w:t>) and compliant with the requirements of ISO/IEC 17025/17065 standard or equivalent standard.</w:t>
            </w:r>
          </w:p>
        </w:tc>
        <w:tc>
          <w:tcPr>
            <w:tcW w:w="0" w:type="auto"/>
            <w:tcBorders>
              <w:top w:val="nil"/>
              <w:left w:val="nil"/>
              <w:bottom w:val="single" w:sz="4" w:space="0" w:color="auto"/>
              <w:right w:val="single" w:sz="4" w:space="0" w:color="auto"/>
            </w:tcBorders>
            <w:shd w:val="clear" w:color="000000" w:fill="FFFFFF"/>
            <w:vAlign w:val="center"/>
          </w:tcPr>
          <w:p w14:paraId="50FE4F08"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rPr>
              <w:t xml:space="preserve">Atbilst/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nil"/>
              <w:left w:val="nil"/>
              <w:bottom w:val="single" w:sz="4" w:space="0" w:color="auto"/>
              <w:right w:val="single" w:sz="4" w:space="0" w:color="auto"/>
            </w:tcBorders>
            <w:vAlign w:val="center"/>
          </w:tcPr>
          <w:p w14:paraId="472AC24B"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4E6C8FA9"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35D02D1F"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Skatīt atrunu/ </w:t>
            </w:r>
            <w:proofErr w:type="spellStart"/>
            <w:r w:rsidRPr="00C259B3">
              <w:rPr>
                <w:rFonts w:ascii="Times New Roman" w:hAnsi="Times New Roman" w:cs="Times New Roman"/>
                <w:color w:val="000000"/>
                <w:sz w:val="24"/>
                <w:szCs w:val="24"/>
              </w:rPr>
              <w:t>See</w:t>
            </w:r>
            <w:proofErr w:type="spellEnd"/>
            <w:r w:rsidRPr="00C259B3">
              <w:rPr>
                <w:rFonts w:ascii="Times New Roman" w:hAnsi="Times New Roman" w:cs="Times New Roman"/>
                <w:color w:val="000000"/>
                <w:sz w:val="24"/>
                <w:szCs w:val="24"/>
              </w:rPr>
              <w:t xml:space="preserve"> </w:t>
            </w:r>
            <w:proofErr w:type="spellStart"/>
            <w:r w:rsidRPr="00C259B3">
              <w:rPr>
                <w:rFonts w:ascii="Times New Roman" w:hAnsi="Times New Roman" w:cs="Times New Roman"/>
                <w:color w:val="000000"/>
                <w:sz w:val="24"/>
                <w:szCs w:val="24"/>
              </w:rPr>
              <w:t>footnote</w:t>
            </w:r>
            <w:proofErr w:type="spellEnd"/>
            <w:r w:rsidRPr="00C259B3">
              <w:rPr>
                <w:rStyle w:val="FootnoteReference"/>
                <w:rFonts w:ascii="Times New Roman" w:hAnsi="Times New Roman" w:cs="Times New Roman"/>
                <w:color w:val="000000"/>
                <w:sz w:val="24"/>
                <w:szCs w:val="24"/>
              </w:rPr>
              <w:footnoteReference w:id="7"/>
            </w:r>
          </w:p>
        </w:tc>
      </w:tr>
      <w:tr w:rsidR="00C259B3" w:rsidRPr="00C259B3" w14:paraId="38680F63" w14:textId="77777777" w:rsidTr="00E77002">
        <w:trPr>
          <w:cantSplit/>
        </w:trPr>
        <w:tc>
          <w:tcPr>
            <w:tcW w:w="666" w:type="dxa"/>
            <w:tcBorders>
              <w:top w:val="nil"/>
              <w:left w:val="single" w:sz="4" w:space="0" w:color="auto"/>
              <w:bottom w:val="single" w:sz="4" w:space="0" w:color="auto"/>
              <w:right w:val="single" w:sz="4" w:space="0" w:color="auto"/>
            </w:tcBorders>
            <w:shd w:val="clear" w:color="000000" w:fill="FFFFFF"/>
            <w:vAlign w:val="center"/>
          </w:tcPr>
          <w:p w14:paraId="0E1D4D2E"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5269FA7" w14:textId="77777777" w:rsidR="00C259B3" w:rsidRPr="00C259B3" w:rsidRDefault="00C259B3" w:rsidP="00295F14">
            <w:pPr>
              <w:rPr>
                <w:rFonts w:ascii="Times New Roman" w:eastAsia="Calibri" w:hAnsi="Times New Roman" w:cs="Times New Roman"/>
                <w:sz w:val="24"/>
                <w:szCs w:val="24"/>
                <w:highlight w:val="yellow"/>
              </w:rPr>
            </w:pPr>
            <w:r w:rsidRPr="00C259B3">
              <w:rPr>
                <w:rFonts w:ascii="Times New Roman" w:hAnsi="Times New Roman" w:cs="Times New Roman"/>
                <w:sz w:val="24"/>
                <w:szCs w:val="24"/>
              </w:rPr>
              <w:t xml:space="preserve">Invertora tehnisko datu lapa / </w:t>
            </w:r>
            <w:proofErr w:type="spellStart"/>
            <w:r w:rsidRPr="00C259B3">
              <w:rPr>
                <w:rFonts w:ascii="Times New Roman" w:hAnsi="Times New Roman" w:cs="Times New Roman"/>
                <w:sz w:val="24"/>
                <w:szCs w:val="24"/>
              </w:rPr>
              <w:t>Inverter</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Data</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sheet</w:t>
            </w:r>
            <w:proofErr w:type="spellEnd"/>
          </w:p>
        </w:tc>
        <w:tc>
          <w:tcPr>
            <w:tcW w:w="0" w:type="auto"/>
            <w:tcBorders>
              <w:top w:val="nil"/>
              <w:left w:val="nil"/>
              <w:bottom w:val="single" w:sz="4" w:space="0" w:color="auto"/>
              <w:right w:val="single" w:sz="4" w:space="0" w:color="auto"/>
            </w:tcBorders>
            <w:shd w:val="clear" w:color="000000" w:fill="FFFFFF"/>
            <w:vAlign w:val="center"/>
          </w:tcPr>
          <w:p w14:paraId="05C77727"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lang w:eastAsia="lv-LV"/>
              </w:rPr>
              <w:t>LV</w:t>
            </w:r>
            <w:r w:rsidRPr="00C259B3">
              <w:rPr>
                <w:rFonts w:ascii="Times New Roman" w:hAnsi="Times New Roman" w:cs="Times New Roman"/>
                <w:color w:val="000000"/>
                <w:sz w:val="24"/>
                <w:szCs w:val="24"/>
              </w:rPr>
              <w:t xml:space="preserve"> vai </w:t>
            </w:r>
            <w:r w:rsidRPr="00C259B3">
              <w:rPr>
                <w:rFonts w:ascii="Times New Roman" w:hAnsi="Times New Roman" w:cs="Times New Roman"/>
                <w:color w:val="000000"/>
                <w:sz w:val="24"/>
                <w:szCs w:val="24"/>
                <w:lang w:eastAsia="lv-LV"/>
              </w:rPr>
              <w:t>EN / LV</w:t>
            </w:r>
            <w:r w:rsidRPr="00C259B3">
              <w:rPr>
                <w:rFonts w:ascii="Times New Roman" w:hAnsi="Times New Roman" w:cs="Times New Roman"/>
                <w:color w:val="000000"/>
                <w:sz w:val="24"/>
                <w:szCs w:val="24"/>
              </w:rPr>
              <w:t xml:space="preserve"> </w:t>
            </w:r>
            <w:proofErr w:type="spellStart"/>
            <w:r w:rsidRPr="00C259B3">
              <w:rPr>
                <w:rFonts w:ascii="Times New Roman" w:hAnsi="Times New Roman" w:cs="Times New Roman"/>
                <w:color w:val="000000"/>
                <w:sz w:val="24"/>
                <w:szCs w:val="24"/>
              </w:rPr>
              <w:t>or</w:t>
            </w:r>
            <w:proofErr w:type="spellEnd"/>
            <w:r w:rsidRPr="00C259B3">
              <w:rPr>
                <w:rFonts w:ascii="Times New Roman" w:hAnsi="Times New Roman" w:cs="Times New Roman"/>
                <w:color w:val="000000"/>
                <w:sz w:val="24"/>
                <w:szCs w:val="24"/>
              </w:rPr>
              <w:t xml:space="preserve"> </w:t>
            </w:r>
            <w:r w:rsidRPr="00C259B3">
              <w:rPr>
                <w:rFonts w:ascii="Times New Roman" w:hAnsi="Times New Roman" w:cs="Times New Roman"/>
                <w:color w:val="000000"/>
                <w:sz w:val="24"/>
                <w:szCs w:val="24"/>
                <w:lang w:eastAsia="lv-LV"/>
              </w:rPr>
              <w:t>EN</w:t>
            </w:r>
          </w:p>
        </w:tc>
        <w:tc>
          <w:tcPr>
            <w:tcW w:w="0" w:type="auto"/>
            <w:tcBorders>
              <w:top w:val="nil"/>
              <w:left w:val="nil"/>
              <w:bottom w:val="single" w:sz="4" w:space="0" w:color="auto"/>
              <w:right w:val="single" w:sz="4" w:space="0" w:color="auto"/>
            </w:tcBorders>
            <w:vAlign w:val="center"/>
          </w:tcPr>
          <w:p w14:paraId="5032D075"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487408AC"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267D851A"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377B81C9" w14:textId="77777777" w:rsidTr="00E77002">
        <w:trPr>
          <w:cantSplit/>
        </w:trPr>
        <w:tc>
          <w:tcPr>
            <w:tcW w:w="89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B2313BF" w14:textId="77777777" w:rsidR="00C259B3" w:rsidRPr="00C259B3" w:rsidRDefault="00C259B3" w:rsidP="00295F14">
            <w:pPr>
              <w:pStyle w:val="ListParagraph"/>
              <w:spacing w:after="0" w:line="240" w:lineRule="auto"/>
              <w:ind w:left="0"/>
              <w:rPr>
                <w:rFonts w:cs="Times New Roman"/>
                <w:color w:val="000000"/>
                <w:szCs w:val="24"/>
                <w:lang w:eastAsia="lv-LV"/>
              </w:rPr>
            </w:pPr>
            <w:r w:rsidRPr="00C259B3">
              <w:rPr>
                <w:rFonts w:cs="Times New Roman"/>
                <w:b/>
                <w:bCs/>
                <w:color w:val="000000"/>
                <w:szCs w:val="24"/>
                <w:lang w:eastAsia="lv-LV"/>
              </w:rPr>
              <w:lastRenderedPageBreak/>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BB94480"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195" w:type="dxa"/>
            <w:tcBorders>
              <w:top w:val="nil"/>
              <w:left w:val="nil"/>
              <w:bottom w:val="single" w:sz="4" w:space="0" w:color="auto"/>
              <w:right w:val="single" w:sz="4" w:space="0" w:color="auto"/>
            </w:tcBorders>
            <w:shd w:val="clear" w:color="auto" w:fill="D9D9D9" w:themeFill="background1" w:themeFillShade="D9"/>
            <w:vAlign w:val="center"/>
          </w:tcPr>
          <w:p w14:paraId="6D85D297"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337" w:type="dxa"/>
            <w:tcBorders>
              <w:top w:val="nil"/>
              <w:left w:val="nil"/>
              <w:bottom w:val="single" w:sz="4" w:space="0" w:color="auto"/>
              <w:right w:val="single" w:sz="4" w:space="0" w:color="auto"/>
            </w:tcBorders>
            <w:shd w:val="clear" w:color="auto" w:fill="D9D9D9" w:themeFill="background1" w:themeFillShade="D9"/>
            <w:vAlign w:val="center"/>
          </w:tcPr>
          <w:p w14:paraId="41ECE0DE" w14:textId="77777777" w:rsidR="00C259B3" w:rsidRPr="00C259B3" w:rsidRDefault="00C259B3" w:rsidP="00295F14">
            <w:pPr>
              <w:jc w:val="center"/>
              <w:rPr>
                <w:rFonts w:ascii="Times New Roman" w:hAnsi="Times New Roman" w:cs="Times New Roman"/>
                <w:color w:val="000000"/>
                <w:sz w:val="24"/>
                <w:szCs w:val="24"/>
                <w:lang w:eastAsia="lv-LV"/>
              </w:rPr>
            </w:pPr>
          </w:p>
        </w:tc>
      </w:tr>
      <w:tr w:rsidR="00C259B3" w:rsidRPr="00C259B3" w14:paraId="2D4BD947"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182ECD65"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8A5935" w14:textId="77777777" w:rsidR="00C259B3" w:rsidRPr="00C259B3" w:rsidRDefault="00C259B3" w:rsidP="00295F14">
            <w:pPr>
              <w:rPr>
                <w:rFonts w:ascii="Times New Roman" w:hAnsi="Times New Roman" w:cs="Times New Roman"/>
                <w:color w:val="000000"/>
                <w:sz w:val="24"/>
                <w:szCs w:val="24"/>
                <w:lang w:eastAsia="lv-LV"/>
              </w:rPr>
            </w:pPr>
            <w:r w:rsidRPr="00C259B3">
              <w:rPr>
                <w:rFonts w:ascii="Times New Roman" w:hAnsi="Times New Roman" w:cs="Times New Roman"/>
                <w:color w:val="000000"/>
                <w:sz w:val="24"/>
                <w:szCs w:val="24"/>
                <w:lang w:eastAsia="lv-LV"/>
              </w:rPr>
              <w:t xml:space="preserve">Minimālā darba temperatūra / </w:t>
            </w:r>
            <w:proofErr w:type="spellStart"/>
            <w:r w:rsidRPr="00C259B3">
              <w:rPr>
                <w:rFonts w:ascii="Times New Roman" w:hAnsi="Times New Roman" w:cs="Times New Roman"/>
                <w:color w:val="000000"/>
                <w:sz w:val="24"/>
                <w:szCs w:val="24"/>
                <w:lang w:eastAsia="lv-LV"/>
              </w:rPr>
              <w:t>Minimal</w:t>
            </w:r>
            <w:proofErr w:type="spellEnd"/>
            <w:r w:rsidRPr="00C259B3">
              <w:rPr>
                <w:rFonts w:ascii="Times New Roman" w:hAnsi="Times New Roman" w:cs="Times New Roman"/>
                <w:color w:val="000000"/>
                <w:sz w:val="24"/>
                <w:szCs w:val="24"/>
                <w:lang w:eastAsia="lv-LV"/>
              </w:rPr>
              <w:t xml:space="preserve"> </w:t>
            </w:r>
            <w:proofErr w:type="spellStart"/>
            <w:r w:rsidRPr="00C259B3">
              <w:rPr>
                <w:rFonts w:ascii="Times New Roman" w:hAnsi="Times New Roman" w:cs="Times New Roman"/>
                <w:color w:val="000000"/>
                <w:sz w:val="24"/>
                <w:szCs w:val="24"/>
                <w:lang w:eastAsia="lv-LV"/>
              </w:rPr>
              <w:t>working</w:t>
            </w:r>
            <w:proofErr w:type="spellEnd"/>
            <w:r w:rsidRPr="00C259B3">
              <w:rPr>
                <w:rFonts w:ascii="Times New Roman" w:hAnsi="Times New Roman" w:cs="Times New Roman"/>
                <w:color w:val="000000"/>
                <w:sz w:val="24"/>
                <w:szCs w:val="24"/>
                <w:lang w:eastAsia="lv-LV"/>
              </w:rPr>
              <w:t xml:space="preserve"> </w:t>
            </w:r>
            <w:proofErr w:type="spellStart"/>
            <w:r w:rsidRPr="00C259B3">
              <w:rPr>
                <w:rFonts w:ascii="Times New Roman" w:hAnsi="Times New Roman" w:cs="Times New Roman"/>
                <w:color w:val="000000"/>
                <w:sz w:val="24"/>
                <w:szCs w:val="24"/>
                <w:lang w:eastAsia="lv-LV"/>
              </w:rPr>
              <w:t>temperature</w:t>
            </w:r>
            <w:proofErr w:type="spellEnd"/>
          </w:p>
        </w:tc>
        <w:tc>
          <w:tcPr>
            <w:tcW w:w="0" w:type="auto"/>
            <w:tcBorders>
              <w:top w:val="single" w:sz="4" w:space="0" w:color="auto"/>
              <w:left w:val="nil"/>
              <w:bottom w:val="single" w:sz="4" w:space="0" w:color="auto"/>
              <w:right w:val="single" w:sz="4" w:space="0" w:color="auto"/>
            </w:tcBorders>
            <w:vAlign w:val="center"/>
          </w:tcPr>
          <w:p w14:paraId="148D24F7" w14:textId="77777777" w:rsidR="00C259B3" w:rsidRPr="00C259B3" w:rsidRDefault="00C259B3" w:rsidP="00295F14">
            <w:pPr>
              <w:jc w:val="center"/>
              <w:rPr>
                <w:rFonts w:ascii="Times New Roman" w:hAnsi="Times New Roman" w:cs="Times New Roman"/>
                <w:color w:val="000000"/>
                <w:sz w:val="24"/>
                <w:szCs w:val="24"/>
                <w:highlight w:val="yellow"/>
                <w:lang w:eastAsia="lv-LV"/>
              </w:rPr>
            </w:pPr>
            <w:r w:rsidRPr="00C259B3">
              <w:rPr>
                <w:rFonts w:ascii="Times New Roman" w:hAnsi="Times New Roman" w:cs="Times New Roman"/>
                <w:color w:val="000000"/>
                <w:sz w:val="24"/>
                <w:szCs w:val="24"/>
                <w:lang w:eastAsia="lv-LV"/>
              </w:rPr>
              <w:t>≤ -25°C</w:t>
            </w:r>
          </w:p>
        </w:tc>
        <w:tc>
          <w:tcPr>
            <w:tcW w:w="0" w:type="auto"/>
            <w:tcBorders>
              <w:top w:val="single" w:sz="4" w:space="0" w:color="auto"/>
              <w:left w:val="nil"/>
              <w:bottom w:val="single" w:sz="4" w:space="0" w:color="auto"/>
              <w:right w:val="single" w:sz="4" w:space="0" w:color="auto"/>
            </w:tcBorders>
            <w:vAlign w:val="center"/>
          </w:tcPr>
          <w:p w14:paraId="05CFE1FD"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195" w:type="dxa"/>
            <w:tcBorders>
              <w:top w:val="single" w:sz="4" w:space="0" w:color="auto"/>
              <w:left w:val="nil"/>
              <w:bottom w:val="single" w:sz="4" w:space="0" w:color="auto"/>
              <w:right w:val="single" w:sz="4" w:space="0" w:color="auto"/>
            </w:tcBorders>
            <w:vAlign w:val="center"/>
          </w:tcPr>
          <w:p w14:paraId="131D5A9D"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337" w:type="dxa"/>
            <w:tcBorders>
              <w:top w:val="single" w:sz="4" w:space="0" w:color="auto"/>
              <w:left w:val="nil"/>
              <w:bottom w:val="single" w:sz="4" w:space="0" w:color="auto"/>
              <w:right w:val="single" w:sz="4" w:space="0" w:color="auto"/>
            </w:tcBorders>
            <w:vAlign w:val="center"/>
          </w:tcPr>
          <w:p w14:paraId="6829F93F" w14:textId="77777777" w:rsidR="00C259B3" w:rsidRPr="00C259B3" w:rsidRDefault="00C259B3" w:rsidP="00295F14">
            <w:pPr>
              <w:jc w:val="center"/>
              <w:rPr>
                <w:rFonts w:ascii="Times New Roman" w:hAnsi="Times New Roman" w:cs="Times New Roman"/>
                <w:color w:val="000000"/>
                <w:sz w:val="24"/>
                <w:szCs w:val="24"/>
                <w:lang w:eastAsia="lv-LV"/>
              </w:rPr>
            </w:pPr>
          </w:p>
        </w:tc>
      </w:tr>
      <w:tr w:rsidR="00C259B3" w:rsidRPr="00C259B3" w14:paraId="1432A472"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51DB4824"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6B74A1" w14:textId="77777777" w:rsidR="00C259B3" w:rsidRPr="00C259B3" w:rsidRDefault="00C259B3" w:rsidP="00295F14">
            <w:pPr>
              <w:rPr>
                <w:rFonts w:ascii="Times New Roman" w:hAnsi="Times New Roman" w:cs="Times New Roman"/>
                <w:color w:val="000000"/>
                <w:sz w:val="24"/>
                <w:szCs w:val="24"/>
                <w:lang w:eastAsia="lv-LV"/>
              </w:rPr>
            </w:pPr>
            <w:r w:rsidRPr="00C259B3">
              <w:rPr>
                <w:rFonts w:ascii="Times New Roman" w:hAnsi="Times New Roman" w:cs="Times New Roman"/>
                <w:color w:val="000000"/>
                <w:sz w:val="24"/>
                <w:szCs w:val="24"/>
                <w:lang w:eastAsia="lv-LV"/>
              </w:rPr>
              <w:t xml:space="preserve">Maksimālā darba temperatūra/ </w:t>
            </w:r>
            <w:r w:rsidRPr="00C259B3">
              <w:rPr>
                <w:rFonts w:ascii="Times New Roman" w:hAnsi="Times New Roman" w:cs="Times New Roman"/>
                <w:color w:val="000000"/>
                <w:sz w:val="24"/>
                <w:szCs w:val="24"/>
                <w:lang w:val="en-US" w:eastAsia="lv-LV"/>
              </w:rPr>
              <w:t>Maximum working temperature</w:t>
            </w:r>
          </w:p>
        </w:tc>
        <w:tc>
          <w:tcPr>
            <w:tcW w:w="0" w:type="auto"/>
            <w:tcBorders>
              <w:top w:val="single" w:sz="4" w:space="0" w:color="auto"/>
              <w:left w:val="nil"/>
              <w:bottom w:val="single" w:sz="4" w:space="0" w:color="auto"/>
              <w:right w:val="single" w:sz="4" w:space="0" w:color="auto"/>
            </w:tcBorders>
            <w:vAlign w:val="center"/>
          </w:tcPr>
          <w:p w14:paraId="09661F61" w14:textId="77777777" w:rsidR="00C259B3" w:rsidRPr="00C259B3" w:rsidRDefault="00C259B3" w:rsidP="00295F14">
            <w:pPr>
              <w:jc w:val="center"/>
              <w:rPr>
                <w:rFonts w:ascii="Times New Roman" w:hAnsi="Times New Roman" w:cs="Times New Roman"/>
                <w:color w:val="000000"/>
                <w:sz w:val="24"/>
                <w:szCs w:val="24"/>
                <w:highlight w:val="yellow"/>
                <w:lang w:eastAsia="lv-LV"/>
              </w:rPr>
            </w:pPr>
            <w:r w:rsidRPr="00C259B3">
              <w:rPr>
                <w:rFonts w:ascii="Times New Roman" w:hAnsi="Times New Roman" w:cs="Times New Roman"/>
                <w:color w:val="000000"/>
                <w:sz w:val="24"/>
                <w:szCs w:val="24"/>
                <w:lang w:eastAsia="lv-LV"/>
              </w:rPr>
              <w:t>≥ +60°C</w:t>
            </w:r>
          </w:p>
        </w:tc>
        <w:tc>
          <w:tcPr>
            <w:tcW w:w="0" w:type="auto"/>
            <w:tcBorders>
              <w:top w:val="single" w:sz="4" w:space="0" w:color="auto"/>
              <w:left w:val="nil"/>
              <w:bottom w:val="single" w:sz="4" w:space="0" w:color="auto"/>
              <w:right w:val="single" w:sz="4" w:space="0" w:color="auto"/>
            </w:tcBorders>
            <w:vAlign w:val="center"/>
          </w:tcPr>
          <w:p w14:paraId="2DCE8C61"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195" w:type="dxa"/>
            <w:tcBorders>
              <w:top w:val="single" w:sz="4" w:space="0" w:color="auto"/>
              <w:left w:val="nil"/>
              <w:bottom w:val="single" w:sz="4" w:space="0" w:color="auto"/>
              <w:right w:val="single" w:sz="4" w:space="0" w:color="auto"/>
            </w:tcBorders>
            <w:vAlign w:val="center"/>
          </w:tcPr>
          <w:p w14:paraId="67EC2B4B" w14:textId="77777777" w:rsidR="00C259B3" w:rsidRPr="00C259B3" w:rsidRDefault="00C259B3" w:rsidP="00295F14">
            <w:pPr>
              <w:jc w:val="center"/>
              <w:rPr>
                <w:rFonts w:ascii="Times New Roman" w:hAnsi="Times New Roman" w:cs="Times New Roman"/>
                <w:color w:val="000000"/>
                <w:sz w:val="24"/>
                <w:szCs w:val="24"/>
                <w:lang w:eastAsia="lv-LV"/>
              </w:rPr>
            </w:pPr>
          </w:p>
        </w:tc>
        <w:tc>
          <w:tcPr>
            <w:tcW w:w="1337" w:type="dxa"/>
            <w:tcBorders>
              <w:top w:val="single" w:sz="4" w:space="0" w:color="auto"/>
              <w:left w:val="nil"/>
              <w:bottom w:val="single" w:sz="4" w:space="0" w:color="auto"/>
              <w:right w:val="single" w:sz="4" w:space="0" w:color="auto"/>
            </w:tcBorders>
            <w:vAlign w:val="center"/>
          </w:tcPr>
          <w:p w14:paraId="6A45D614" w14:textId="77777777" w:rsidR="00C259B3" w:rsidRPr="00C259B3" w:rsidRDefault="00C259B3" w:rsidP="00295F14">
            <w:pPr>
              <w:jc w:val="center"/>
              <w:rPr>
                <w:rFonts w:ascii="Times New Roman" w:hAnsi="Times New Roman" w:cs="Times New Roman"/>
                <w:color w:val="000000"/>
                <w:sz w:val="24"/>
                <w:szCs w:val="24"/>
                <w:lang w:eastAsia="lv-LV"/>
              </w:rPr>
            </w:pPr>
          </w:p>
        </w:tc>
      </w:tr>
      <w:tr w:rsidR="00C259B3" w:rsidRPr="00C259B3" w14:paraId="3A0B4B81"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75DB6175"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36C09C" w14:textId="77777777" w:rsidR="00C259B3" w:rsidRPr="00C259B3" w:rsidRDefault="00C259B3" w:rsidP="00295F14">
            <w:pP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lang w:eastAsia="lv-LV"/>
              </w:rPr>
              <w:t xml:space="preserve">Aizsardzība pret putekļiem un ūdeni atbilstoši IEC60529 </w:t>
            </w:r>
            <w:r w:rsidRPr="00C259B3">
              <w:rPr>
                <w:rFonts w:ascii="Times New Roman" w:hAnsi="Times New Roman" w:cs="Times New Roman"/>
                <w:sz w:val="24"/>
                <w:szCs w:val="24"/>
              </w:rPr>
              <w:t>vai ekvivalents prasībām</w:t>
            </w:r>
            <w:r w:rsidRPr="00C259B3">
              <w:rPr>
                <w:rFonts w:ascii="Times New Roman" w:hAnsi="Times New Roman" w:cs="Times New Roman"/>
                <w:color w:val="000000"/>
                <w:sz w:val="24"/>
                <w:szCs w:val="24"/>
                <w:lang w:eastAsia="lv-LV"/>
              </w:rPr>
              <w:t xml:space="preserve"> / </w:t>
            </w:r>
            <w:r w:rsidRPr="00C259B3">
              <w:rPr>
                <w:rFonts w:ascii="Times New Roman" w:hAnsi="Times New Roman" w:cs="Times New Roman"/>
                <w:color w:val="000000"/>
                <w:sz w:val="24"/>
                <w:szCs w:val="24"/>
                <w:lang w:val="en-US" w:eastAsia="lv-LV"/>
              </w:rPr>
              <w:t>Dust and water protection confirming</w:t>
            </w:r>
            <w:r w:rsidRPr="00C259B3">
              <w:rPr>
                <w:rFonts w:ascii="Times New Roman" w:hAnsi="Times New Roman" w:cs="Times New Roman"/>
                <w:color w:val="000000"/>
                <w:sz w:val="24"/>
                <w:szCs w:val="24"/>
                <w:lang w:eastAsia="lv-LV"/>
              </w:rPr>
              <w:t xml:space="preserve"> to IEC 60529 </w:t>
            </w:r>
            <w:proofErr w:type="spellStart"/>
            <w:r w:rsidRPr="00C259B3">
              <w:rPr>
                <w:rFonts w:ascii="Times New Roman" w:hAnsi="Times New Roman" w:cs="Times New Roman"/>
                <w:sz w:val="24"/>
                <w:szCs w:val="24"/>
              </w:rPr>
              <w:t>or</w:t>
            </w:r>
            <w:proofErr w:type="spellEnd"/>
            <w:r w:rsidRPr="00C259B3">
              <w:rPr>
                <w:rFonts w:ascii="Times New Roman" w:hAnsi="Times New Roman" w:cs="Times New Roman"/>
                <w:sz w:val="24"/>
                <w:szCs w:val="24"/>
              </w:rPr>
              <w:t xml:space="preserve"> equivalent standard</w:t>
            </w:r>
          </w:p>
        </w:tc>
        <w:tc>
          <w:tcPr>
            <w:tcW w:w="0" w:type="auto"/>
            <w:tcBorders>
              <w:top w:val="single" w:sz="4" w:space="0" w:color="auto"/>
              <w:left w:val="nil"/>
              <w:bottom w:val="single" w:sz="4" w:space="0" w:color="auto"/>
              <w:right w:val="single" w:sz="4" w:space="0" w:color="auto"/>
            </w:tcBorders>
            <w:vAlign w:val="center"/>
          </w:tcPr>
          <w:p w14:paraId="5B880B4B"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lang w:eastAsia="lv-LV"/>
              </w:rPr>
              <w:t>≥ IP54</w:t>
            </w:r>
          </w:p>
        </w:tc>
        <w:tc>
          <w:tcPr>
            <w:tcW w:w="0" w:type="auto"/>
            <w:tcBorders>
              <w:top w:val="single" w:sz="4" w:space="0" w:color="auto"/>
              <w:left w:val="nil"/>
              <w:bottom w:val="single" w:sz="4" w:space="0" w:color="auto"/>
              <w:right w:val="single" w:sz="4" w:space="0" w:color="auto"/>
            </w:tcBorders>
            <w:vAlign w:val="center"/>
          </w:tcPr>
          <w:p w14:paraId="0D26285F"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0BE77C1D"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4A910F78"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5D23EEE" w14:textId="77777777" w:rsidTr="00E77002">
        <w:trPr>
          <w:cantSplit/>
        </w:trPr>
        <w:tc>
          <w:tcPr>
            <w:tcW w:w="89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C76B1" w14:textId="77777777" w:rsidR="00C259B3" w:rsidRPr="00C259B3" w:rsidRDefault="00C259B3" w:rsidP="00295F14">
            <w:pPr>
              <w:pStyle w:val="ListParagraph"/>
              <w:spacing w:after="0" w:line="240" w:lineRule="auto"/>
              <w:ind w:left="0"/>
              <w:rPr>
                <w:rFonts w:cs="Times New Roman"/>
                <w:color w:val="000000"/>
                <w:szCs w:val="24"/>
              </w:rPr>
            </w:pPr>
            <w:r w:rsidRPr="00C259B3">
              <w:rPr>
                <w:rFonts w:cs="Times New Roman"/>
                <w:b/>
                <w:bCs/>
                <w:color w:val="000000"/>
                <w:szCs w:val="24"/>
                <w:lang w:eastAsia="lv-LV"/>
              </w:rPr>
              <w:t>Tehniskā informācija /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C42548C"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B23615"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D19873"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2D6A5255"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4DC5116B"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3A115C" w14:textId="77777777" w:rsidR="00C259B3" w:rsidRPr="00C259B3" w:rsidRDefault="00C259B3" w:rsidP="00295F14">
            <w:pPr>
              <w:rPr>
                <w:rFonts w:ascii="Times New Roman" w:hAnsi="Times New Roman" w:cs="Times New Roman"/>
                <w:sz w:val="24"/>
                <w:szCs w:val="24"/>
                <w:highlight w:val="yellow"/>
              </w:rPr>
            </w:pPr>
            <w:r w:rsidRPr="00C259B3">
              <w:rPr>
                <w:rFonts w:ascii="Times New Roman" w:eastAsia="Calibri" w:hAnsi="Times New Roman" w:cs="Times New Roman"/>
                <w:sz w:val="24"/>
                <w:szCs w:val="24"/>
              </w:rPr>
              <w:t xml:space="preserve">Invertora nominālais spriegums </w:t>
            </w:r>
            <w:proofErr w:type="spellStart"/>
            <w:r w:rsidRPr="00C259B3">
              <w:rPr>
                <w:rFonts w:ascii="Times New Roman" w:eastAsia="Calibri" w:hAnsi="Times New Roman" w:cs="Times New Roman"/>
                <w:sz w:val="24"/>
                <w:szCs w:val="24"/>
              </w:rPr>
              <w:t>maiņsprieguma</w:t>
            </w:r>
            <w:proofErr w:type="spellEnd"/>
            <w:r w:rsidRPr="00C259B3">
              <w:rPr>
                <w:rFonts w:ascii="Times New Roman" w:eastAsia="Calibri" w:hAnsi="Times New Roman" w:cs="Times New Roman"/>
                <w:sz w:val="24"/>
                <w:szCs w:val="24"/>
              </w:rPr>
              <w:t xml:space="preserve"> pusē/ </w:t>
            </w:r>
            <w:r w:rsidRPr="00C259B3">
              <w:rPr>
                <w:rFonts w:ascii="Times New Roman" w:eastAsia="Calibri" w:hAnsi="Times New Roman" w:cs="Times New Roman"/>
                <w:sz w:val="24"/>
                <w:szCs w:val="24"/>
                <w:lang w:val="en-US"/>
              </w:rPr>
              <w:t>Inverter nominal supply voltage AC side</w:t>
            </w:r>
          </w:p>
        </w:tc>
        <w:tc>
          <w:tcPr>
            <w:tcW w:w="0" w:type="auto"/>
            <w:tcBorders>
              <w:top w:val="single" w:sz="4" w:space="0" w:color="auto"/>
              <w:left w:val="nil"/>
              <w:bottom w:val="single" w:sz="4" w:space="0" w:color="auto"/>
              <w:right w:val="single" w:sz="4" w:space="0" w:color="auto"/>
            </w:tcBorders>
            <w:vAlign w:val="center"/>
          </w:tcPr>
          <w:p w14:paraId="7AB8C7F1" w14:textId="77777777" w:rsidR="00C259B3" w:rsidRPr="00C259B3" w:rsidRDefault="00C259B3" w:rsidP="00295F14">
            <w:pPr>
              <w:jc w:val="center"/>
              <w:rPr>
                <w:rFonts w:ascii="Times New Roman" w:eastAsia="Calibri" w:hAnsi="Times New Roman" w:cs="Times New Roman"/>
                <w:sz w:val="24"/>
                <w:szCs w:val="24"/>
                <w:highlight w:val="yellow"/>
                <w:lang w:val="en-US"/>
              </w:rPr>
            </w:pPr>
            <w:r w:rsidRPr="00C259B3">
              <w:rPr>
                <w:rFonts w:ascii="Times New Roman" w:eastAsia="Calibri" w:hAnsi="Times New Roman" w:cs="Times New Roman"/>
                <w:sz w:val="24"/>
                <w:szCs w:val="24"/>
              </w:rPr>
              <w:t>230/400 V</w:t>
            </w:r>
          </w:p>
        </w:tc>
        <w:tc>
          <w:tcPr>
            <w:tcW w:w="0" w:type="auto"/>
            <w:tcBorders>
              <w:top w:val="single" w:sz="4" w:space="0" w:color="auto"/>
              <w:left w:val="nil"/>
              <w:bottom w:val="single" w:sz="4" w:space="0" w:color="auto"/>
              <w:right w:val="single" w:sz="4" w:space="0" w:color="auto"/>
            </w:tcBorders>
            <w:vAlign w:val="center"/>
          </w:tcPr>
          <w:p w14:paraId="1DDB5A5F"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03269EB2"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7BA2BE45"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0E6CF95"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62E55B9F"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F8CD50" w14:textId="77777777" w:rsidR="00C259B3" w:rsidRPr="00C259B3" w:rsidRDefault="00C259B3" w:rsidP="00295F14">
            <w:pPr>
              <w:rPr>
                <w:rFonts w:ascii="Times New Roman" w:hAnsi="Times New Roman" w:cs="Times New Roman"/>
                <w:b/>
                <w:color w:val="000000"/>
                <w:sz w:val="24"/>
                <w:szCs w:val="24"/>
                <w:highlight w:val="yellow"/>
              </w:rPr>
            </w:pPr>
            <w:r w:rsidRPr="00C259B3">
              <w:rPr>
                <w:rFonts w:ascii="Times New Roman" w:eastAsia="Calibri" w:hAnsi="Times New Roman" w:cs="Times New Roman"/>
                <w:sz w:val="24"/>
                <w:szCs w:val="24"/>
              </w:rPr>
              <w:t>Tīkla nominālā frekvence /</w:t>
            </w:r>
            <w:proofErr w:type="spellStart"/>
            <w:r w:rsidRPr="00C259B3">
              <w:rPr>
                <w:rFonts w:ascii="Times New Roman" w:eastAsia="Calibri" w:hAnsi="Times New Roman" w:cs="Times New Roman"/>
                <w:sz w:val="24"/>
                <w:szCs w:val="24"/>
              </w:rPr>
              <w:t>Nominal</w:t>
            </w:r>
            <w:proofErr w:type="spellEnd"/>
            <w:r w:rsidRPr="00C259B3">
              <w:rPr>
                <w:rFonts w:ascii="Times New Roman" w:eastAsia="Calibri" w:hAnsi="Times New Roman" w:cs="Times New Roman"/>
                <w:sz w:val="24"/>
                <w:szCs w:val="24"/>
              </w:rPr>
              <w:t xml:space="preserve"> </w:t>
            </w:r>
            <w:proofErr w:type="spellStart"/>
            <w:r w:rsidRPr="00C259B3">
              <w:rPr>
                <w:rFonts w:ascii="Times New Roman" w:eastAsia="Calibri" w:hAnsi="Times New Roman" w:cs="Times New Roman"/>
                <w:sz w:val="24"/>
                <w:szCs w:val="24"/>
              </w:rPr>
              <w:t>frequency</w:t>
            </w:r>
            <w:proofErr w:type="spellEnd"/>
          </w:p>
        </w:tc>
        <w:tc>
          <w:tcPr>
            <w:tcW w:w="0" w:type="auto"/>
            <w:tcBorders>
              <w:top w:val="single" w:sz="4" w:space="0" w:color="auto"/>
              <w:left w:val="nil"/>
              <w:bottom w:val="single" w:sz="4" w:space="0" w:color="auto"/>
              <w:right w:val="single" w:sz="4" w:space="0" w:color="auto"/>
            </w:tcBorders>
            <w:vAlign w:val="center"/>
          </w:tcPr>
          <w:p w14:paraId="4AE934C7"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eastAsia="Calibri" w:hAnsi="Times New Roman" w:cs="Times New Roman"/>
                <w:sz w:val="24"/>
                <w:szCs w:val="24"/>
              </w:rPr>
              <w:t>50 Hz</w:t>
            </w:r>
          </w:p>
        </w:tc>
        <w:tc>
          <w:tcPr>
            <w:tcW w:w="0" w:type="auto"/>
            <w:tcBorders>
              <w:top w:val="single" w:sz="4" w:space="0" w:color="auto"/>
              <w:left w:val="nil"/>
              <w:bottom w:val="single" w:sz="4" w:space="0" w:color="auto"/>
              <w:right w:val="single" w:sz="4" w:space="0" w:color="auto"/>
            </w:tcBorders>
            <w:vAlign w:val="center"/>
          </w:tcPr>
          <w:p w14:paraId="6F9A9167"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17C917D4"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18A3D9CA"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ED15D8D"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11B65F9F"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7F1E19" w14:textId="77777777" w:rsidR="00C259B3" w:rsidRPr="00C259B3" w:rsidRDefault="00C259B3" w:rsidP="00295F14">
            <w:pPr>
              <w:rPr>
                <w:rFonts w:ascii="Times New Roman" w:hAnsi="Times New Roman" w:cs="Times New Roman"/>
                <w:sz w:val="24"/>
                <w:szCs w:val="24"/>
              </w:rPr>
            </w:pPr>
            <w:r w:rsidRPr="00C259B3">
              <w:rPr>
                <w:rFonts w:ascii="Times New Roman" w:eastAsia="Calibri" w:hAnsi="Times New Roman" w:cs="Times New Roman"/>
                <w:sz w:val="24"/>
                <w:szCs w:val="24"/>
              </w:rPr>
              <w:t xml:space="preserve">Invertora pieslēguma fāžu skaits </w:t>
            </w:r>
            <w:proofErr w:type="spellStart"/>
            <w:r w:rsidRPr="00C259B3">
              <w:rPr>
                <w:rFonts w:ascii="Times New Roman" w:eastAsia="Calibri" w:hAnsi="Times New Roman" w:cs="Times New Roman"/>
                <w:sz w:val="24"/>
                <w:szCs w:val="24"/>
              </w:rPr>
              <w:t>maiņsprieguma</w:t>
            </w:r>
            <w:proofErr w:type="spellEnd"/>
            <w:r w:rsidRPr="00C259B3">
              <w:rPr>
                <w:rFonts w:ascii="Times New Roman" w:eastAsia="Calibri" w:hAnsi="Times New Roman" w:cs="Times New Roman"/>
                <w:sz w:val="24"/>
                <w:szCs w:val="24"/>
              </w:rPr>
              <w:t xml:space="preserve"> pusē/ </w:t>
            </w:r>
            <w:proofErr w:type="spellStart"/>
            <w:r w:rsidRPr="00C259B3">
              <w:rPr>
                <w:rFonts w:ascii="Times New Roman" w:eastAsia="Calibri" w:hAnsi="Times New Roman" w:cs="Times New Roman"/>
                <w:sz w:val="24"/>
                <w:szCs w:val="24"/>
              </w:rPr>
              <w:t>Number</w:t>
            </w:r>
            <w:proofErr w:type="spellEnd"/>
            <w:r w:rsidRPr="00C259B3">
              <w:rPr>
                <w:rFonts w:ascii="Times New Roman" w:eastAsia="Calibri" w:hAnsi="Times New Roman" w:cs="Times New Roman"/>
                <w:sz w:val="24"/>
                <w:szCs w:val="24"/>
              </w:rPr>
              <w:t xml:space="preserve"> </w:t>
            </w:r>
            <w:proofErr w:type="spellStart"/>
            <w:r w:rsidRPr="00C259B3">
              <w:rPr>
                <w:rFonts w:ascii="Times New Roman" w:eastAsia="Calibri" w:hAnsi="Times New Roman" w:cs="Times New Roman"/>
                <w:sz w:val="24"/>
                <w:szCs w:val="24"/>
              </w:rPr>
              <w:t>of</w:t>
            </w:r>
            <w:proofErr w:type="spellEnd"/>
            <w:r w:rsidRPr="00C259B3">
              <w:rPr>
                <w:rFonts w:ascii="Times New Roman" w:eastAsia="Calibri" w:hAnsi="Times New Roman" w:cs="Times New Roman"/>
                <w:sz w:val="24"/>
                <w:szCs w:val="24"/>
              </w:rPr>
              <w:t xml:space="preserve">  </w:t>
            </w:r>
            <w:proofErr w:type="spellStart"/>
            <w:r w:rsidRPr="00C259B3">
              <w:rPr>
                <w:rFonts w:ascii="Times New Roman" w:eastAsia="Calibri" w:hAnsi="Times New Roman" w:cs="Times New Roman"/>
                <w:sz w:val="24"/>
                <w:szCs w:val="24"/>
              </w:rPr>
              <w:t>connection</w:t>
            </w:r>
            <w:proofErr w:type="spellEnd"/>
            <w:r w:rsidRPr="00C259B3">
              <w:rPr>
                <w:rFonts w:ascii="Times New Roman" w:eastAsia="Calibri" w:hAnsi="Times New Roman" w:cs="Times New Roman"/>
                <w:sz w:val="24"/>
                <w:szCs w:val="24"/>
              </w:rPr>
              <w:t xml:space="preserve"> </w:t>
            </w:r>
            <w:proofErr w:type="spellStart"/>
            <w:r w:rsidRPr="00C259B3">
              <w:rPr>
                <w:rFonts w:ascii="Times New Roman" w:eastAsia="Calibri" w:hAnsi="Times New Roman" w:cs="Times New Roman"/>
                <w:sz w:val="24"/>
                <w:szCs w:val="24"/>
              </w:rPr>
              <w:t>phases</w:t>
            </w:r>
            <w:proofErr w:type="spellEnd"/>
            <w:r w:rsidRPr="00C259B3">
              <w:rPr>
                <w:rFonts w:ascii="Times New Roman" w:eastAsia="Calibri" w:hAnsi="Times New Roman" w:cs="Times New Roman"/>
                <w:sz w:val="24"/>
                <w:szCs w:val="24"/>
              </w:rPr>
              <w:t xml:space="preserve"> AC </w:t>
            </w:r>
            <w:proofErr w:type="spellStart"/>
            <w:r w:rsidRPr="00C259B3">
              <w:rPr>
                <w:rFonts w:ascii="Times New Roman" w:eastAsia="Calibri" w:hAnsi="Times New Roman" w:cs="Times New Roman"/>
                <w:sz w:val="24"/>
                <w:szCs w:val="24"/>
              </w:rPr>
              <w:t>side</w:t>
            </w:r>
            <w:proofErr w:type="spellEnd"/>
          </w:p>
        </w:tc>
        <w:tc>
          <w:tcPr>
            <w:tcW w:w="0" w:type="auto"/>
            <w:tcBorders>
              <w:top w:val="single" w:sz="4" w:space="0" w:color="auto"/>
              <w:left w:val="nil"/>
              <w:bottom w:val="single" w:sz="4" w:space="0" w:color="auto"/>
              <w:right w:val="single" w:sz="4" w:space="0" w:color="auto"/>
            </w:tcBorders>
            <w:vAlign w:val="center"/>
          </w:tcPr>
          <w:p w14:paraId="53B2558F"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rPr>
              <w:t xml:space="preserve">3 </w:t>
            </w:r>
            <w:proofErr w:type="spellStart"/>
            <w:r w:rsidRPr="00C259B3">
              <w:rPr>
                <w:rFonts w:ascii="Times New Roman" w:hAnsi="Times New Roman" w:cs="Times New Roman"/>
                <w:color w:val="000000"/>
                <w:sz w:val="24"/>
                <w:szCs w:val="24"/>
              </w:rPr>
              <w:t>fāzu</w:t>
            </w:r>
            <w:proofErr w:type="spellEnd"/>
            <w:r w:rsidRPr="00C259B3">
              <w:rPr>
                <w:rFonts w:ascii="Times New Roman" w:hAnsi="Times New Roman" w:cs="Times New Roman"/>
                <w:color w:val="000000"/>
                <w:sz w:val="24"/>
                <w:szCs w:val="24"/>
              </w:rPr>
              <w:t xml:space="preserve">/ 3 </w:t>
            </w:r>
            <w:proofErr w:type="spellStart"/>
            <w:r w:rsidRPr="00C259B3">
              <w:rPr>
                <w:rFonts w:ascii="Times New Roman" w:hAnsi="Times New Roman" w:cs="Times New Roman"/>
                <w:color w:val="000000"/>
                <w:sz w:val="24"/>
                <w:szCs w:val="24"/>
              </w:rPr>
              <w:t>phase</w:t>
            </w:r>
            <w:proofErr w:type="spellEnd"/>
          </w:p>
        </w:tc>
        <w:tc>
          <w:tcPr>
            <w:tcW w:w="0" w:type="auto"/>
            <w:tcBorders>
              <w:top w:val="single" w:sz="4" w:space="0" w:color="auto"/>
              <w:left w:val="nil"/>
              <w:bottom w:val="single" w:sz="4" w:space="0" w:color="auto"/>
              <w:right w:val="single" w:sz="4" w:space="0" w:color="auto"/>
            </w:tcBorders>
            <w:vAlign w:val="center"/>
          </w:tcPr>
          <w:p w14:paraId="7B893CCA"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5AEE1C86"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7BC9265B"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24CAE89B"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70FEEB06"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E8B284E" w14:textId="77777777" w:rsidR="00C259B3" w:rsidRPr="00C259B3" w:rsidRDefault="00C259B3" w:rsidP="00295F14">
            <w:pPr>
              <w:rPr>
                <w:rFonts w:ascii="Times New Roman" w:eastAsia="Calibri" w:hAnsi="Times New Roman" w:cs="Times New Roman"/>
                <w:sz w:val="24"/>
                <w:szCs w:val="24"/>
                <w:lang w:val="en-US"/>
              </w:rPr>
            </w:pPr>
            <w:r w:rsidRPr="00C259B3">
              <w:rPr>
                <w:rFonts w:ascii="Times New Roman" w:eastAsia="Calibri" w:hAnsi="Times New Roman" w:cs="Times New Roman"/>
                <w:sz w:val="24"/>
                <w:szCs w:val="24"/>
              </w:rPr>
              <w:t xml:space="preserve">Invertora nominālā jauda / </w:t>
            </w:r>
            <w:r w:rsidRPr="00C259B3">
              <w:rPr>
                <w:rFonts w:ascii="Times New Roman" w:eastAsia="Calibri" w:hAnsi="Times New Roman" w:cs="Times New Roman"/>
                <w:sz w:val="24"/>
                <w:szCs w:val="24"/>
                <w:lang w:val="en-US"/>
              </w:rPr>
              <w:t>Nominal power of the inverter</w:t>
            </w:r>
          </w:p>
        </w:tc>
        <w:tc>
          <w:tcPr>
            <w:tcW w:w="0" w:type="auto"/>
            <w:tcBorders>
              <w:top w:val="single" w:sz="4" w:space="0" w:color="auto"/>
              <w:left w:val="nil"/>
              <w:bottom w:val="single" w:sz="4" w:space="0" w:color="auto"/>
              <w:right w:val="single" w:sz="4" w:space="0" w:color="auto"/>
            </w:tcBorders>
            <w:vAlign w:val="center"/>
          </w:tcPr>
          <w:p w14:paraId="3B964487"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eastAsia="Calibri" w:hAnsi="Times New Roman" w:cs="Times New Roman"/>
                <w:sz w:val="24"/>
                <w:szCs w:val="24"/>
              </w:rPr>
              <w:t>Norādīt vērtību/</w:t>
            </w:r>
            <w:r w:rsidRPr="00C259B3">
              <w:rPr>
                <w:rFonts w:ascii="Times New Roman" w:hAnsi="Times New Roman" w:cs="Times New Roman"/>
                <w:sz w:val="24"/>
                <w:szCs w:val="24"/>
                <w:lang w:val="en-US"/>
              </w:rPr>
              <w:t xml:space="preserve"> Specify a value</w:t>
            </w:r>
          </w:p>
        </w:tc>
        <w:tc>
          <w:tcPr>
            <w:tcW w:w="0" w:type="auto"/>
            <w:tcBorders>
              <w:top w:val="single" w:sz="4" w:space="0" w:color="auto"/>
              <w:left w:val="nil"/>
              <w:bottom w:val="single" w:sz="4" w:space="0" w:color="auto"/>
              <w:right w:val="single" w:sz="4" w:space="0" w:color="auto"/>
            </w:tcBorders>
            <w:vAlign w:val="center"/>
          </w:tcPr>
          <w:p w14:paraId="0ECFC331"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537FE19A"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6BFEB0A0"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5C7CC910"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174A4D2A"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7F0958" w14:textId="77777777" w:rsidR="00C259B3" w:rsidRPr="00C259B3" w:rsidRDefault="00C259B3" w:rsidP="00295F14">
            <w:pPr>
              <w:rPr>
                <w:rFonts w:ascii="Times New Roman" w:eastAsia="Calibri" w:hAnsi="Times New Roman" w:cs="Times New Roman"/>
                <w:sz w:val="24"/>
                <w:szCs w:val="24"/>
              </w:rPr>
            </w:pPr>
            <w:r w:rsidRPr="00C259B3">
              <w:rPr>
                <w:rFonts w:ascii="Times New Roman" w:eastAsia="Calibri" w:hAnsi="Times New Roman" w:cs="Times New Roman"/>
                <w:sz w:val="24"/>
                <w:szCs w:val="24"/>
              </w:rPr>
              <w:t xml:space="preserve">Iespēja elektroniski ierobežot jaudu līdz 11.1 </w:t>
            </w:r>
            <w:proofErr w:type="spellStart"/>
            <w:r w:rsidRPr="00C259B3">
              <w:rPr>
                <w:rFonts w:ascii="Times New Roman" w:eastAsia="Calibri" w:hAnsi="Times New Roman" w:cs="Times New Roman"/>
                <w:sz w:val="24"/>
                <w:szCs w:val="24"/>
              </w:rPr>
              <w:t>kW</w:t>
            </w:r>
            <w:proofErr w:type="spellEnd"/>
            <w:r w:rsidRPr="00C259B3">
              <w:rPr>
                <w:rFonts w:ascii="Times New Roman" w:eastAsia="Calibri" w:hAnsi="Times New Roman" w:cs="Times New Roman"/>
                <w:bCs/>
                <w:sz w:val="24"/>
                <w:szCs w:val="24"/>
              </w:rPr>
              <w:t xml:space="preserve"> </w:t>
            </w:r>
            <w:r w:rsidRPr="00C259B3">
              <w:rPr>
                <w:rFonts w:ascii="Times New Roman" w:eastAsia="Calibri" w:hAnsi="Times New Roman" w:cs="Times New Roman"/>
                <w:sz w:val="24"/>
                <w:szCs w:val="24"/>
              </w:rPr>
              <w:t xml:space="preserve">/ </w:t>
            </w:r>
            <w:proofErr w:type="spellStart"/>
            <w:r w:rsidRPr="00C259B3">
              <w:rPr>
                <w:rFonts w:ascii="Times New Roman" w:eastAsia="Calibri" w:hAnsi="Times New Roman" w:cs="Times New Roman"/>
                <w:sz w:val="24"/>
                <w:szCs w:val="24"/>
              </w:rPr>
              <w:t>The</w:t>
            </w:r>
            <w:proofErr w:type="spellEnd"/>
            <w:r w:rsidRPr="00C259B3">
              <w:rPr>
                <w:rFonts w:ascii="Times New Roman" w:eastAsia="Calibri" w:hAnsi="Times New Roman" w:cs="Times New Roman"/>
                <w:sz w:val="24"/>
                <w:szCs w:val="24"/>
              </w:rPr>
              <w:t xml:space="preserve"> p</w:t>
            </w:r>
            <w:proofErr w:type="spellStart"/>
            <w:r w:rsidRPr="00C259B3">
              <w:rPr>
                <w:rFonts w:ascii="Times New Roman" w:hAnsi="Times New Roman" w:cs="Times New Roman"/>
                <w:sz w:val="24"/>
                <w:szCs w:val="24"/>
                <w:lang w:val="en"/>
              </w:rPr>
              <w:t>ossibility</w:t>
            </w:r>
            <w:proofErr w:type="spellEnd"/>
            <w:r w:rsidRPr="00C259B3">
              <w:rPr>
                <w:rFonts w:ascii="Times New Roman" w:hAnsi="Times New Roman" w:cs="Times New Roman"/>
                <w:sz w:val="24"/>
                <w:szCs w:val="24"/>
                <w:lang w:val="en"/>
              </w:rPr>
              <w:t xml:space="preserve"> of  electronically limiting power to</w:t>
            </w:r>
            <w:r w:rsidRPr="00C259B3">
              <w:rPr>
                <w:rFonts w:ascii="Times New Roman" w:hAnsi="Times New Roman" w:cs="Times New Roman"/>
                <w:sz w:val="24"/>
                <w:szCs w:val="24"/>
                <w:lang w:val="en" w:eastAsia="lv-LV"/>
              </w:rPr>
              <w:t xml:space="preserve"> </w:t>
            </w:r>
            <w:r w:rsidRPr="00C259B3">
              <w:rPr>
                <w:rFonts w:ascii="Times New Roman" w:eastAsia="Calibri" w:hAnsi="Times New Roman" w:cs="Times New Roman"/>
                <w:sz w:val="24"/>
                <w:szCs w:val="24"/>
              </w:rPr>
              <w:t>11.1 kW</w:t>
            </w:r>
          </w:p>
        </w:tc>
        <w:tc>
          <w:tcPr>
            <w:tcW w:w="0" w:type="auto"/>
            <w:tcBorders>
              <w:top w:val="single" w:sz="4" w:space="0" w:color="auto"/>
              <w:left w:val="nil"/>
              <w:bottom w:val="single" w:sz="4" w:space="0" w:color="auto"/>
              <w:right w:val="single" w:sz="4" w:space="0" w:color="auto"/>
            </w:tcBorders>
            <w:vAlign w:val="center"/>
          </w:tcPr>
          <w:p w14:paraId="5C963A93"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lang w:eastAsia="lv-LV"/>
              </w:rPr>
              <w:t xml:space="preserve">Atbilst/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A520FCB"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093491ED"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40CEE6E5"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7EF80102"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3A3A5DE7"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C3140C1" w14:textId="77777777" w:rsidR="00C259B3" w:rsidRPr="00C259B3" w:rsidRDefault="00C259B3" w:rsidP="00295F14">
            <w:pPr>
              <w:rPr>
                <w:rFonts w:ascii="Times New Roman" w:eastAsia="Calibri" w:hAnsi="Times New Roman" w:cs="Times New Roman"/>
                <w:sz w:val="24"/>
                <w:szCs w:val="24"/>
              </w:rPr>
            </w:pPr>
            <w:r w:rsidRPr="00C259B3">
              <w:rPr>
                <w:rFonts w:ascii="Times New Roman" w:eastAsia="Calibri" w:hAnsi="Times New Roman" w:cs="Times New Roman"/>
                <w:sz w:val="24"/>
                <w:szCs w:val="24"/>
              </w:rPr>
              <w:t>Invertora efektivitāte</w:t>
            </w:r>
            <w:r w:rsidRPr="00C259B3">
              <w:rPr>
                <w:rFonts w:ascii="Times New Roman" w:eastAsia="Calibri" w:hAnsi="Times New Roman" w:cs="Times New Roman"/>
                <w:bCs/>
                <w:sz w:val="24"/>
                <w:szCs w:val="24"/>
              </w:rPr>
              <w:t xml:space="preserve"> </w:t>
            </w:r>
            <w:r w:rsidRPr="00C259B3">
              <w:rPr>
                <w:rFonts w:ascii="Times New Roman" w:eastAsia="Calibri" w:hAnsi="Times New Roman" w:cs="Times New Roman"/>
                <w:sz w:val="24"/>
                <w:szCs w:val="24"/>
              </w:rPr>
              <w:t>≥ 95% /</w:t>
            </w:r>
            <w:r w:rsidRPr="00C259B3">
              <w:rPr>
                <w:rFonts w:ascii="Times New Roman" w:eastAsia="Calibri" w:hAnsi="Times New Roman" w:cs="Times New Roman"/>
                <w:sz w:val="24"/>
                <w:szCs w:val="24"/>
                <w:lang w:val="en-US"/>
              </w:rPr>
              <w:t xml:space="preserve">Efficiency of inverter </w:t>
            </w:r>
            <w:r w:rsidRPr="00C259B3">
              <w:rPr>
                <w:rFonts w:ascii="Times New Roman" w:eastAsia="Calibri" w:hAnsi="Times New Roman" w:cs="Times New Roman"/>
                <w:sz w:val="24"/>
                <w:szCs w:val="24"/>
              </w:rPr>
              <w:t>≥ 95%</w:t>
            </w:r>
          </w:p>
        </w:tc>
        <w:tc>
          <w:tcPr>
            <w:tcW w:w="0" w:type="auto"/>
            <w:tcBorders>
              <w:top w:val="single" w:sz="4" w:space="0" w:color="auto"/>
              <w:left w:val="nil"/>
              <w:bottom w:val="single" w:sz="4" w:space="0" w:color="auto"/>
              <w:right w:val="single" w:sz="4" w:space="0" w:color="auto"/>
            </w:tcBorders>
            <w:vAlign w:val="center"/>
          </w:tcPr>
          <w:p w14:paraId="388E2426"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lang w:eastAsia="lv-LV"/>
              </w:rPr>
              <w:t xml:space="preserve">Atbilst/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00D9F58"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65A6CF21"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4B650EDD"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E334DB0"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0B4BA9EF"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C2E134" w14:textId="77777777" w:rsidR="00C259B3" w:rsidRPr="00C259B3" w:rsidRDefault="00C259B3" w:rsidP="00295F14">
            <w:pPr>
              <w:rPr>
                <w:rFonts w:ascii="Times New Roman" w:eastAsia="Calibri" w:hAnsi="Times New Roman" w:cs="Times New Roman"/>
                <w:sz w:val="24"/>
                <w:szCs w:val="24"/>
              </w:rPr>
            </w:pPr>
            <w:r w:rsidRPr="00C259B3">
              <w:rPr>
                <w:rFonts w:ascii="Times New Roman" w:hAnsi="Times New Roman" w:cs="Times New Roman"/>
                <w:sz w:val="24"/>
                <w:szCs w:val="24"/>
              </w:rPr>
              <w:t xml:space="preserve">Invertors aprīkots ar maksimālās jaudas punkta izsekošanas (MPPT) tehnoloģiju/ </w:t>
            </w:r>
            <w:proofErr w:type="spellStart"/>
            <w:r w:rsidRPr="00C259B3">
              <w:rPr>
                <w:rFonts w:ascii="Times New Roman" w:hAnsi="Times New Roman" w:cs="Times New Roman"/>
                <w:sz w:val="24"/>
                <w:szCs w:val="24"/>
              </w:rPr>
              <w:t>The</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inverter</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is</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equipped</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with</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Maximum</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Power</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Point</w:t>
            </w:r>
            <w:proofErr w:type="spellEnd"/>
            <w:r w:rsidRPr="00C259B3">
              <w:rPr>
                <w:rFonts w:ascii="Times New Roman" w:hAnsi="Times New Roman" w:cs="Times New Roman"/>
                <w:sz w:val="24"/>
                <w:szCs w:val="24"/>
              </w:rPr>
              <w:t xml:space="preserve"> </w:t>
            </w:r>
            <w:proofErr w:type="spellStart"/>
            <w:r w:rsidRPr="00C259B3">
              <w:rPr>
                <w:rFonts w:ascii="Times New Roman" w:hAnsi="Times New Roman" w:cs="Times New Roman"/>
                <w:sz w:val="24"/>
                <w:szCs w:val="24"/>
              </w:rPr>
              <w:t>Tracking</w:t>
            </w:r>
            <w:proofErr w:type="spellEnd"/>
            <w:r w:rsidRPr="00C259B3">
              <w:rPr>
                <w:rFonts w:ascii="Times New Roman" w:hAnsi="Times New Roman" w:cs="Times New Roman"/>
                <w:sz w:val="24"/>
                <w:szCs w:val="24"/>
              </w:rPr>
              <w:t xml:space="preserve"> (MPPT) </w:t>
            </w:r>
            <w:proofErr w:type="spellStart"/>
            <w:r w:rsidRPr="00C259B3">
              <w:rPr>
                <w:rFonts w:ascii="Times New Roman" w:hAnsi="Times New Roman" w:cs="Times New Roman"/>
                <w:sz w:val="24"/>
                <w:szCs w:val="24"/>
              </w:rPr>
              <w:t>technology</w:t>
            </w:r>
            <w:proofErr w:type="spellEnd"/>
          </w:p>
        </w:tc>
        <w:tc>
          <w:tcPr>
            <w:tcW w:w="0" w:type="auto"/>
            <w:tcBorders>
              <w:top w:val="single" w:sz="4" w:space="0" w:color="auto"/>
              <w:left w:val="nil"/>
              <w:bottom w:val="single" w:sz="4" w:space="0" w:color="auto"/>
              <w:right w:val="single" w:sz="4" w:space="0" w:color="auto"/>
            </w:tcBorders>
            <w:vAlign w:val="center"/>
          </w:tcPr>
          <w:p w14:paraId="7F468E9C"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rPr>
              <w:t>Atbilst/</w:t>
            </w:r>
            <w:r w:rsidRPr="00C259B3">
              <w:rPr>
                <w:rFonts w:ascii="Times New Roman" w:hAnsi="Times New Roman" w:cs="Times New Roman"/>
                <w:color w:val="000000"/>
                <w:sz w:val="24"/>
                <w:szCs w:val="24"/>
                <w:lang w:eastAsia="lv-LV"/>
              </w:rPr>
              <w:t xml:space="preserve">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0D9E74A"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528ADC05"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3427995D"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A83A7E8" w14:textId="77777777" w:rsidTr="00E77002">
        <w:trPr>
          <w:cantSplit/>
        </w:trPr>
        <w:tc>
          <w:tcPr>
            <w:tcW w:w="666" w:type="dxa"/>
            <w:tcBorders>
              <w:top w:val="single" w:sz="4" w:space="0" w:color="auto"/>
              <w:left w:val="single" w:sz="4" w:space="0" w:color="auto"/>
              <w:bottom w:val="single" w:sz="4" w:space="0" w:color="auto"/>
              <w:right w:val="single" w:sz="4" w:space="0" w:color="auto"/>
            </w:tcBorders>
            <w:vAlign w:val="center"/>
          </w:tcPr>
          <w:p w14:paraId="41384F06" w14:textId="77777777" w:rsidR="00C259B3" w:rsidRPr="00C259B3" w:rsidRDefault="00C259B3" w:rsidP="00C259B3">
            <w:pPr>
              <w:pStyle w:val="ListParagraph"/>
              <w:numPr>
                <w:ilvl w:val="0"/>
                <w:numId w:val="10"/>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3C7D36" w14:textId="77777777" w:rsidR="00C259B3" w:rsidRPr="00C259B3" w:rsidRDefault="00C259B3" w:rsidP="00295F14">
            <w:pPr>
              <w:rPr>
                <w:rFonts w:ascii="Times New Roman" w:eastAsia="Calibri" w:hAnsi="Times New Roman" w:cs="Times New Roman"/>
                <w:sz w:val="24"/>
                <w:szCs w:val="24"/>
              </w:rPr>
            </w:pPr>
            <w:r w:rsidRPr="00C259B3">
              <w:rPr>
                <w:rFonts w:ascii="Times New Roman" w:hAnsi="Times New Roman" w:cs="Times New Roman"/>
                <w:color w:val="000000"/>
                <w:sz w:val="24"/>
                <w:szCs w:val="24"/>
              </w:rPr>
              <w:t xml:space="preserve">Lietotāja </w:t>
            </w:r>
            <w:proofErr w:type="spellStart"/>
            <w:r w:rsidRPr="00C259B3">
              <w:rPr>
                <w:rFonts w:ascii="Times New Roman" w:hAnsi="Times New Roman" w:cs="Times New Roman"/>
                <w:color w:val="000000"/>
                <w:sz w:val="24"/>
                <w:szCs w:val="24"/>
              </w:rPr>
              <w:t>saskarnes</w:t>
            </w:r>
            <w:proofErr w:type="spellEnd"/>
            <w:r w:rsidRPr="00C259B3">
              <w:rPr>
                <w:rFonts w:ascii="Times New Roman" w:hAnsi="Times New Roman" w:cs="Times New Roman"/>
                <w:color w:val="000000"/>
                <w:sz w:val="24"/>
                <w:szCs w:val="24"/>
              </w:rPr>
              <w:t xml:space="preserve"> valoda / </w:t>
            </w:r>
            <w:r w:rsidRPr="00C259B3">
              <w:rPr>
                <w:rFonts w:ascii="Times New Roman" w:hAnsi="Times New Roman" w:cs="Times New Roman"/>
                <w:color w:val="000000"/>
                <w:sz w:val="24"/>
                <w:szCs w:val="24"/>
                <w:lang w:val="en-US"/>
              </w:rPr>
              <w:t>Language of user interface</w:t>
            </w:r>
          </w:p>
        </w:tc>
        <w:tc>
          <w:tcPr>
            <w:tcW w:w="0" w:type="auto"/>
            <w:tcBorders>
              <w:top w:val="single" w:sz="4" w:space="0" w:color="auto"/>
              <w:left w:val="nil"/>
              <w:bottom w:val="single" w:sz="4" w:space="0" w:color="auto"/>
              <w:right w:val="single" w:sz="4" w:space="0" w:color="auto"/>
            </w:tcBorders>
            <w:vAlign w:val="center"/>
          </w:tcPr>
          <w:p w14:paraId="339C46E7" w14:textId="77777777" w:rsidR="00C259B3" w:rsidRPr="00C259B3" w:rsidRDefault="00C259B3" w:rsidP="00295F14">
            <w:pPr>
              <w:jc w:val="cente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lang w:eastAsia="lv-LV"/>
              </w:rPr>
              <w:t>LV</w:t>
            </w:r>
            <w:r w:rsidRPr="00C259B3">
              <w:rPr>
                <w:rFonts w:ascii="Times New Roman" w:hAnsi="Times New Roman" w:cs="Times New Roman"/>
                <w:color w:val="000000"/>
                <w:sz w:val="24"/>
                <w:szCs w:val="24"/>
              </w:rPr>
              <w:t xml:space="preserve"> vai </w:t>
            </w:r>
            <w:r w:rsidRPr="00C259B3">
              <w:rPr>
                <w:rFonts w:ascii="Times New Roman" w:hAnsi="Times New Roman" w:cs="Times New Roman"/>
                <w:color w:val="000000"/>
                <w:sz w:val="24"/>
                <w:szCs w:val="24"/>
                <w:lang w:eastAsia="lv-LV"/>
              </w:rPr>
              <w:t>EN / LV</w:t>
            </w:r>
            <w:r w:rsidRPr="00C259B3">
              <w:rPr>
                <w:rFonts w:ascii="Times New Roman" w:hAnsi="Times New Roman" w:cs="Times New Roman"/>
                <w:color w:val="000000"/>
                <w:sz w:val="24"/>
                <w:szCs w:val="24"/>
              </w:rPr>
              <w:t xml:space="preserve"> </w:t>
            </w:r>
            <w:proofErr w:type="spellStart"/>
            <w:r w:rsidRPr="00C259B3">
              <w:rPr>
                <w:rFonts w:ascii="Times New Roman" w:hAnsi="Times New Roman" w:cs="Times New Roman"/>
                <w:color w:val="000000"/>
                <w:sz w:val="24"/>
                <w:szCs w:val="24"/>
              </w:rPr>
              <w:t>or</w:t>
            </w:r>
            <w:proofErr w:type="spellEnd"/>
            <w:r w:rsidRPr="00C259B3">
              <w:rPr>
                <w:rFonts w:ascii="Times New Roman" w:hAnsi="Times New Roman" w:cs="Times New Roman"/>
                <w:color w:val="000000"/>
                <w:sz w:val="24"/>
                <w:szCs w:val="24"/>
              </w:rPr>
              <w:t xml:space="preserve"> </w:t>
            </w:r>
            <w:r w:rsidRPr="00C259B3">
              <w:rPr>
                <w:rFonts w:ascii="Times New Roman" w:hAnsi="Times New Roman" w:cs="Times New Roman"/>
                <w:color w:val="000000"/>
                <w:sz w:val="24"/>
                <w:szCs w:val="24"/>
                <w:lang w:eastAsia="lv-LV"/>
              </w:rPr>
              <w:t>EN</w:t>
            </w:r>
          </w:p>
        </w:tc>
        <w:tc>
          <w:tcPr>
            <w:tcW w:w="0" w:type="auto"/>
            <w:tcBorders>
              <w:top w:val="single" w:sz="4" w:space="0" w:color="auto"/>
              <w:left w:val="nil"/>
              <w:bottom w:val="single" w:sz="4" w:space="0" w:color="auto"/>
              <w:right w:val="single" w:sz="4" w:space="0" w:color="auto"/>
            </w:tcBorders>
            <w:vAlign w:val="center"/>
          </w:tcPr>
          <w:p w14:paraId="0D58CDEF"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single" w:sz="4" w:space="0" w:color="auto"/>
              <w:left w:val="nil"/>
              <w:bottom w:val="single" w:sz="4" w:space="0" w:color="auto"/>
              <w:right w:val="single" w:sz="4" w:space="0" w:color="auto"/>
            </w:tcBorders>
            <w:vAlign w:val="center"/>
          </w:tcPr>
          <w:p w14:paraId="22E0FE47"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single" w:sz="4" w:space="0" w:color="auto"/>
              <w:left w:val="nil"/>
              <w:bottom w:val="single" w:sz="4" w:space="0" w:color="auto"/>
              <w:right w:val="single" w:sz="4" w:space="0" w:color="auto"/>
            </w:tcBorders>
            <w:vAlign w:val="center"/>
          </w:tcPr>
          <w:p w14:paraId="2C87A2F7"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6FDE5F97" w14:textId="77777777" w:rsidTr="00E77002">
        <w:trPr>
          <w:cantSplit/>
        </w:trPr>
        <w:tc>
          <w:tcPr>
            <w:tcW w:w="89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7CD68BD" w14:textId="77777777" w:rsidR="00C259B3" w:rsidRPr="00C259B3" w:rsidRDefault="00C259B3" w:rsidP="00295F14">
            <w:pPr>
              <w:pStyle w:val="ListParagraph"/>
              <w:spacing w:after="0" w:line="240" w:lineRule="auto"/>
              <w:ind w:left="0"/>
              <w:rPr>
                <w:rFonts w:cs="Times New Roman"/>
                <w:color w:val="000000"/>
                <w:szCs w:val="24"/>
                <w:highlight w:val="yellow"/>
              </w:rPr>
            </w:pPr>
            <w:r w:rsidRPr="00C259B3">
              <w:rPr>
                <w:rFonts w:cs="Times New Roman"/>
                <w:b/>
                <w:color w:val="000000"/>
                <w:szCs w:val="24"/>
                <w:lang w:eastAsia="lv-LV"/>
              </w:rPr>
              <w:t>Komunikācija/ Communication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38055B"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shd w:val="clear" w:color="auto" w:fill="D9D9D9" w:themeFill="background1" w:themeFillShade="D9"/>
            <w:vAlign w:val="center"/>
          </w:tcPr>
          <w:p w14:paraId="46326713"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shd w:val="clear" w:color="auto" w:fill="D9D9D9" w:themeFill="background1" w:themeFillShade="D9"/>
            <w:vAlign w:val="center"/>
          </w:tcPr>
          <w:p w14:paraId="16A916DA" w14:textId="77777777" w:rsidR="00C259B3" w:rsidRPr="00C259B3" w:rsidRDefault="00C259B3" w:rsidP="00295F14">
            <w:pPr>
              <w:jc w:val="center"/>
              <w:rPr>
                <w:rFonts w:ascii="Times New Roman" w:hAnsi="Times New Roman" w:cs="Times New Roman"/>
                <w:color w:val="000000"/>
                <w:sz w:val="24"/>
                <w:szCs w:val="24"/>
              </w:rPr>
            </w:pPr>
          </w:p>
        </w:tc>
      </w:tr>
      <w:tr w:rsidR="00C259B3" w:rsidRPr="00C259B3" w14:paraId="3F90767F" w14:textId="77777777" w:rsidTr="00E77002">
        <w:trPr>
          <w:cantSplit/>
        </w:trPr>
        <w:tc>
          <w:tcPr>
            <w:tcW w:w="666" w:type="dxa"/>
            <w:tcBorders>
              <w:top w:val="nil"/>
              <w:left w:val="single" w:sz="4" w:space="0" w:color="auto"/>
              <w:bottom w:val="single" w:sz="4" w:space="0" w:color="auto"/>
              <w:right w:val="single" w:sz="4" w:space="0" w:color="auto"/>
            </w:tcBorders>
            <w:vAlign w:val="center"/>
          </w:tcPr>
          <w:p w14:paraId="41061F1D" w14:textId="77777777" w:rsidR="00C259B3" w:rsidRPr="00C259B3" w:rsidRDefault="00C259B3" w:rsidP="00C259B3">
            <w:pPr>
              <w:pStyle w:val="ListParagraph"/>
              <w:numPr>
                <w:ilvl w:val="0"/>
                <w:numId w:val="10"/>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22E46DBC" w14:textId="7FFB21D2" w:rsidR="00C259B3" w:rsidRPr="00C259B3" w:rsidRDefault="00C259B3" w:rsidP="00295F14">
            <w:pPr>
              <w:rPr>
                <w:rFonts w:ascii="Times New Roman" w:hAnsi="Times New Roman" w:cs="Times New Roman"/>
                <w:color w:val="000000"/>
                <w:sz w:val="24"/>
                <w:szCs w:val="24"/>
                <w:highlight w:val="yellow"/>
              </w:rPr>
            </w:pPr>
            <w:r w:rsidRPr="00C259B3">
              <w:rPr>
                <w:rFonts w:ascii="Times New Roman" w:hAnsi="Times New Roman" w:cs="Times New Roman"/>
                <w:color w:val="000000"/>
                <w:sz w:val="24"/>
                <w:szCs w:val="24"/>
                <w:lang w:eastAsia="lv-LV"/>
              </w:rPr>
              <w:t xml:space="preserve">LAN </w:t>
            </w:r>
            <w:proofErr w:type="spellStart"/>
            <w:r w:rsidRPr="00C259B3">
              <w:rPr>
                <w:rFonts w:ascii="Times New Roman" w:hAnsi="Times New Roman" w:cs="Times New Roman"/>
                <w:color w:val="000000"/>
                <w:sz w:val="24"/>
                <w:szCs w:val="24"/>
                <w:lang w:eastAsia="lv-LV"/>
              </w:rPr>
              <w:t>Modbus</w:t>
            </w:r>
            <w:proofErr w:type="spellEnd"/>
            <w:r w:rsidRPr="00C259B3">
              <w:rPr>
                <w:rFonts w:ascii="Times New Roman" w:hAnsi="Times New Roman" w:cs="Times New Roman"/>
                <w:color w:val="000000"/>
                <w:sz w:val="24"/>
                <w:szCs w:val="24"/>
                <w:lang w:eastAsia="lv-LV"/>
              </w:rPr>
              <w:t xml:space="preserve"> TCP/IP ar iespēju pievienot trešās puses monitoringu/ LAN </w:t>
            </w:r>
            <w:proofErr w:type="spellStart"/>
            <w:r w:rsidRPr="00C259B3">
              <w:rPr>
                <w:rFonts w:ascii="Times New Roman" w:hAnsi="Times New Roman" w:cs="Times New Roman"/>
                <w:color w:val="000000"/>
                <w:sz w:val="24"/>
                <w:szCs w:val="24"/>
                <w:lang w:eastAsia="lv-LV"/>
              </w:rPr>
              <w:t>Modbus</w:t>
            </w:r>
            <w:proofErr w:type="spellEnd"/>
            <w:r w:rsidRPr="00C259B3">
              <w:rPr>
                <w:rFonts w:ascii="Times New Roman" w:hAnsi="Times New Roman" w:cs="Times New Roman"/>
                <w:color w:val="000000"/>
                <w:sz w:val="24"/>
                <w:szCs w:val="24"/>
                <w:lang w:eastAsia="lv-LV"/>
              </w:rPr>
              <w:t xml:space="preserve"> TCP/IP </w:t>
            </w:r>
            <w:proofErr w:type="spellStart"/>
            <w:r w:rsidRPr="00C259B3">
              <w:rPr>
                <w:rFonts w:ascii="Times New Roman" w:hAnsi="Times New Roman" w:cs="Times New Roman"/>
                <w:color w:val="000000"/>
                <w:sz w:val="24"/>
                <w:szCs w:val="24"/>
                <w:lang w:eastAsia="lv-LV"/>
              </w:rPr>
              <w:t>with</w:t>
            </w:r>
            <w:proofErr w:type="spellEnd"/>
            <w:r w:rsidRPr="00C259B3">
              <w:rPr>
                <w:rFonts w:ascii="Times New Roman" w:hAnsi="Times New Roman" w:cs="Times New Roman"/>
                <w:color w:val="000000"/>
                <w:sz w:val="24"/>
                <w:szCs w:val="24"/>
                <w:lang w:eastAsia="lv-LV"/>
              </w:rPr>
              <w:t xml:space="preserve"> </w:t>
            </w:r>
            <w:proofErr w:type="spellStart"/>
            <w:r w:rsidRPr="00C259B3">
              <w:rPr>
                <w:rFonts w:ascii="Times New Roman" w:hAnsi="Times New Roman" w:cs="Times New Roman"/>
                <w:color w:val="000000"/>
                <w:sz w:val="24"/>
                <w:szCs w:val="24"/>
                <w:lang w:eastAsia="lv-LV"/>
              </w:rPr>
              <w:t>option</w:t>
            </w:r>
            <w:proofErr w:type="spellEnd"/>
            <w:r w:rsidRPr="00C259B3">
              <w:rPr>
                <w:rFonts w:ascii="Times New Roman" w:hAnsi="Times New Roman" w:cs="Times New Roman"/>
                <w:color w:val="000000"/>
                <w:sz w:val="24"/>
                <w:szCs w:val="24"/>
                <w:lang w:eastAsia="lv-LV"/>
              </w:rPr>
              <w:t xml:space="preserve"> to </w:t>
            </w:r>
            <w:proofErr w:type="spellStart"/>
            <w:r w:rsidRPr="00C259B3">
              <w:rPr>
                <w:rFonts w:ascii="Times New Roman" w:hAnsi="Times New Roman" w:cs="Times New Roman"/>
                <w:color w:val="000000"/>
                <w:sz w:val="24"/>
                <w:szCs w:val="24"/>
                <w:lang w:eastAsia="lv-LV"/>
              </w:rPr>
              <w:t>add</w:t>
            </w:r>
            <w:proofErr w:type="spellEnd"/>
            <w:r w:rsidRPr="00C259B3">
              <w:rPr>
                <w:rFonts w:ascii="Times New Roman" w:hAnsi="Times New Roman" w:cs="Times New Roman"/>
                <w:color w:val="000000"/>
                <w:sz w:val="24"/>
                <w:szCs w:val="24"/>
                <w:lang w:eastAsia="lv-LV"/>
              </w:rPr>
              <w:t xml:space="preserve"> </w:t>
            </w:r>
            <w:proofErr w:type="spellStart"/>
            <w:r w:rsidRPr="00C259B3">
              <w:rPr>
                <w:rFonts w:ascii="Times New Roman" w:hAnsi="Times New Roman" w:cs="Times New Roman"/>
                <w:color w:val="000000"/>
                <w:sz w:val="24"/>
                <w:szCs w:val="24"/>
                <w:lang w:eastAsia="lv-LV"/>
              </w:rPr>
              <w:t>third</w:t>
            </w:r>
            <w:proofErr w:type="spellEnd"/>
            <w:r w:rsidRPr="00C259B3">
              <w:rPr>
                <w:rFonts w:ascii="Times New Roman" w:hAnsi="Times New Roman" w:cs="Times New Roman"/>
                <w:color w:val="000000"/>
                <w:sz w:val="24"/>
                <w:szCs w:val="24"/>
                <w:lang w:eastAsia="lv-LV"/>
              </w:rPr>
              <w:t xml:space="preserve"> </w:t>
            </w:r>
            <w:proofErr w:type="spellStart"/>
            <w:r w:rsidRPr="00C259B3">
              <w:rPr>
                <w:rFonts w:ascii="Times New Roman" w:hAnsi="Times New Roman" w:cs="Times New Roman"/>
                <w:color w:val="000000"/>
                <w:sz w:val="24"/>
                <w:szCs w:val="24"/>
                <w:lang w:eastAsia="lv-LV"/>
              </w:rPr>
              <w:t>party</w:t>
            </w:r>
            <w:proofErr w:type="spellEnd"/>
            <w:r w:rsidRPr="00C259B3">
              <w:rPr>
                <w:rFonts w:ascii="Times New Roman" w:hAnsi="Times New Roman" w:cs="Times New Roman"/>
                <w:color w:val="000000"/>
                <w:sz w:val="24"/>
                <w:szCs w:val="24"/>
                <w:lang w:eastAsia="lv-LV"/>
              </w:rPr>
              <w:t xml:space="preserve"> monitoring</w:t>
            </w:r>
          </w:p>
        </w:tc>
        <w:tc>
          <w:tcPr>
            <w:tcW w:w="0" w:type="auto"/>
            <w:tcBorders>
              <w:top w:val="nil"/>
              <w:left w:val="nil"/>
              <w:bottom w:val="single" w:sz="4" w:space="0" w:color="auto"/>
              <w:right w:val="single" w:sz="4" w:space="0" w:color="auto"/>
            </w:tcBorders>
            <w:vAlign w:val="center"/>
          </w:tcPr>
          <w:p w14:paraId="305282BD" w14:textId="77777777" w:rsidR="00C259B3" w:rsidRPr="00C259B3" w:rsidRDefault="00C259B3" w:rsidP="00295F14">
            <w:pPr>
              <w:jc w:val="center"/>
              <w:rPr>
                <w:rFonts w:ascii="Times New Roman" w:hAnsi="Times New Roman" w:cs="Times New Roman"/>
                <w:color w:val="000000"/>
                <w:sz w:val="24"/>
                <w:szCs w:val="24"/>
              </w:rPr>
            </w:pPr>
            <w:r w:rsidRPr="00C259B3">
              <w:rPr>
                <w:rFonts w:ascii="Times New Roman" w:hAnsi="Times New Roman" w:cs="Times New Roman"/>
                <w:color w:val="000000"/>
                <w:sz w:val="24"/>
                <w:szCs w:val="24"/>
                <w:lang w:eastAsia="lv-LV"/>
              </w:rPr>
              <w:t xml:space="preserve">Atbilst/ </w:t>
            </w:r>
            <w:proofErr w:type="spellStart"/>
            <w:r w:rsidRPr="00C259B3">
              <w:rPr>
                <w:rFonts w:ascii="Times New Roman" w:hAnsi="Times New Roman" w:cs="Times New Roman"/>
                <w:color w:val="000000"/>
                <w:sz w:val="24"/>
                <w:szCs w:val="24"/>
                <w:lang w:eastAsia="lv-LV"/>
              </w:rPr>
              <w:t>Confirm</w:t>
            </w:r>
            <w:proofErr w:type="spellEnd"/>
          </w:p>
        </w:tc>
        <w:tc>
          <w:tcPr>
            <w:tcW w:w="0" w:type="auto"/>
            <w:tcBorders>
              <w:top w:val="nil"/>
              <w:left w:val="nil"/>
              <w:bottom w:val="single" w:sz="4" w:space="0" w:color="auto"/>
              <w:right w:val="single" w:sz="4" w:space="0" w:color="auto"/>
            </w:tcBorders>
            <w:vAlign w:val="center"/>
          </w:tcPr>
          <w:p w14:paraId="686E6466" w14:textId="77777777" w:rsidR="00C259B3" w:rsidRPr="00C259B3" w:rsidRDefault="00C259B3" w:rsidP="00295F14">
            <w:pPr>
              <w:jc w:val="center"/>
              <w:rPr>
                <w:rFonts w:ascii="Times New Roman" w:hAnsi="Times New Roman" w:cs="Times New Roman"/>
                <w:color w:val="000000"/>
                <w:sz w:val="24"/>
                <w:szCs w:val="24"/>
              </w:rPr>
            </w:pPr>
          </w:p>
        </w:tc>
        <w:tc>
          <w:tcPr>
            <w:tcW w:w="1195" w:type="dxa"/>
            <w:tcBorders>
              <w:top w:val="nil"/>
              <w:left w:val="nil"/>
              <w:bottom w:val="single" w:sz="4" w:space="0" w:color="auto"/>
              <w:right w:val="single" w:sz="4" w:space="0" w:color="auto"/>
            </w:tcBorders>
            <w:vAlign w:val="center"/>
          </w:tcPr>
          <w:p w14:paraId="6E0E91CA" w14:textId="77777777" w:rsidR="00C259B3" w:rsidRPr="00C259B3" w:rsidRDefault="00C259B3" w:rsidP="00295F14">
            <w:pPr>
              <w:jc w:val="center"/>
              <w:rPr>
                <w:rFonts w:ascii="Times New Roman" w:hAnsi="Times New Roman" w:cs="Times New Roman"/>
                <w:color w:val="000000"/>
                <w:sz w:val="24"/>
                <w:szCs w:val="24"/>
              </w:rPr>
            </w:pPr>
          </w:p>
        </w:tc>
        <w:tc>
          <w:tcPr>
            <w:tcW w:w="1337" w:type="dxa"/>
            <w:tcBorders>
              <w:top w:val="nil"/>
              <w:left w:val="nil"/>
              <w:bottom w:val="single" w:sz="4" w:space="0" w:color="auto"/>
              <w:right w:val="single" w:sz="4" w:space="0" w:color="auto"/>
            </w:tcBorders>
            <w:vAlign w:val="center"/>
          </w:tcPr>
          <w:p w14:paraId="3FFBF270" w14:textId="77777777" w:rsidR="00C259B3" w:rsidRPr="00C259B3" w:rsidRDefault="00C259B3" w:rsidP="00295F14">
            <w:pPr>
              <w:jc w:val="center"/>
              <w:rPr>
                <w:rFonts w:ascii="Times New Roman" w:hAnsi="Times New Roman" w:cs="Times New Roman"/>
                <w:color w:val="000000"/>
                <w:sz w:val="24"/>
                <w:szCs w:val="24"/>
              </w:rPr>
            </w:pPr>
          </w:p>
        </w:tc>
      </w:tr>
    </w:tbl>
    <w:p w14:paraId="241ECEBD" w14:textId="77777777" w:rsidR="00C259B3" w:rsidRDefault="00C259B3" w:rsidP="00C259B3">
      <w:pPr>
        <w:pStyle w:val="Title"/>
        <w:widowControl w:val="0"/>
        <w:rPr>
          <w:bCs w:val="0"/>
          <w:noProof/>
          <w:sz w:val="24"/>
          <w:szCs w:val="22"/>
          <w:lang w:eastAsia="lv-LV"/>
        </w:rPr>
      </w:pPr>
    </w:p>
    <w:p w14:paraId="4CEDF204" w14:textId="77777777" w:rsidR="00C259B3" w:rsidRPr="00C74C60" w:rsidRDefault="00C259B3" w:rsidP="00C259B3">
      <w:pPr>
        <w:spacing w:after="200" w:line="276" w:lineRule="auto"/>
        <w:rPr>
          <w:b/>
        </w:rPr>
      </w:pPr>
    </w:p>
    <w:p w14:paraId="3FE0E066" w14:textId="77777777" w:rsidR="004970AD" w:rsidRPr="00C259B3" w:rsidRDefault="004970AD" w:rsidP="00C259B3"/>
    <w:sectPr w:rsidR="004970AD" w:rsidRPr="00C259B3" w:rsidSect="00B062A7">
      <w:head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B393" w14:textId="77777777" w:rsidR="00C950B9" w:rsidRDefault="00C950B9" w:rsidP="00B062A7">
      <w:pPr>
        <w:spacing w:after="0" w:line="240" w:lineRule="auto"/>
      </w:pPr>
      <w:r>
        <w:separator/>
      </w:r>
    </w:p>
  </w:endnote>
  <w:endnote w:type="continuationSeparator" w:id="0">
    <w:p w14:paraId="7A83A677" w14:textId="77777777" w:rsidR="00C950B9" w:rsidRDefault="00C950B9" w:rsidP="00B062A7">
      <w:pPr>
        <w:spacing w:after="0" w:line="240" w:lineRule="auto"/>
      </w:pPr>
      <w:r>
        <w:continuationSeparator/>
      </w:r>
    </w:p>
  </w:endnote>
  <w:endnote w:type="continuationNotice" w:id="1">
    <w:p w14:paraId="42B82F14" w14:textId="77777777" w:rsidR="00C950B9" w:rsidRDefault="00C95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4759" w14:textId="77777777" w:rsidR="00C950B9" w:rsidRDefault="00C950B9" w:rsidP="00B062A7">
      <w:pPr>
        <w:spacing w:after="0" w:line="240" w:lineRule="auto"/>
      </w:pPr>
      <w:r>
        <w:separator/>
      </w:r>
    </w:p>
  </w:footnote>
  <w:footnote w:type="continuationSeparator" w:id="0">
    <w:p w14:paraId="1353AA31" w14:textId="77777777" w:rsidR="00C950B9" w:rsidRDefault="00C950B9" w:rsidP="00B062A7">
      <w:pPr>
        <w:spacing w:after="0" w:line="240" w:lineRule="auto"/>
      </w:pPr>
      <w:r>
        <w:continuationSeparator/>
      </w:r>
    </w:p>
  </w:footnote>
  <w:footnote w:type="continuationNotice" w:id="1">
    <w:p w14:paraId="32F485CD" w14:textId="77777777" w:rsidR="00C950B9" w:rsidRDefault="00C950B9">
      <w:pPr>
        <w:spacing w:after="0" w:line="240" w:lineRule="auto"/>
      </w:pPr>
    </w:p>
  </w:footnote>
  <w:footnote w:id="2">
    <w:p w14:paraId="5F6A569F" w14:textId="77777777" w:rsidR="00C259B3" w:rsidRPr="00C259B3" w:rsidRDefault="00C259B3" w:rsidP="00C259B3">
      <w:pPr>
        <w:pStyle w:val="FootnoteText"/>
        <w:rPr>
          <w:noProof/>
          <w:sz w:val="18"/>
          <w:szCs w:val="18"/>
          <w:lang w:val="en-US"/>
        </w:rPr>
      </w:pPr>
      <w:r w:rsidRPr="00C259B3">
        <w:rPr>
          <w:rStyle w:val="FootnoteReference"/>
          <w:sz w:val="18"/>
          <w:szCs w:val="18"/>
        </w:rPr>
        <w:footnoteRef/>
      </w:r>
      <w:bookmarkStart w:id="1" w:name="_Hlk66434064"/>
      <w:r w:rsidRPr="00C259B3">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C259B3">
        <w:rPr>
          <w:noProof/>
          <w:color w:val="000000"/>
          <w:sz w:val="18"/>
          <w:szCs w:val="18"/>
          <w:lang w:val="en-US"/>
        </w:rPr>
        <w:t>÷"</w:t>
      </w:r>
      <w:r w:rsidRPr="00C259B3">
        <w:rPr>
          <w:noProof/>
          <w:sz w:val="18"/>
          <w:szCs w:val="18"/>
          <w:lang w:val="en-US"/>
        </w:rPr>
        <w:t>, jānodrošina, lai piedāvājums atbilstu kādai no vērtību robežās esošai vērtībai</w:t>
      </w:r>
      <w:bookmarkEnd w:id="1"/>
      <w:r w:rsidRPr="00C259B3">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0D8A036E" w14:textId="77777777" w:rsidR="00C259B3" w:rsidRPr="00C259B3" w:rsidRDefault="00C259B3" w:rsidP="00C259B3">
      <w:pPr>
        <w:pStyle w:val="FootnoteText"/>
        <w:rPr>
          <w:sz w:val="18"/>
          <w:szCs w:val="18"/>
        </w:rPr>
      </w:pPr>
      <w:r w:rsidRPr="00C259B3">
        <w:rPr>
          <w:rStyle w:val="FootnoteReference"/>
          <w:sz w:val="18"/>
          <w:szCs w:val="18"/>
        </w:rPr>
        <w:footnoteRef/>
      </w:r>
      <w:r w:rsidRPr="00C259B3">
        <w:rPr>
          <w:sz w:val="18"/>
          <w:szCs w:val="18"/>
        </w:rPr>
        <w:t xml:space="preserve"> </w:t>
      </w:r>
      <w:bookmarkStart w:id="2" w:name="_Hlk64369209"/>
      <w:bookmarkStart w:id="3" w:name="_Hlk67294101"/>
      <w:r w:rsidRPr="00C259B3">
        <w:rPr>
          <w:noProof/>
          <w:sz w:val="18"/>
          <w:szCs w:val="18"/>
        </w:rPr>
        <w:t>Lai pārliecinātos par atbilstību,</w:t>
      </w:r>
      <w:bookmarkEnd w:id="2"/>
      <w:r w:rsidRPr="00C259B3">
        <w:rPr>
          <w:noProof/>
          <w:sz w:val="18"/>
          <w:szCs w:val="18"/>
        </w:rPr>
        <w:t xml:space="preserve"> </w:t>
      </w:r>
      <w:bookmarkStart w:id="4" w:name="_Hlk64369218"/>
      <w:r w:rsidRPr="00C259B3">
        <w:rPr>
          <w:noProof/>
          <w:sz w:val="18"/>
          <w:szCs w:val="18"/>
        </w:rPr>
        <w:t>norādīt precīzu avotu</w:t>
      </w:r>
      <w:r w:rsidRPr="00C259B3">
        <w:rPr>
          <w:sz w:val="18"/>
          <w:szCs w:val="18"/>
        </w:rPr>
        <w:t>, kur atspoguļota tehniskā informācija (</w:t>
      </w:r>
      <w:r w:rsidRPr="00C259B3">
        <w:rPr>
          <w:noProof/>
          <w:sz w:val="18"/>
          <w:szCs w:val="18"/>
        </w:rPr>
        <w:t>iesniegtā dokumenta datnes</w:t>
      </w:r>
      <w:r w:rsidRPr="00C259B3">
        <w:rPr>
          <w:sz w:val="18"/>
          <w:szCs w:val="18"/>
        </w:rPr>
        <w:t xml:space="preserve"> nosaukums</w:t>
      </w:r>
      <w:r w:rsidRPr="00C259B3">
        <w:rPr>
          <w:noProof/>
          <w:sz w:val="18"/>
          <w:szCs w:val="18"/>
        </w:rPr>
        <w:t>,</w:t>
      </w:r>
      <w:r w:rsidRPr="00C259B3">
        <w:rPr>
          <w:sz w:val="18"/>
          <w:szCs w:val="18"/>
        </w:rPr>
        <w:t xml:space="preserve"> lapaspuse</w:t>
      </w:r>
      <w:r w:rsidRPr="00C259B3">
        <w:rPr>
          <w:noProof/>
          <w:sz w:val="18"/>
          <w:szCs w:val="18"/>
        </w:rPr>
        <w:t>)</w:t>
      </w:r>
      <w:bookmarkEnd w:id="4"/>
      <w:r w:rsidRPr="00C259B3">
        <w:rPr>
          <w:noProof/>
          <w:sz w:val="18"/>
          <w:szCs w:val="18"/>
        </w:rPr>
        <w:t xml:space="preserve">. </w:t>
      </w:r>
      <w:bookmarkStart w:id="5" w:name="_Hlk64369228"/>
      <w:r w:rsidRPr="00C259B3">
        <w:rPr>
          <w:noProof/>
          <w:sz w:val="18"/>
          <w:szCs w:val="18"/>
          <w:lang w:val="en-US"/>
        </w:rPr>
        <w:t>Atbilstība tehniskajiem parametriem tiks pārbaudīta arī sadaļā "Dokumentācija" minētajos dokumentos</w:t>
      </w:r>
      <w:bookmarkEnd w:id="3"/>
      <w:bookmarkEnd w:id="5"/>
      <w:r w:rsidRPr="00C259B3">
        <w:rPr>
          <w:noProof/>
          <w:sz w:val="18"/>
          <w:szCs w:val="18"/>
          <w:lang w:val="en-US"/>
        </w:rPr>
        <w:t xml:space="preserve">/ </w:t>
      </w:r>
      <w:bookmarkStart w:id="6" w:name="_Hlk70602171"/>
      <w:r w:rsidRPr="00C259B3">
        <w:rPr>
          <w:noProof/>
          <w:sz w:val="18"/>
          <w:szCs w:val="18"/>
          <w:lang w:val="en-US"/>
        </w:rPr>
        <w:t>Specify the exact</w:t>
      </w:r>
      <w:r w:rsidRPr="00C259B3">
        <w:rPr>
          <w:sz w:val="18"/>
          <w:szCs w:val="18"/>
          <w:lang w:val="en-US"/>
        </w:rPr>
        <w:t xml:space="preserve"> source </w:t>
      </w:r>
      <w:r w:rsidRPr="00C259B3">
        <w:rPr>
          <w:noProof/>
          <w:sz w:val="18"/>
          <w:szCs w:val="18"/>
          <w:lang w:val="en-US"/>
        </w:rPr>
        <w:t>of</w:t>
      </w:r>
      <w:r w:rsidRPr="00C259B3">
        <w:rPr>
          <w:sz w:val="18"/>
          <w:szCs w:val="18"/>
          <w:lang w:val="en-US"/>
        </w:rPr>
        <w:t xml:space="preserve"> the technical information (title and page of </w:t>
      </w:r>
      <w:r w:rsidRPr="00C259B3">
        <w:rPr>
          <w:noProof/>
          <w:sz w:val="18"/>
          <w:szCs w:val="18"/>
          <w:lang w:val="en-US"/>
        </w:rPr>
        <w:t>submitted document) to ensure compliance to provided information</w:t>
      </w:r>
      <w:bookmarkEnd w:id="6"/>
      <w:r w:rsidRPr="00C259B3">
        <w:rPr>
          <w:noProof/>
          <w:sz w:val="18"/>
          <w:szCs w:val="18"/>
          <w:lang w:val="en-US"/>
        </w:rPr>
        <w:t xml:space="preserve">. Compliance with the technical parameters will be checked also in the documents mentioned in the "Documentation" section </w:t>
      </w:r>
    </w:p>
  </w:footnote>
  <w:footnote w:id="4">
    <w:p w14:paraId="02B25B7F" w14:textId="77777777" w:rsidR="00C259B3" w:rsidRPr="00C259B3" w:rsidRDefault="00C259B3" w:rsidP="00C259B3">
      <w:pPr>
        <w:pStyle w:val="FootnoteText"/>
        <w:rPr>
          <w:sz w:val="18"/>
          <w:szCs w:val="18"/>
        </w:rPr>
      </w:pPr>
      <w:r w:rsidRPr="00C259B3">
        <w:rPr>
          <w:rStyle w:val="FootnoteReference"/>
          <w:sz w:val="18"/>
          <w:szCs w:val="18"/>
        </w:rPr>
        <w:footnoteRef/>
      </w:r>
      <w:r w:rsidRPr="00C259B3">
        <w:rPr>
          <w:sz w:val="18"/>
          <w:szCs w:val="18"/>
        </w:rPr>
        <w:t xml:space="preserve"> </w:t>
      </w:r>
      <w:r w:rsidRPr="00C259B3">
        <w:rPr>
          <w:sz w:val="18"/>
          <w:szCs w:val="18"/>
          <w:lang w:val="en-US"/>
        </w:rPr>
        <w:t>AS “Sadales tīkls” materiālu kategorijas numurs un nosaukums</w:t>
      </w:r>
      <w:bookmarkStart w:id="7" w:name="_Hlk70602193"/>
      <w:r w:rsidRPr="00C259B3">
        <w:rPr>
          <w:sz w:val="18"/>
          <w:szCs w:val="18"/>
          <w:lang w:val="en-US"/>
        </w:rPr>
        <w:t xml:space="preserve">/ </w:t>
      </w:r>
      <w:r w:rsidRPr="00C259B3">
        <w:rPr>
          <w:noProof/>
          <w:sz w:val="18"/>
          <w:szCs w:val="18"/>
          <w:lang w:val="en-US"/>
        </w:rPr>
        <w:t>AS "Sadales tīkls" materials</w:t>
      </w:r>
      <w:r w:rsidRPr="00C259B3">
        <w:rPr>
          <w:sz w:val="18"/>
          <w:szCs w:val="18"/>
          <w:lang w:val="en-US"/>
        </w:rPr>
        <w:t xml:space="preserve"> category </w:t>
      </w:r>
      <w:r w:rsidRPr="00C259B3">
        <w:rPr>
          <w:noProof/>
          <w:sz w:val="18"/>
          <w:szCs w:val="18"/>
          <w:lang w:val="en-US"/>
        </w:rPr>
        <w:t>number and name</w:t>
      </w:r>
      <w:bookmarkEnd w:id="7"/>
    </w:p>
  </w:footnote>
  <w:footnote w:id="5">
    <w:p w14:paraId="0F6CC406" w14:textId="77777777" w:rsidR="00C259B3" w:rsidRPr="00C259B3" w:rsidRDefault="00C259B3" w:rsidP="00C259B3">
      <w:pPr>
        <w:pStyle w:val="FootnoteText"/>
        <w:rPr>
          <w:noProof/>
          <w:sz w:val="18"/>
          <w:szCs w:val="18"/>
          <w:lang w:val="en-US"/>
        </w:rPr>
      </w:pPr>
      <w:r w:rsidRPr="00C259B3">
        <w:rPr>
          <w:rStyle w:val="FootnoteReference"/>
          <w:sz w:val="18"/>
          <w:szCs w:val="18"/>
        </w:rPr>
        <w:footnoteRef/>
      </w:r>
      <w:r w:rsidRPr="00C259B3">
        <w:rPr>
          <w:sz w:val="18"/>
          <w:szCs w:val="18"/>
        </w:rPr>
        <w:t xml:space="preserve"> </w:t>
      </w:r>
      <w:r w:rsidRPr="00C259B3">
        <w:rPr>
          <w:color w:val="000000"/>
          <w:sz w:val="18"/>
          <w:szCs w:val="18"/>
          <w:lang w:val="en-US"/>
        </w:rPr>
        <w:t>Norādīt pilnu preces tipa apzīmējumu (modeļa nosaukums</w:t>
      </w:r>
      <w:r w:rsidRPr="00C259B3">
        <w:rPr>
          <w:noProof/>
          <w:color w:val="000000"/>
          <w:sz w:val="18"/>
          <w:szCs w:val="18"/>
          <w:lang w:val="en-US" w:eastAsia="lv-LV"/>
        </w:rPr>
        <w:t>/reference/cods</w:t>
      </w:r>
      <w:r w:rsidRPr="00C259B3">
        <w:rPr>
          <w:color w:val="000000"/>
          <w:sz w:val="18"/>
          <w:szCs w:val="18"/>
          <w:lang w:val="en-US"/>
        </w:rPr>
        <w:t>)</w:t>
      </w:r>
      <w:bookmarkStart w:id="8" w:name="_Hlk70624007"/>
      <w:r w:rsidRPr="00C259B3">
        <w:rPr>
          <w:color w:val="000000"/>
          <w:sz w:val="18"/>
          <w:szCs w:val="18"/>
          <w:lang w:val="en-US"/>
        </w:rPr>
        <w:t>/ Specify full product type designation (model name</w:t>
      </w:r>
      <w:r w:rsidRPr="00C259B3">
        <w:rPr>
          <w:noProof/>
          <w:color w:val="000000"/>
          <w:sz w:val="18"/>
          <w:szCs w:val="18"/>
          <w:lang w:val="en-US" w:eastAsia="lv-LV"/>
        </w:rPr>
        <w:t>/reference/code)</w:t>
      </w:r>
      <w:bookmarkEnd w:id="8"/>
    </w:p>
    <w:p w14:paraId="5AA8C617" w14:textId="77777777" w:rsidR="00C259B3" w:rsidRPr="00C259B3" w:rsidRDefault="00C259B3" w:rsidP="00C259B3">
      <w:pPr>
        <w:pStyle w:val="FootnoteText"/>
        <w:rPr>
          <w:sz w:val="18"/>
          <w:szCs w:val="18"/>
        </w:rPr>
      </w:pPr>
    </w:p>
  </w:footnote>
  <w:footnote w:id="6">
    <w:p w14:paraId="17C43BC5" w14:textId="77777777" w:rsidR="00C259B3" w:rsidRPr="00C259B3" w:rsidRDefault="00C259B3" w:rsidP="00C259B3">
      <w:pPr>
        <w:spacing w:after="0"/>
        <w:rPr>
          <w:rFonts w:ascii="Times New Roman" w:hAnsi="Times New Roman" w:cs="Times New Roman"/>
          <w:sz w:val="18"/>
          <w:szCs w:val="18"/>
        </w:rPr>
      </w:pPr>
      <w:r>
        <w:rPr>
          <w:rStyle w:val="FootnoteReference"/>
        </w:rPr>
        <w:footnoteRef/>
      </w:r>
      <w:r>
        <w:t xml:space="preserve"> </w:t>
      </w:r>
      <w:r w:rsidRPr="00C259B3">
        <w:rPr>
          <w:rFonts w:ascii="Times New Roman" w:hAnsi="Times New Roman" w:cs="Times New Roman"/>
          <w:sz w:val="18"/>
          <w:szCs w:val="18"/>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E35BF1E" w14:textId="77777777" w:rsidR="00C259B3" w:rsidRPr="00C259B3" w:rsidRDefault="00C259B3" w:rsidP="00C259B3">
      <w:pPr>
        <w:spacing w:after="0"/>
        <w:rPr>
          <w:rFonts w:ascii="Times New Roman" w:hAnsi="Times New Roman" w:cs="Times New Roman"/>
          <w:sz w:val="18"/>
          <w:szCs w:val="18"/>
          <w:lang w:val="en-US" w:eastAsia="lv-LV"/>
        </w:rPr>
      </w:pPr>
      <w:r w:rsidRPr="00C259B3">
        <w:rPr>
          <w:rFonts w:ascii="Times New Roman" w:hAnsi="Times New Roman" w:cs="Times New Roman"/>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C259B3">
          <w:rPr>
            <w:rStyle w:val="Hyperlink"/>
            <w:rFonts w:ascii="Times New Roman" w:hAnsi="Times New Roman" w:cs="Times New Roman"/>
            <w:sz w:val="18"/>
            <w:szCs w:val="18"/>
          </w:rPr>
          <w:t>http://www.european-accreditation.org/)</w:t>
        </w:r>
      </w:hyperlink>
      <w:r w:rsidRPr="00C259B3">
        <w:rPr>
          <w:rFonts w:ascii="Times New Roman" w:hAnsi="Times New Roman" w:cs="Times New Roman"/>
          <w:sz w:val="18"/>
          <w:szCs w:val="18"/>
        </w:rPr>
        <w:t xml:space="preserve">). / </w:t>
      </w:r>
      <w:r w:rsidRPr="00C259B3">
        <w:rPr>
          <w:rFonts w:ascii="Times New Roman" w:hAnsi="Times New Roman" w:cs="Times New Roman"/>
          <w:sz w:val="18"/>
          <w:szCs w:val="18"/>
          <w:lang w:val="en-US"/>
        </w:rPr>
        <w:t xml:space="preserve">If the Public service provider specifies a standard name or any other indication of a specific origin, process, brand or type of goods in the Technical specification, </w:t>
      </w:r>
      <w:r w:rsidRPr="00C259B3">
        <w:rPr>
          <w:rFonts w:ascii="Times New Roman" w:hAnsi="Times New Roman" w:cs="Times New Roman"/>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EF1D7D6" w14:textId="77777777" w:rsidR="00C259B3" w:rsidRPr="00C259B3" w:rsidRDefault="00C259B3" w:rsidP="00C259B3">
      <w:pPr>
        <w:pStyle w:val="FootnoteText"/>
        <w:rPr>
          <w:sz w:val="18"/>
          <w:szCs w:val="18"/>
        </w:rPr>
      </w:pPr>
      <w:r w:rsidRPr="00C259B3">
        <w:rPr>
          <w:color w:val="000000"/>
          <w:sz w:val="18"/>
          <w:szCs w:val="18"/>
          <w:lang w:val="en-US"/>
        </w:rPr>
        <w:t>When offering an equivalent standard, the Supplier must prove its equivalence.</w:t>
      </w:r>
      <w:r w:rsidRPr="00C259B3">
        <w:rPr>
          <w:color w:val="2F2F2F"/>
          <w:sz w:val="18"/>
          <w:szCs w:val="18"/>
          <w:lang w:val="en-US"/>
        </w:rPr>
        <w:t xml:space="preserve"> Opinions and evaluations can only be issued by accredited conformity assessment institutions </w:t>
      </w:r>
      <w:r w:rsidRPr="00C259B3">
        <w:rPr>
          <w:color w:val="000000"/>
          <w:sz w:val="18"/>
          <w:szCs w:val="18"/>
          <w:lang w:val="en-US"/>
        </w:rPr>
        <w:t>(laboratory/certification body have been accredited by a member of the European Co-operation for Accreditation (EA) (http://www.european-accreditation.org/)).</w:t>
      </w:r>
      <w:r w:rsidRPr="00C259B3">
        <w:rPr>
          <w:color w:val="000000"/>
          <w:sz w:val="18"/>
          <w:szCs w:val="18"/>
        </w:rPr>
        <w:br/>
      </w:r>
    </w:p>
  </w:footnote>
  <w:footnote w:id="7">
    <w:p w14:paraId="2EF202D6" w14:textId="77777777" w:rsidR="00C259B3" w:rsidRDefault="00C259B3" w:rsidP="00C259B3">
      <w:pPr>
        <w:rPr>
          <w:lang w:eastAsia="lv-LV"/>
        </w:rPr>
      </w:pPr>
      <w:r>
        <w:rPr>
          <w:rStyle w:val="FootnoteReference"/>
        </w:rPr>
        <w:footnoteRef/>
      </w:r>
      <w:r>
        <w:t xml:space="preserve"> </w:t>
      </w:r>
      <w:r w:rsidRPr="007C2F5C">
        <w:rPr>
          <w:color w:val="000000"/>
          <w:sz w:val="16"/>
        </w:rPr>
        <w:t xml:space="preserve">Dokuments nav jāiesniedz, ja piedāvātais invertors ir iekļauts AS “Sadales tīkls” atzīto invertoru sarakstā </w:t>
      </w:r>
      <w:hyperlink r:id="rId2" w:history="1">
        <w:r w:rsidRPr="007C2F5C">
          <w:rPr>
            <w:rStyle w:val="Hyperlink"/>
            <w:sz w:val="16"/>
          </w:rPr>
          <w:t>https://sadalestikls.lv/lv/invertoru-saraksts</w:t>
        </w:r>
      </w:hyperlink>
      <w:r w:rsidRPr="00C74C60">
        <w:rPr>
          <w:color w:val="000000"/>
          <w:sz w:val="16"/>
        </w:rPr>
        <w:t xml:space="preserve">  / </w:t>
      </w:r>
      <w:r w:rsidRPr="00C74C60">
        <w:rPr>
          <w:sz w:val="16"/>
          <w:lang w:val="en"/>
        </w:rPr>
        <w:t xml:space="preserve">The document does not need to be submitted if the proposed inverter is included in the list of recognized inverters of  “Sadales tikls” AS </w:t>
      </w:r>
      <w:hyperlink r:id="rId3" w:history="1">
        <w:r w:rsidRPr="006D58EC">
          <w:rPr>
            <w:rStyle w:val="Hyperlink"/>
            <w:sz w:val="16"/>
            <w:lang w:val="en"/>
          </w:rPr>
          <w:t>https://sadalestikls.lv/lv/invertoru-saraksts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75C0" w14:textId="47395AD6" w:rsidR="00740A64" w:rsidRPr="00C25615" w:rsidRDefault="00740A64" w:rsidP="00B062A7">
    <w:pPr>
      <w:pStyle w:val="Header"/>
      <w:jc w:val="right"/>
      <w:rPr>
        <w:rFonts w:ascii="Times New Roman" w:hAnsi="Times New Roman" w:cs="Times New Roman"/>
      </w:rPr>
    </w:pPr>
    <w:r w:rsidRPr="00C25615">
      <w:rPr>
        <w:rFonts w:ascii="Times New Roman" w:hAnsi="Times New Roman" w:cs="Times New Roman"/>
      </w:rPr>
      <w:t xml:space="preserve">TS </w:t>
    </w:r>
    <w:r>
      <w:rPr>
        <w:rFonts w:ascii="Times New Roman" w:hAnsi="Times New Roman" w:cs="Times New Roman"/>
      </w:rPr>
      <w:t>0606</w:t>
    </w:r>
    <w:r w:rsidRPr="008C17C7">
      <w:rPr>
        <w:rFonts w:ascii="Times New Roman" w:hAnsi="Times New Roman" w:cs="Times New Roman"/>
      </w:rPr>
      <w:t>.</w:t>
    </w:r>
    <w:r>
      <w:rPr>
        <w:rFonts w:ascii="Times New Roman" w:hAnsi="Times New Roman" w:cs="Times New Roman"/>
      </w:rPr>
      <w:t>002</w:t>
    </w:r>
    <w:r w:rsidRPr="008C17C7">
      <w:rPr>
        <w:rFonts w:ascii="Times New Roman" w:hAnsi="Times New Roman" w:cs="Times New Roman"/>
      </w:rPr>
      <w:t xml:space="preserve"> v</w:t>
    </w:r>
    <w:r w:rsidR="005A7F84">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5A73A91"/>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D9852AA"/>
    <w:multiLevelType w:val="multilevel"/>
    <w:tmpl w:val="085A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4365E"/>
    <w:multiLevelType w:val="hybridMultilevel"/>
    <w:tmpl w:val="6EB0E292"/>
    <w:lvl w:ilvl="0" w:tplc="A77494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A27591F"/>
    <w:multiLevelType w:val="hybridMultilevel"/>
    <w:tmpl w:val="6614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E00EE"/>
    <w:multiLevelType w:val="hybridMultilevel"/>
    <w:tmpl w:val="A984DD9E"/>
    <w:lvl w:ilvl="0" w:tplc="994EEC6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FD47186"/>
    <w:multiLevelType w:val="multilevel"/>
    <w:tmpl w:val="EE2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009FC"/>
    <w:multiLevelType w:val="multilevel"/>
    <w:tmpl w:val="85B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74406">
    <w:abstractNumId w:val="0"/>
  </w:num>
  <w:num w:numId="2" w16cid:durableId="1938632866">
    <w:abstractNumId w:val="1"/>
  </w:num>
  <w:num w:numId="3" w16cid:durableId="1577088743">
    <w:abstractNumId w:val="2"/>
  </w:num>
  <w:num w:numId="4" w16cid:durableId="271978979">
    <w:abstractNumId w:val="8"/>
  </w:num>
  <w:num w:numId="5" w16cid:durableId="1932003378">
    <w:abstractNumId w:val="9"/>
  </w:num>
  <w:num w:numId="6" w16cid:durableId="942030499">
    <w:abstractNumId w:val="3"/>
  </w:num>
  <w:num w:numId="7" w16cid:durableId="1672641603">
    <w:abstractNumId w:val="4"/>
  </w:num>
  <w:num w:numId="8" w16cid:durableId="234164454">
    <w:abstractNumId w:val="7"/>
  </w:num>
  <w:num w:numId="9" w16cid:durableId="864249374">
    <w:abstractNumId w:val="6"/>
  </w:num>
  <w:num w:numId="10" w16cid:durableId="39605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04"/>
    <w:rsid w:val="00005036"/>
    <w:rsid w:val="00011953"/>
    <w:rsid w:val="0001566A"/>
    <w:rsid w:val="00022367"/>
    <w:rsid w:val="00022456"/>
    <w:rsid w:val="0002692B"/>
    <w:rsid w:val="00026D7D"/>
    <w:rsid w:val="0003183C"/>
    <w:rsid w:val="00051811"/>
    <w:rsid w:val="000549F5"/>
    <w:rsid w:val="00065B8C"/>
    <w:rsid w:val="00080E2F"/>
    <w:rsid w:val="00091E47"/>
    <w:rsid w:val="000930B6"/>
    <w:rsid w:val="000B52EA"/>
    <w:rsid w:val="000B5E07"/>
    <w:rsid w:val="000C3DF7"/>
    <w:rsid w:val="000D16B9"/>
    <w:rsid w:val="000E4800"/>
    <w:rsid w:val="000E7FF6"/>
    <w:rsid w:val="00102486"/>
    <w:rsid w:val="00113BFA"/>
    <w:rsid w:val="00136763"/>
    <w:rsid w:val="00144983"/>
    <w:rsid w:val="0014729A"/>
    <w:rsid w:val="00147382"/>
    <w:rsid w:val="0015225D"/>
    <w:rsid w:val="00164993"/>
    <w:rsid w:val="00177742"/>
    <w:rsid w:val="001779E6"/>
    <w:rsid w:val="00177E02"/>
    <w:rsid w:val="00183371"/>
    <w:rsid w:val="001856BE"/>
    <w:rsid w:val="001945FC"/>
    <w:rsid w:val="00196F04"/>
    <w:rsid w:val="001B3F94"/>
    <w:rsid w:val="001B4003"/>
    <w:rsid w:val="001C0739"/>
    <w:rsid w:val="001C2290"/>
    <w:rsid w:val="001C7D3B"/>
    <w:rsid w:val="001E1F19"/>
    <w:rsid w:val="001E79A2"/>
    <w:rsid w:val="001F73F1"/>
    <w:rsid w:val="00202EB3"/>
    <w:rsid w:val="00220E33"/>
    <w:rsid w:val="0022214A"/>
    <w:rsid w:val="002261D5"/>
    <w:rsid w:val="00252272"/>
    <w:rsid w:val="002633D9"/>
    <w:rsid w:val="002732A7"/>
    <w:rsid w:val="00275CD9"/>
    <w:rsid w:val="00277235"/>
    <w:rsid w:val="00282570"/>
    <w:rsid w:val="00283658"/>
    <w:rsid w:val="002A5441"/>
    <w:rsid w:val="002B1775"/>
    <w:rsid w:val="002B1E84"/>
    <w:rsid w:val="002F2239"/>
    <w:rsid w:val="002F6296"/>
    <w:rsid w:val="003007D2"/>
    <w:rsid w:val="00310D0E"/>
    <w:rsid w:val="00311957"/>
    <w:rsid w:val="00317C9E"/>
    <w:rsid w:val="00326B50"/>
    <w:rsid w:val="00356695"/>
    <w:rsid w:val="00357268"/>
    <w:rsid w:val="00361A0E"/>
    <w:rsid w:val="00361DFB"/>
    <w:rsid w:val="00370989"/>
    <w:rsid w:val="003715AD"/>
    <w:rsid w:val="003767F8"/>
    <w:rsid w:val="003839B2"/>
    <w:rsid w:val="003A11F6"/>
    <w:rsid w:val="003A4059"/>
    <w:rsid w:val="003B08BB"/>
    <w:rsid w:val="003B7F5F"/>
    <w:rsid w:val="003C4D7D"/>
    <w:rsid w:val="003D2A4D"/>
    <w:rsid w:val="003D7A38"/>
    <w:rsid w:val="003F5C1B"/>
    <w:rsid w:val="003F5E11"/>
    <w:rsid w:val="00402B1C"/>
    <w:rsid w:val="00402C10"/>
    <w:rsid w:val="0041579B"/>
    <w:rsid w:val="004246AD"/>
    <w:rsid w:val="004326FD"/>
    <w:rsid w:val="0043376D"/>
    <w:rsid w:val="00434393"/>
    <w:rsid w:val="004352C8"/>
    <w:rsid w:val="00437DF2"/>
    <w:rsid w:val="0046592F"/>
    <w:rsid w:val="004912AB"/>
    <w:rsid w:val="004970AD"/>
    <w:rsid w:val="004A3943"/>
    <w:rsid w:val="004A3B03"/>
    <w:rsid w:val="004B050B"/>
    <w:rsid w:val="004D6B14"/>
    <w:rsid w:val="004E4CDE"/>
    <w:rsid w:val="004E749D"/>
    <w:rsid w:val="00513D56"/>
    <w:rsid w:val="00522BE0"/>
    <w:rsid w:val="00532ECD"/>
    <w:rsid w:val="00537433"/>
    <w:rsid w:val="00541104"/>
    <w:rsid w:val="00554B2E"/>
    <w:rsid w:val="0056256A"/>
    <w:rsid w:val="0056285C"/>
    <w:rsid w:val="00563E23"/>
    <w:rsid w:val="00567CBE"/>
    <w:rsid w:val="005773D2"/>
    <w:rsid w:val="00582A77"/>
    <w:rsid w:val="005831B7"/>
    <w:rsid w:val="005870C1"/>
    <w:rsid w:val="00587349"/>
    <w:rsid w:val="00587365"/>
    <w:rsid w:val="0059541C"/>
    <w:rsid w:val="005A7F84"/>
    <w:rsid w:val="005B61CA"/>
    <w:rsid w:val="005E2B57"/>
    <w:rsid w:val="005E5278"/>
    <w:rsid w:val="005E7AF0"/>
    <w:rsid w:val="005F3F61"/>
    <w:rsid w:val="0060290D"/>
    <w:rsid w:val="0060647A"/>
    <w:rsid w:val="00613619"/>
    <w:rsid w:val="006137CC"/>
    <w:rsid w:val="006145D4"/>
    <w:rsid w:val="00615EFE"/>
    <w:rsid w:val="00616F05"/>
    <w:rsid w:val="006323C1"/>
    <w:rsid w:val="00632EF6"/>
    <w:rsid w:val="00634DDA"/>
    <w:rsid w:val="00637A67"/>
    <w:rsid w:val="0065267F"/>
    <w:rsid w:val="00653D4A"/>
    <w:rsid w:val="006715A7"/>
    <w:rsid w:val="00674D4B"/>
    <w:rsid w:val="00684B3E"/>
    <w:rsid w:val="00686511"/>
    <w:rsid w:val="006C31B9"/>
    <w:rsid w:val="006C477B"/>
    <w:rsid w:val="006E09E8"/>
    <w:rsid w:val="006E4850"/>
    <w:rsid w:val="006F09E0"/>
    <w:rsid w:val="006F52E4"/>
    <w:rsid w:val="007013C4"/>
    <w:rsid w:val="007013CA"/>
    <w:rsid w:val="007159B3"/>
    <w:rsid w:val="007235F6"/>
    <w:rsid w:val="0072431F"/>
    <w:rsid w:val="007308A0"/>
    <w:rsid w:val="00735BAA"/>
    <w:rsid w:val="00740A64"/>
    <w:rsid w:val="00740DE4"/>
    <w:rsid w:val="00742983"/>
    <w:rsid w:val="00755646"/>
    <w:rsid w:val="00770F21"/>
    <w:rsid w:val="0077427B"/>
    <w:rsid w:val="007801D2"/>
    <w:rsid w:val="00782E5C"/>
    <w:rsid w:val="00785413"/>
    <w:rsid w:val="007A2087"/>
    <w:rsid w:val="007A6494"/>
    <w:rsid w:val="007B07C2"/>
    <w:rsid w:val="007B69F9"/>
    <w:rsid w:val="007C2B56"/>
    <w:rsid w:val="008100E6"/>
    <w:rsid w:val="008221DB"/>
    <w:rsid w:val="00856D82"/>
    <w:rsid w:val="00865A48"/>
    <w:rsid w:val="00870FEB"/>
    <w:rsid w:val="00873A81"/>
    <w:rsid w:val="00883F37"/>
    <w:rsid w:val="00895334"/>
    <w:rsid w:val="008A0F4D"/>
    <w:rsid w:val="008A68F8"/>
    <w:rsid w:val="008B5E93"/>
    <w:rsid w:val="008B77A8"/>
    <w:rsid w:val="008C17C7"/>
    <w:rsid w:val="008C2212"/>
    <w:rsid w:val="008C567D"/>
    <w:rsid w:val="008D205F"/>
    <w:rsid w:val="008D42A4"/>
    <w:rsid w:val="008D4EA3"/>
    <w:rsid w:val="008E16CB"/>
    <w:rsid w:val="008F17E1"/>
    <w:rsid w:val="008F3B46"/>
    <w:rsid w:val="008F4B38"/>
    <w:rsid w:val="008F6B6C"/>
    <w:rsid w:val="009005F0"/>
    <w:rsid w:val="00911E08"/>
    <w:rsid w:val="00912393"/>
    <w:rsid w:val="00934401"/>
    <w:rsid w:val="00942B7D"/>
    <w:rsid w:val="00946B47"/>
    <w:rsid w:val="00957A88"/>
    <w:rsid w:val="00960134"/>
    <w:rsid w:val="00964AC9"/>
    <w:rsid w:val="00970C93"/>
    <w:rsid w:val="0098106C"/>
    <w:rsid w:val="00982573"/>
    <w:rsid w:val="00990643"/>
    <w:rsid w:val="00991380"/>
    <w:rsid w:val="009A26BB"/>
    <w:rsid w:val="009B4D98"/>
    <w:rsid w:val="009B5A75"/>
    <w:rsid w:val="009D4EFB"/>
    <w:rsid w:val="009D71BD"/>
    <w:rsid w:val="009E6DA3"/>
    <w:rsid w:val="009F701D"/>
    <w:rsid w:val="00A14758"/>
    <w:rsid w:val="00A37898"/>
    <w:rsid w:val="00A40AC0"/>
    <w:rsid w:val="00A41823"/>
    <w:rsid w:val="00A615B4"/>
    <w:rsid w:val="00A61692"/>
    <w:rsid w:val="00A679A0"/>
    <w:rsid w:val="00A768A7"/>
    <w:rsid w:val="00A94F6C"/>
    <w:rsid w:val="00AA5E27"/>
    <w:rsid w:val="00AB313A"/>
    <w:rsid w:val="00AB4658"/>
    <w:rsid w:val="00B00D5A"/>
    <w:rsid w:val="00B0382C"/>
    <w:rsid w:val="00B062A7"/>
    <w:rsid w:val="00B12B68"/>
    <w:rsid w:val="00B178FF"/>
    <w:rsid w:val="00B22054"/>
    <w:rsid w:val="00B329DF"/>
    <w:rsid w:val="00B361F4"/>
    <w:rsid w:val="00B46FA1"/>
    <w:rsid w:val="00B54CC2"/>
    <w:rsid w:val="00B62A8D"/>
    <w:rsid w:val="00B70C37"/>
    <w:rsid w:val="00B76478"/>
    <w:rsid w:val="00B84A49"/>
    <w:rsid w:val="00B92474"/>
    <w:rsid w:val="00B969C4"/>
    <w:rsid w:val="00BA123E"/>
    <w:rsid w:val="00BB7404"/>
    <w:rsid w:val="00BD3E71"/>
    <w:rsid w:val="00BD6344"/>
    <w:rsid w:val="00BD6DD6"/>
    <w:rsid w:val="00BF02C5"/>
    <w:rsid w:val="00BF4259"/>
    <w:rsid w:val="00BF5183"/>
    <w:rsid w:val="00BF7EB4"/>
    <w:rsid w:val="00C0294B"/>
    <w:rsid w:val="00C11331"/>
    <w:rsid w:val="00C25615"/>
    <w:rsid w:val="00C259B3"/>
    <w:rsid w:val="00C309F5"/>
    <w:rsid w:val="00C33900"/>
    <w:rsid w:val="00C403FE"/>
    <w:rsid w:val="00C4089C"/>
    <w:rsid w:val="00C60877"/>
    <w:rsid w:val="00C643DA"/>
    <w:rsid w:val="00C645A0"/>
    <w:rsid w:val="00C732BA"/>
    <w:rsid w:val="00C93AB3"/>
    <w:rsid w:val="00C950B9"/>
    <w:rsid w:val="00CB24A5"/>
    <w:rsid w:val="00CB4F0A"/>
    <w:rsid w:val="00CC0844"/>
    <w:rsid w:val="00CC7F1C"/>
    <w:rsid w:val="00CD1603"/>
    <w:rsid w:val="00CE0724"/>
    <w:rsid w:val="00CF6E5A"/>
    <w:rsid w:val="00CF7AF0"/>
    <w:rsid w:val="00D05A25"/>
    <w:rsid w:val="00D05D12"/>
    <w:rsid w:val="00D075AA"/>
    <w:rsid w:val="00D40AD3"/>
    <w:rsid w:val="00D42745"/>
    <w:rsid w:val="00D65E91"/>
    <w:rsid w:val="00D92DEB"/>
    <w:rsid w:val="00DA4494"/>
    <w:rsid w:val="00DA518D"/>
    <w:rsid w:val="00DA627F"/>
    <w:rsid w:val="00DC34E2"/>
    <w:rsid w:val="00DD2CB2"/>
    <w:rsid w:val="00DE19B9"/>
    <w:rsid w:val="00DF2CB2"/>
    <w:rsid w:val="00DF3A3D"/>
    <w:rsid w:val="00E07F97"/>
    <w:rsid w:val="00E60B53"/>
    <w:rsid w:val="00E672ED"/>
    <w:rsid w:val="00E7145D"/>
    <w:rsid w:val="00E77002"/>
    <w:rsid w:val="00E969E1"/>
    <w:rsid w:val="00E97753"/>
    <w:rsid w:val="00EA4164"/>
    <w:rsid w:val="00F042A0"/>
    <w:rsid w:val="00F26DAA"/>
    <w:rsid w:val="00F342AB"/>
    <w:rsid w:val="00F44D53"/>
    <w:rsid w:val="00F63DDB"/>
    <w:rsid w:val="00F70EDF"/>
    <w:rsid w:val="00F71262"/>
    <w:rsid w:val="00F739DD"/>
    <w:rsid w:val="00F82098"/>
    <w:rsid w:val="00F8662B"/>
    <w:rsid w:val="00F95DC1"/>
    <w:rsid w:val="00F962C8"/>
    <w:rsid w:val="00F96AF9"/>
    <w:rsid w:val="00FB6373"/>
    <w:rsid w:val="00FC4CEC"/>
    <w:rsid w:val="00FC56A5"/>
    <w:rsid w:val="00FC5924"/>
    <w:rsid w:val="00FD26C6"/>
    <w:rsid w:val="00FD5989"/>
    <w:rsid w:val="00FE111A"/>
    <w:rsid w:val="00FE742D"/>
    <w:rsid w:val="00FF0B9B"/>
    <w:rsid w:val="00FF5254"/>
    <w:rsid w:val="00FF71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1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2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62A7"/>
  </w:style>
  <w:style w:type="paragraph" w:styleId="Footer">
    <w:name w:val="footer"/>
    <w:basedOn w:val="Normal"/>
    <w:link w:val="FooterChar"/>
    <w:uiPriority w:val="99"/>
    <w:unhideWhenUsed/>
    <w:rsid w:val="00B062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62A7"/>
  </w:style>
  <w:style w:type="paragraph" w:styleId="Title">
    <w:name w:val="Title"/>
    <w:basedOn w:val="Normal"/>
    <w:link w:val="TitleChar"/>
    <w:qFormat/>
    <w:rsid w:val="00B062A7"/>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B062A7"/>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B062A7"/>
    <w:pPr>
      <w:spacing w:after="200" w:line="276" w:lineRule="auto"/>
      <w:ind w:left="720"/>
      <w:contextualSpacing/>
    </w:pPr>
    <w:rPr>
      <w:rFonts w:ascii="Times New Roman" w:hAnsi="Times New Roman"/>
      <w:noProof/>
      <w:sz w:val="24"/>
    </w:rPr>
  </w:style>
  <w:style w:type="paragraph" w:styleId="NormalWeb">
    <w:name w:val="Normal (Web)"/>
    <w:basedOn w:val="Normal"/>
    <w:uiPriority w:val="99"/>
    <w:unhideWhenUsed/>
    <w:rsid w:val="00B062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tabula">
    <w:name w:val="Normal tabula"/>
    <w:basedOn w:val="Normal"/>
    <w:link w:val="NormaltabulaChar"/>
    <w:qFormat/>
    <w:rsid w:val="00B062A7"/>
    <w:pPr>
      <w:spacing w:after="0" w:line="240" w:lineRule="auto"/>
    </w:pPr>
    <w:rPr>
      <w:rFonts w:ascii="Times New Roman" w:hAnsi="Times New Roman"/>
      <w:sz w:val="20"/>
      <w:lang w:eastAsia="lv-LV"/>
    </w:rPr>
  </w:style>
  <w:style w:type="character" w:customStyle="1" w:styleId="NormaltabulaChar">
    <w:name w:val="Normal tabula Char"/>
    <w:basedOn w:val="DefaultParagraphFont"/>
    <w:link w:val="Normaltabula"/>
    <w:rsid w:val="00B062A7"/>
    <w:rPr>
      <w:rFonts w:ascii="Times New Roman" w:hAnsi="Times New Roman"/>
      <w:sz w:val="20"/>
      <w:lang w:eastAsia="lv-LV"/>
    </w:rPr>
  </w:style>
  <w:style w:type="paragraph" w:styleId="FootnoteText">
    <w:name w:val="footnote text"/>
    <w:basedOn w:val="Normal"/>
    <w:link w:val="FootnoteTextChar"/>
    <w:uiPriority w:val="99"/>
    <w:unhideWhenUsed/>
    <w:rsid w:val="00B062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062A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062A7"/>
    <w:rPr>
      <w:vertAlign w:val="superscript"/>
    </w:rPr>
  </w:style>
  <w:style w:type="character" w:styleId="Hyperlink">
    <w:name w:val="Hyperlink"/>
    <w:basedOn w:val="DefaultParagraphFont"/>
    <w:uiPriority w:val="99"/>
    <w:unhideWhenUsed/>
    <w:rsid w:val="00B062A7"/>
    <w:rPr>
      <w:color w:val="0563C1" w:themeColor="hyperlink"/>
      <w:u w:val="single"/>
    </w:rPr>
  </w:style>
  <w:style w:type="paragraph" w:styleId="BalloonText">
    <w:name w:val="Balloon Text"/>
    <w:basedOn w:val="Normal"/>
    <w:link w:val="BalloonTextChar"/>
    <w:uiPriority w:val="99"/>
    <w:semiHidden/>
    <w:unhideWhenUsed/>
    <w:rsid w:val="00B0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A7"/>
    <w:rPr>
      <w:rFonts w:ascii="Tahoma" w:hAnsi="Tahoma" w:cs="Tahoma"/>
      <w:sz w:val="16"/>
      <w:szCs w:val="16"/>
    </w:rPr>
  </w:style>
  <w:style w:type="character" w:customStyle="1" w:styleId="word">
    <w:name w:val="word"/>
    <w:basedOn w:val="DefaultParagraphFont"/>
    <w:rsid w:val="00361A0E"/>
  </w:style>
  <w:style w:type="character" w:styleId="CommentReference">
    <w:name w:val="annotation reference"/>
    <w:basedOn w:val="DefaultParagraphFont"/>
    <w:uiPriority w:val="99"/>
    <w:semiHidden/>
    <w:unhideWhenUsed/>
    <w:rsid w:val="008C17C7"/>
    <w:rPr>
      <w:sz w:val="16"/>
      <w:szCs w:val="16"/>
    </w:rPr>
  </w:style>
  <w:style w:type="paragraph" w:styleId="CommentText">
    <w:name w:val="annotation text"/>
    <w:basedOn w:val="Normal"/>
    <w:link w:val="CommentTextChar"/>
    <w:uiPriority w:val="99"/>
    <w:unhideWhenUsed/>
    <w:rsid w:val="008C17C7"/>
    <w:pPr>
      <w:spacing w:line="240" w:lineRule="auto"/>
    </w:pPr>
    <w:rPr>
      <w:sz w:val="20"/>
      <w:szCs w:val="20"/>
    </w:rPr>
  </w:style>
  <w:style w:type="character" w:customStyle="1" w:styleId="CommentTextChar">
    <w:name w:val="Comment Text Char"/>
    <w:basedOn w:val="DefaultParagraphFont"/>
    <w:link w:val="CommentText"/>
    <w:uiPriority w:val="99"/>
    <w:rsid w:val="008C17C7"/>
    <w:rPr>
      <w:sz w:val="20"/>
      <w:szCs w:val="20"/>
    </w:rPr>
  </w:style>
  <w:style w:type="paragraph" w:styleId="CommentSubject">
    <w:name w:val="annotation subject"/>
    <w:basedOn w:val="CommentText"/>
    <w:next w:val="CommentText"/>
    <w:link w:val="CommentSubjectChar"/>
    <w:uiPriority w:val="99"/>
    <w:semiHidden/>
    <w:unhideWhenUsed/>
    <w:rsid w:val="00357268"/>
    <w:rPr>
      <w:b/>
      <w:bCs/>
    </w:rPr>
  </w:style>
  <w:style w:type="character" w:customStyle="1" w:styleId="CommentSubjectChar">
    <w:name w:val="Comment Subject Char"/>
    <w:basedOn w:val="CommentTextChar"/>
    <w:link w:val="CommentSubject"/>
    <w:uiPriority w:val="99"/>
    <w:semiHidden/>
    <w:rsid w:val="00357268"/>
    <w:rPr>
      <w:b/>
      <w:bCs/>
      <w:sz w:val="20"/>
      <w:szCs w:val="20"/>
    </w:rPr>
  </w:style>
  <w:style w:type="character" w:customStyle="1" w:styleId="ListParagraphChar">
    <w:name w:val="List Paragraph Char"/>
    <w:link w:val="ListParagraph"/>
    <w:uiPriority w:val="34"/>
    <w:rsid w:val="0056256A"/>
    <w:rPr>
      <w:rFonts w:ascii="Times New Roman" w:hAnsi="Times New Roman"/>
      <w:noProof/>
      <w:sz w:val="24"/>
    </w:rPr>
  </w:style>
  <w:style w:type="paragraph" w:styleId="Revision">
    <w:name w:val="Revision"/>
    <w:hidden/>
    <w:uiPriority w:val="99"/>
    <w:semiHidden/>
    <w:rsid w:val="006E4850"/>
    <w:pPr>
      <w:spacing w:after="0" w:line="240" w:lineRule="auto"/>
    </w:pPr>
  </w:style>
  <w:style w:type="character" w:styleId="FollowedHyperlink">
    <w:name w:val="FollowedHyperlink"/>
    <w:basedOn w:val="DefaultParagraphFont"/>
    <w:uiPriority w:val="99"/>
    <w:semiHidden/>
    <w:unhideWhenUsed/>
    <w:rsid w:val="00031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96042">
      <w:bodyDiv w:val="1"/>
      <w:marLeft w:val="0"/>
      <w:marRight w:val="0"/>
      <w:marTop w:val="0"/>
      <w:marBottom w:val="0"/>
      <w:divBdr>
        <w:top w:val="none" w:sz="0" w:space="0" w:color="auto"/>
        <w:left w:val="none" w:sz="0" w:space="0" w:color="auto"/>
        <w:bottom w:val="none" w:sz="0" w:space="0" w:color="auto"/>
        <w:right w:val="none" w:sz="0" w:space="0" w:color="auto"/>
      </w:divBdr>
    </w:div>
    <w:div w:id="368722315">
      <w:bodyDiv w:val="1"/>
      <w:marLeft w:val="0"/>
      <w:marRight w:val="0"/>
      <w:marTop w:val="0"/>
      <w:marBottom w:val="0"/>
      <w:divBdr>
        <w:top w:val="none" w:sz="0" w:space="0" w:color="auto"/>
        <w:left w:val="none" w:sz="0" w:space="0" w:color="auto"/>
        <w:bottom w:val="none" w:sz="0" w:space="0" w:color="auto"/>
        <w:right w:val="none" w:sz="0" w:space="0" w:color="auto"/>
      </w:divBdr>
    </w:div>
    <w:div w:id="457456773">
      <w:bodyDiv w:val="1"/>
      <w:marLeft w:val="0"/>
      <w:marRight w:val="0"/>
      <w:marTop w:val="0"/>
      <w:marBottom w:val="0"/>
      <w:divBdr>
        <w:top w:val="none" w:sz="0" w:space="0" w:color="auto"/>
        <w:left w:val="none" w:sz="0" w:space="0" w:color="auto"/>
        <w:bottom w:val="none" w:sz="0" w:space="0" w:color="auto"/>
        <w:right w:val="none" w:sz="0" w:space="0" w:color="auto"/>
      </w:divBdr>
    </w:div>
    <w:div w:id="919096801">
      <w:bodyDiv w:val="1"/>
      <w:marLeft w:val="0"/>
      <w:marRight w:val="0"/>
      <w:marTop w:val="0"/>
      <w:marBottom w:val="0"/>
      <w:divBdr>
        <w:top w:val="none" w:sz="0" w:space="0" w:color="auto"/>
        <w:left w:val="none" w:sz="0" w:space="0" w:color="auto"/>
        <w:bottom w:val="none" w:sz="0" w:space="0" w:color="auto"/>
        <w:right w:val="none" w:sz="0" w:space="0" w:color="auto"/>
      </w:divBdr>
    </w:div>
    <w:div w:id="1845240779">
      <w:bodyDiv w:val="1"/>
      <w:marLeft w:val="0"/>
      <w:marRight w:val="0"/>
      <w:marTop w:val="0"/>
      <w:marBottom w:val="0"/>
      <w:divBdr>
        <w:top w:val="none" w:sz="0" w:space="0" w:color="auto"/>
        <w:left w:val="none" w:sz="0" w:space="0" w:color="auto"/>
        <w:bottom w:val="none" w:sz="0" w:space="0" w:color="auto"/>
        <w:right w:val="none" w:sz="0" w:space="0" w:color="auto"/>
      </w:divBdr>
    </w:div>
    <w:div w:id="19392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pean-accreditatio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invertoru-saraksts" TargetMode="External"/><Relationship Id="rId2" Type="http://schemas.openxmlformats.org/officeDocument/2006/relationships/hyperlink" Target="https://sadalestikls.lv/lv/invertoru-saraksts" TargetMode="External"/><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7042443-9350-4514-963B-DAC467EE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3504</Words>
  <Characters>1998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2026-02-04T10:23:00Z</dcterms:created>
  <dcterms:modified xsi:type="dcterms:W3CDTF">2026-02-04T10:24:00Z</dcterms:modified>
  <cp:category/>
  <cp:contentStatus/>
</cp:coreProperties>
</file>