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8E6E" w14:textId="7D38BFAC" w:rsidR="00074C80" w:rsidRPr="0093385A" w:rsidRDefault="0093385A" w:rsidP="0093385A">
      <w:pPr>
        <w:pStyle w:val="Caption"/>
        <w:rPr>
          <w:rFonts w:eastAsia="Calibri"/>
        </w:rPr>
      </w:pPr>
      <w:r w:rsidRPr="0093385A">
        <w:t xml:space="preserve">TEHNISKĀ SPECIFIKĀCIJA/TECHNICAL SPECIFICATION </w:t>
      </w:r>
      <w:r w:rsidR="00C00731">
        <w:t xml:space="preserve">Nr. </w:t>
      </w:r>
      <w:r w:rsidR="00BD4B42">
        <w:rPr>
          <w:rFonts w:eastAsia="Calibri"/>
        </w:rPr>
        <w:t xml:space="preserve">TS </w:t>
      </w:r>
      <w:r w:rsidR="005C48C3" w:rsidRPr="0093385A">
        <w:rPr>
          <w:rFonts w:eastAsia="Calibri"/>
        </w:rPr>
        <w:t>0705</w:t>
      </w:r>
      <w:r w:rsidR="00A75B9E" w:rsidRPr="0093385A">
        <w:rPr>
          <w:rFonts w:eastAsia="Calibri"/>
        </w:rPr>
        <w:t>.00</w:t>
      </w:r>
      <w:r w:rsidR="0073415B" w:rsidRPr="0093385A">
        <w:rPr>
          <w:rFonts w:eastAsia="Calibri"/>
        </w:rPr>
        <w:t>2</w:t>
      </w:r>
      <w:r w:rsidR="00BD4B42">
        <w:rPr>
          <w:rFonts w:eastAsia="Calibri"/>
        </w:rPr>
        <w:t xml:space="preserve"> </w:t>
      </w:r>
      <w:r w:rsidR="007D403B" w:rsidRPr="0093385A">
        <w:rPr>
          <w:rFonts w:eastAsia="Times New Roman,Calibri"/>
        </w:rPr>
        <w:t>v</w:t>
      </w:r>
      <w:r w:rsidR="00074C80" w:rsidRPr="0093385A">
        <w:rPr>
          <w:rFonts w:eastAsia="Calibri"/>
        </w:rPr>
        <w:t>1</w:t>
      </w:r>
    </w:p>
    <w:p w14:paraId="18F08E6F" w14:textId="5F9BC411" w:rsidR="00F267C6" w:rsidRPr="0093385A" w:rsidRDefault="006C4573" w:rsidP="0093385A">
      <w:pPr>
        <w:pStyle w:val="Caption"/>
        <w:rPr>
          <w:rFonts w:eastAsia="Calibri"/>
          <w:bCs/>
        </w:rPr>
      </w:pPr>
      <w:r w:rsidRPr="0093385A">
        <w:rPr>
          <w:rFonts w:eastAsia="Calibri"/>
          <w:bCs/>
        </w:rPr>
        <w:t>Ārtipa b</w:t>
      </w:r>
      <w:r w:rsidR="00C579DD" w:rsidRPr="0093385A">
        <w:rPr>
          <w:rFonts w:eastAsia="Calibri"/>
          <w:bCs/>
        </w:rPr>
        <w:t>alsta izolators, kompozītmateriāla</w:t>
      </w:r>
      <w:r w:rsidR="005C48C3" w:rsidRPr="0093385A">
        <w:rPr>
          <w:rFonts w:eastAsia="Calibri"/>
          <w:bCs/>
        </w:rPr>
        <w:t>, 24kV</w:t>
      </w:r>
      <w:r w:rsidR="00F267C6" w:rsidRPr="0093385A">
        <w:rPr>
          <w:rFonts w:eastAsia="Calibri"/>
          <w:bCs/>
        </w:rPr>
        <w:t>/</w:t>
      </w:r>
      <w:r w:rsidR="007F10E2" w:rsidRPr="0093385A">
        <w:rPr>
          <w:rFonts w:eastAsia="Calibri"/>
          <w:bCs/>
        </w:rPr>
        <w:t xml:space="preserve"> </w:t>
      </w:r>
      <w:r w:rsidR="005C48C3" w:rsidRPr="0093385A">
        <w:rPr>
          <w:rFonts w:eastAsia="Calibri"/>
          <w:bCs/>
        </w:rPr>
        <w:t xml:space="preserve">composite outdoor post insulator </w:t>
      </w:r>
      <w:r w:rsidR="007F10E2" w:rsidRPr="0093385A">
        <w:rPr>
          <w:rFonts w:eastAsia="Calibri"/>
          <w:bCs/>
        </w:rPr>
        <w:t>24kV</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4"/>
        <w:gridCol w:w="6624"/>
        <w:gridCol w:w="2426"/>
        <w:gridCol w:w="2696"/>
        <w:gridCol w:w="1105"/>
        <w:gridCol w:w="1319"/>
      </w:tblGrid>
      <w:tr w:rsidR="00DA4B11" w:rsidRPr="00E343C6" w14:paraId="25FD5D82" w14:textId="77777777" w:rsidTr="006114FE">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04134393" w14:textId="77777777" w:rsidR="00DA4B11" w:rsidRPr="00E343C6" w:rsidRDefault="00DA4B11" w:rsidP="006114FE">
            <w:pPr>
              <w:pStyle w:val="ListParagraph"/>
              <w:ind w:left="0"/>
              <w:rPr>
                <w:rFonts w:eastAsia="Calibri"/>
                <w:b/>
                <w:bCs/>
                <w:lang w:val="en-US"/>
              </w:rPr>
            </w:pPr>
            <w:r w:rsidRPr="00E343C6">
              <w:rPr>
                <w:b/>
                <w:bCs/>
                <w:color w:val="000000"/>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140510" w14:textId="77777777" w:rsidR="00DA4B11" w:rsidRPr="00E343C6" w:rsidRDefault="00DA4B11" w:rsidP="006114FE">
            <w:pPr>
              <w:spacing w:after="0" w:line="240" w:lineRule="auto"/>
              <w:jc w:val="center"/>
              <w:rPr>
                <w:rFonts w:ascii="Times New Roman" w:eastAsia="Calibri" w:hAnsi="Times New Roman" w:cs="Times New Roman"/>
                <w:b/>
                <w:bCs/>
                <w:sz w:val="24"/>
                <w:szCs w:val="24"/>
                <w:lang w:val="en-US"/>
              </w:rPr>
            </w:pPr>
            <w:r w:rsidRPr="00E343C6">
              <w:rPr>
                <w:rFonts w:ascii="Times New Roman" w:hAnsi="Times New Roman" w:cs="Times New Roman"/>
                <w:b/>
                <w:bCs/>
                <w:color w:val="000000"/>
                <w:sz w:val="24"/>
                <w:szCs w:val="24"/>
                <w:lang w:eastAsia="lv-LV"/>
              </w:rPr>
              <w:t>Apraksts</w:t>
            </w:r>
            <w:r w:rsidRPr="00E343C6">
              <w:rPr>
                <w:rFonts w:ascii="Times New Roman" w:eastAsia="Calibri" w:hAnsi="Times New Roman" w:cs="Times New Roman"/>
                <w:b/>
                <w:bCs/>
                <w:sz w:val="24"/>
                <w:szCs w:val="24"/>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tcPr>
          <w:p w14:paraId="05132C87"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r w:rsidRPr="00E343C6">
              <w:rPr>
                <w:rFonts w:ascii="Times New Roman" w:hAnsi="Times New Roman" w:cs="Times New Roman"/>
                <w:b/>
                <w:bCs/>
                <w:color w:val="000000"/>
                <w:sz w:val="24"/>
                <w:szCs w:val="24"/>
                <w:lang w:eastAsia="lv-LV"/>
              </w:rPr>
              <w:t xml:space="preserve">Minimālā tehniskā prasība/ </w:t>
            </w:r>
            <w:r w:rsidRPr="00E343C6">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B9FF84E" w14:textId="77777777" w:rsidR="00DA4B11" w:rsidRPr="00E343C6" w:rsidRDefault="00DA4B11" w:rsidP="006114FE">
            <w:pPr>
              <w:spacing w:after="0" w:line="240" w:lineRule="auto"/>
              <w:jc w:val="center"/>
              <w:rPr>
                <w:rFonts w:ascii="Times New Roman" w:eastAsia="Calibri" w:hAnsi="Times New Roman" w:cs="Times New Roman"/>
                <w:b/>
                <w:bCs/>
                <w:sz w:val="24"/>
                <w:szCs w:val="24"/>
                <w:lang w:val="en-US"/>
              </w:rPr>
            </w:pPr>
            <w:r w:rsidRPr="00E343C6">
              <w:rPr>
                <w:rFonts w:ascii="Times New Roman" w:hAnsi="Times New Roman" w:cs="Times New Roman"/>
                <w:b/>
                <w:bCs/>
                <w:color w:val="000000"/>
                <w:sz w:val="24"/>
                <w:szCs w:val="24"/>
                <w:lang w:eastAsia="lv-LV"/>
              </w:rPr>
              <w:t>Piedāvātās preces konkrētais tehniskais apraksts</w:t>
            </w:r>
            <w:r w:rsidRPr="00E343C6">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tcPr>
          <w:p w14:paraId="5305AA31" w14:textId="77777777" w:rsidR="00DA4B11" w:rsidRPr="00E343C6" w:rsidRDefault="00DA4B11" w:rsidP="006114FE">
            <w:pPr>
              <w:spacing w:after="0" w:line="240" w:lineRule="auto"/>
              <w:jc w:val="center"/>
              <w:rPr>
                <w:rFonts w:ascii="Times New Roman" w:eastAsia="Calibri" w:hAnsi="Times New Roman" w:cs="Times New Roman"/>
                <w:b/>
                <w:bCs/>
                <w:sz w:val="24"/>
                <w:szCs w:val="24"/>
                <w:lang w:val="en-US"/>
              </w:rPr>
            </w:pPr>
            <w:r w:rsidRPr="00E343C6">
              <w:rPr>
                <w:rFonts w:ascii="Times New Roman" w:eastAsia="Calibri" w:hAnsi="Times New Roman" w:cs="Times New Roman"/>
                <w:b/>
                <w:bCs/>
                <w:sz w:val="24"/>
                <w:szCs w:val="24"/>
              </w:rPr>
              <w:t>Avots/ Source</w:t>
            </w:r>
            <w:r w:rsidRPr="00E343C6">
              <w:rPr>
                <w:rStyle w:val="FootnoteReference"/>
                <w:rFonts w:ascii="Times New Roman" w:eastAsia="Calibri" w:hAnsi="Times New Roman" w:cs="Times New Roman"/>
                <w:b/>
                <w:bCs/>
                <w:sz w:val="24"/>
                <w:szCs w:val="24"/>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tcPr>
          <w:p w14:paraId="1B5EFC2F" w14:textId="77777777" w:rsidR="00DA4B11" w:rsidRPr="00E343C6" w:rsidRDefault="00DA4B11" w:rsidP="006114FE">
            <w:pPr>
              <w:spacing w:after="0" w:line="240" w:lineRule="auto"/>
              <w:jc w:val="center"/>
              <w:rPr>
                <w:rFonts w:ascii="Times New Roman" w:eastAsia="Calibri" w:hAnsi="Times New Roman" w:cs="Times New Roman"/>
                <w:b/>
                <w:bCs/>
                <w:sz w:val="24"/>
                <w:szCs w:val="24"/>
                <w:lang w:val="en-US"/>
              </w:rPr>
            </w:pPr>
            <w:r w:rsidRPr="00E343C6">
              <w:rPr>
                <w:rFonts w:ascii="Times New Roman" w:hAnsi="Times New Roman" w:cs="Times New Roman"/>
                <w:b/>
                <w:bCs/>
                <w:color w:val="000000"/>
                <w:sz w:val="24"/>
                <w:szCs w:val="24"/>
                <w:lang w:eastAsia="lv-LV"/>
              </w:rPr>
              <w:t>Piezīmes</w:t>
            </w:r>
            <w:r w:rsidRPr="00E343C6">
              <w:rPr>
                <w:rFonts w:ascii="Times New Roman" w:eastAsia="Calibri" w:hAnsi="Times New Roman" w:cs="Times New Roman"/>
                <w:b/>
                <w:bCs/>
                <w:sz w:val="24"/>
                <w:szCs w:val="24"/>
                <w:lang w:val="en-US"/>
              </w:rPr>
              <w:t>/ Remarks</w:t>
            </w:r>
          </w:p>
        </w:tc>
      </w:tr>
      <w:tr w:rsidR="00DA4B11" w:rsidRPr="00E343C6" w14:paraId="2BB6B385"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9142E" w14:textId="77777777" w:rsidR="00DA4B11" w:rsidRPr="00E343C6" w:rsidRDefault="00DA4B11" w:rsidP="006114FE">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7D4EC" w14:textId="77777777" w:rsidR="00DA4B11" w:rsidRPr="00E343C6" w:rsidRDefault="00DA4B11" w:rsidP="006114FE">
            <w:pPr>
              <w:spacing w:after="0" w:line="240" w:lineRule="auto"/>
              <w:rPr>
                <w:rFonts w:ascii="Times New Roman" w:eastAsia="Calibri" w:hAnsi="Times New Roman" w:cs="Times New Roman"/>
                <w:b/>
                <w:sz w:val="24"/>
                <w:szCs w:val="24"/>
                <w:lang w:val="en-US"/>
              </w:rPr>
            </w:pPr>
            <w:r w:rsidRPr="00E343C6">
              <w:rPr>
                <w:rFonts w:ascii="Times New Roman" w:eastAsia="Calibri" w:hAnsi="Times New Roman" w:cs="Times New Roman"/>
                <w:b/>
                <w:sz w:val="24"/>
                <w:szCs w:val="24"/>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01BA7"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1BF2A"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FA4DF"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4C717"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38B85771"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11B9F4"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1787CE" w14:textId="77777777" w:rsidR="00DA4B11" w:rsidRPr="00E343C6" w:rsidRDefault="00DA4B11" w:rsidP="006114FE">
            <w:pPr>
              <w:spacing w:after="0" w:line="240" w:lineRule="auto"/>
              <w:rPr>
                <w:rFonts w:ascii="Times New Roman" w:eastAsia="Calibri" w:hAnsi="Times New Roman" w:cs="Times New Roman"/>
                <w:sz w:val="24"/>
                <w:szCs w:val="24"/>
                <w:lang w:val="en-US"/>
              </w:rPr>
            </w:pPr>
            <w:r w:rsidRPr="00E343C6">
              <w:rPr>
                <w:rFonts w:ascii="Times New Roman" w:hAnsi="Times New Roman" w:cs="Times New Roman"/>
                <w:color w:val="000000"/>
                <w:sz w:val="24"/>
                <w:szCs w:val="24"/>
                <w:lang w:eastAsia="lv-LV"/>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1AC39"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F8DE00"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6970EE"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1E2683"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7F53F681"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12FF5A9A"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9438389" w14:textId="77777777" w:rsidR="00DA4B11" w:rsidRPr="00E343C6" w:rsidRDefault="00DA4B11" w:rsidP="006114FE">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0705.0</w:t>
            </w:r>
            <w:r w:rsidRPr="00E343C6">
              <w:rPr>
                <w:rFonts w:ascii="Times New Roman" w:eastAsia="Times New Roman,Calibri" w:hAnsi="Times New Roman" w:cs="Times New Roman"/>
                <w:sz w:val="24"/>
                <w:szCs w:val="24"/>
                <w:lang w:val="en-US"/>
              </w:rPr>
              <w:t>02 Balsta izolators, kompozītmateriāla, 24kV/ Supporting insulator, composite material, 24 kV</w:t>
            </w:r>
            <w:r w:rsidRPr="00E343C6">
              <w:rPr>
                <w:rStyle w:val="FootnoteReference"/>
                <w:rFonts w:ascii="Times New Roman" w:hAnsi="Times New Roman" w:cs="Times New Roman"/>
                <w:b/>
                <w:color w:val="000000"/>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A0472"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hAnsi="Times New Roman" w:cs="Times New Roman"/>
                <w:color w:val="000000"/>
                <w:sz w:val="24"/>
                <w:szCs w:val="24"/>
                <w:lang w:eastAsia="lv-LV"/>
              </w:rPr>
              <w:t xml:space="preserve">Tipa apzīmējums/ Type </w:t>
            </w:r>
            <w:r w:rsidRPr="00E343C6">
              <w:rPr>
                <w:rFonts w:ascii="Times New Roman" w:eastAsia="Calibri" w:hAnsi="Times New Roman" w:cs="Times New Roman"/>
                <w:sz w:val="24"/>
                <w:szCs w:val="24"/>
                <w:lang w:val="en-US"/>
              </w:rPr>
              <w:t>reference</w:t>
            </w:r>
            <w:r w:rsidRPr="00E343C6">
              <w:rPr>
                <w:rFonts w:ascii="Times New Roman" w:hAnsi="Times New Roman" w:cs="Times New Roman"/>
                <w:sz w:val="24"/>
                <w:szCs w:val="24"/>
              </w:rPr>
              <w:t xml:space="preserve"> </w:t>
            </w:r>
            <w:r w:rsidRPr="00E343C6">
              <w:rPr>
                <w:rStyle w:val="FootnoteReference"/>
                <w:rFonts w:ascii="Times New Roman" w:hAnsi="Times New Roman" w:cs="Times New Roman"/>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975E9"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9D4614"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9676AF"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634925AF"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4B862" w14:textId="77777777" w:rsidR="00DA4B11" w:rsidRPr="00E343C6" w:rsidRDefault="00DA4B11" w:rsidP="006114FE">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27BD1" w14:textId="6AEF9E29" w:rsidR="00DA4B11" w:rsidRPr="00E343C6" w:rsidRDefault="00DA4B11" w:rsidP="006114FE">
            <w:pPr>
              <w:spacing w:after="0" w:line="240" w:lineRule="auto"/>
              <w:rPr>
                <w:rFonts w:ascii="Times New Roman" w:eastAsia="Times New Roman" w:hAnsi="Times New Roman" w:cs="Times New Roman"/>
                <w:b/>
                <w:sz w:val="24"/>
                <w:szCs w:val="24"/>
                <w:highlight w:val="yellow"/>
                <w:lang w:val="en-US"/>
              </w:rPr>
            </w:pPr>
            <w:r w:rsidRPr="00E343C6">
              <w:rPr>
                <w:rFonts w:ascii="Times New Roman" w:eastAsia="Times New Roman" w:hAnsi="Times New Roman" w:cs="Times New Roman"/>
                <w:b/>
                <w:sz w:val="24"/>
                <w:szCs w:val="24"/>
                <w:lang w:val="en-US"/>
              </w:rPr>
              <w:t>Standarts/Standards</w:t>
            </w:r>
            <w:r w:rsidR="00E10480" w:rsidRPr="000450F4">
              <w:rPr>
                <w:rStyle w:val="FootnoteReference"/>
                <w:color w:val="000000"/>
                <w:sz w:val="24"/>
                <w:szCs w:val="24"/>
                <w:lang w:eastAsia="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4D033" w14:textId="77777777" w:rsidR="00DA4B11" w:rsidRPr="00E343C6" w:rsidRDefault="00DA4B11" w:rsidP="006114F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4151C"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AB22F"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274D6"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277A1420"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792CE"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078F59" w14:textId="34A1D0CB" w:rsidR="00DA4B11" w:rsidRPr="00E343C6" w:rsidRDefault="00DA4B11" w:rsidP="006114FE">
            <w:pPr>
              <w:spacing w:after="0" w:line="240" w:lineRule="auto"/>
              <w:rPr>
                <w:rFonts w:ascii="Times New Roman" w:eastAsia="Calibri" w:hAnsi="Times New Roman" w:cs="Times New Roman"/>
                <w:bCs/>
                <w:sz w:val="24"/>
                <w:szCs w:val="24"/>
                <w:lang w:val="en-GB"/>
              </w:rPr>
            </w:pPr>
            <w:r w:rsidRPr="00E343C6">
              <w:rPr>
                <w:rFonts w:ascii="Times New Roman" w:eastAsia="Calibri" w:hAnsi="Times New Roman" w:cs="Times New Roman"/>
                <w:bCs/>
                <w:sz w:val="24"/>
                <w:szCs w:val="24"/>
                <w:lang w:val="en-GB"/>
              </w:rPr>
              <w:t>EN 62217</w:t>
            </w:r>
            <w:r w:rsidR="00E10480">
              <w:rPr>
                <w:rFonts w:ascii="Times New Roman" w:eastAsia="Calibri" w:hAnsi="Times New Roman" w:cs="Times New Roman"/>
                <w:bCs/>
                <w:sz w:val="24"/>
                <w:szCs w:val="24"/>
                <w:lang w:val="en-GB"/>
              </w:rPr>
              <w:t xml:space="preserve"> </w:t>
            </w:r>
            <w:r w:rsidR="00E10480">
              <w:rPr>
                <w:rFonts w:ascii="Times New Roman" w:eastAsia="Times New Roman" w:hAnsi="Times New Roman" w:cs="Times New Roman"/>
                <w:color w:val="000000"/>
                <w:sz w:val="24"/>
                <w:szCs w:val="24"/>
                <w:lang w:eastAsia="lv-LV"/>
              </w:rPr>
              <w:t>vai ekvivalents/</w:t>
            </w:r>
            <w:r w:rsidR="00E10480">
              <w:rPr>
                <w:rFonts w:ascii="Times New Roman" w:eastAsia="Calibri" w:hAnsi="Times New Roman" w:cs="Times New Roman"/>
                <w:bCs/>
                <w:sz w:val="24"/>
                <w:szCs w:val="24"/>
                <w:lang w:val="en-GB"/>
              </w:rPr>
              <w:t xml:space="preserve"> </w:t>
            </w:r>
            <w:r w:rsidR="00E10480" w:rsidRPr="009A5436">
              <w:rPr>
                <w:rFonts w:ascii="Times New Roman" w:eastAsia="Times New Roman" w:hAnsi="Times New Roman" w:cs="Times New Roman"/>
                <w:color w:val="000000"/>
                <w:sz w:val="24"/>
                <w:szCs w:val="24"/>
                <w:lang w:val="en-GB" w:eastAsia="lv-LV"/>
              </w:rPr>
              <w:t xml:space="preserve">or </w:t>
            </w:r>
            <w:r w:rsidR="00E1048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3311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FC899"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F9615"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BD913F"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77C267D3"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62DB61"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86E438" w14:textId="39A8410A" w:rsidR="00DA4B11" w:rsidRPr="00E343C6" w:rsidRDefault="00DA4B11" w:rsidP="006114FE">
            <w:pPr>
              <w:spacing w:after="0" w:line="240" w:lineRule="auto"/>
              <w:rPr>
                <w:rFonts w:ascii="Times New Roman" w:eastAsia="Times New Roman" w:hAnsi="Times New Roman" w:cs="Times New Roman"/>
                <w:sz w:val="24"/>
                <w:szCs w:val="24"/>
                <w:lang w:val="en-US"/>
              </w:rPr>
            </w:pPr>
            <w:r w:rsidRPr="00E343C6">
              <w:rPr>
                <w:rFonts w:ascii="Times New Roman" w:eastAsia="Calibri" w:hAnsi="Times New Roman" w:cs="Times New Roman"/>
                <w:bCs/>
                <w:sz w:val="24"/>
                <w:szCs w:val="24"/>
                <w:lang w:val="en-GB"/>
              </w:rPr>
              <w:t>EN 61952</w:t>
            </w:r>
            <w:r w:rsidR="00E10480">
              <w:rPr>
                <w:rFonts w:ascii="Times New Roman" w:eastAsia="Times New Roman" w:hAnsi="Times New Roman" w:cs="Times New Roman"/>
                <w:color w:val="000000"/>
                <w:sz w:val="24"/>
                <w:szCs w:val="24"/>
                <w:lang w:eastAsia="lv-LV"/>
              </w:rPr>
              <w:t xml:space="preserve"> vai ekvivalents/</w:t>
            </w:r>
            <w:r w:rsidR="00E10480">
              <w:rPr>
                <w:rFonts w:ascii="Times New Roman" w:eastAsia="Calibri" w:hAnsi="Times New Roman" w:cs="Times New Roman"/>
                <w:bCs/>
                <w:sz w:val="24"/>
                <w:szCs w:val="24"/>
                <w:lang w:val="en-GB"/>
              </w:rPr>
              <w:t xml:space="preserve"> </w:t>
            </w:r>
            <w:r w:rsidR="00E10480" w:rsidRPr="009A5436">
              <w:rPr>
                <w:rFonts w:ascii="Times New Roman" w:eastAsia="Times New Roman" w:hAnsi="Times New Roman" w:cs="Times New Roman"/>
                <w:color w:val="000000"/>
                <w:sz w:val="24"/>
                <w:szCs w:val="24"/>
                <w:lang w:val="en-GB" w:eastAsia="lv-LV"/>
              </w:rPr>
              <w:t xml:space="preserve">or </w:t>
            </w:r>
            <w:r w:rsidR="00E1048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DF2DE" w14:textId="77777777" w:rsidR="00DA4B11" w:rsidRPr="00E343C6" w:rsidRDefault="00DA4B11" w:rsidP="006114FE">
            <w:pPr>
              <w:spacing w:after="0" w:line="240" w:lineRule="auto"/>
              <w:jc w:val="center"/>
              <w:rPr>
                <w:rFonts w:ascii="Times New Roman" w:eastAsia="Calibri" w:hAnsi="Times New Roman" w:cs="Times New Roman"/>
                <w:sz w:val="24"/>
                <w:szCs w:val="24"/>
                <w:highlight w:val="yellow"/>
                <w:lang w:val="en-US"/>
              </w:rPr>
            </w:pPr>
            <w:r w:rsidRPr="00E343C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8ADCCF"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45A07A"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A59C3"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1BDB800D"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160F9F"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623E47" w14:textId="7FB06E05" w:rsidR="00DA4B11" w:rsidRPr="00E343C6" w:rsidRDefault="00DA4B11" w:rsidP="006114FE">
            <w:pPr>
              <w:spacing w:after="0" w:line="240" w:lineRule="auto"/>
              <w:rPr>
                <w:rFonts w:ascii="Times New Roman" w:eastAsia="Calibri" w:hAnsi="Times New Roman" w:cs="Times New Roman"/>
                <w:bCs/>
                <w:sz w:val="24"/>
                <w:szCs w:val="24"/>
                <w:lang w:val="en-GB"/>
              </w:rPr>
            </w:pPr>
            <w:r w:rsidRPr="00E343C6">
              <w:rPr>
                <w:rFonts w:ascii="Times New Roman" w:eastAsia="Times New Roman" w:hAnsi="Times New Roman" w:cs="Times New Roman"/>
                <w:sz w:val="24"/>
                <w:szCs w:val="24"/>
                <w:lang w:val="en-US"/>
              </w:rPr>
              <w:t>IEC 60815-1</w:t>
            </w:r>
            <w:r w:rsidR="00E10480">
              <w:rPr>
                <w:rFonts w:ascii="Times New Roman" w:eastAsia="Times New Roman" w:hAnsi="Times New Roman" w:cs="Times New Roman"/>
                <w:color w:val="000000"/>
                <w:sz w:val="24"/>
                <w:szCs w:val="24"/>
                <w:lang w:eastAsia="lv-LV"/>
              </w:rPr>
              <w:t xml:space="preserve"> vai ekvivalents/</w:t>
            </w:r>
            <w:r w:rsidR="00E10480">
              <w:rPr>
                <w:rFonts w:ascii="Times New Roman" w:eastAsia="Calibri" w:hAnsi="Times New Roman" w:cs="Times New Roman"/>
                <w:bCs/>
                <w:sz w:val="24"/>
                <w:szCs w:val="24"/>
                <w:lang w:val="en-GB"/>
              </w:rPr>
              <w:t xml:space="preserve"> </w:t>
            </w:r>
            <w:r w:rsidR="00E10480" w:rsidRPr="009A5436">
              <w:rPr>
                <w:rFonts w:ascii="Times New Roman" w:eastAsia="Times New Roman" w:hAnsi="Times New Roman" w:cs="Times New Roman"/>
                <w:color w:val="000000"/>
                <w:sz w:val="24"/>
                <w:szCs w:val="24"/>
                <w:lang w:val="en-GB" w:eastAsia="lv-LV"/>
              </w:rPr>
              <w:t xml:space="preserve">or </w:t>
            </w:r>
            <w:r w:rsidR="00E1048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BD27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C6845D"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0B44C"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194EF"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5D91D766"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C236D" w14:textId="77777777" w:rsidR="00DA4B11" w:rsidRPr="00E343C6" w:rsidRDefault="00DA4B11" w:rsidP="006114FE">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7E8FD" w14:textId="77777777" w:rsidR="00DA4B11" w:rsidRPr="00E343C6" w:rsidRDefault="00DA4B11" w:rsidP="006114FE">
            <w:pPr>
              <w:spacing w:after="0" w:line="240" w:lineRule="auto"/>
              <w:rPr>
                <w:rFonts w:ascii="Times New Roman" w:eastAsia="Times New Roman" w:hAnsi="Times New Roman" w:cs="Times New Roman"/>
                <w:b/>
                <w:sz w:val="24"/>
                <w:szCs w:val="24"/>
                <w:highlight w:val="yellow"/>
                <w:lang w:val="en-US"/>
              </w:rPr>
            </w:pPr>
            <w:r w:rsidRPr="00E343C6">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1E3F5" w14:textId="77777777" w:rsidR="00DA4B11" w:rsidRPr="00E343C6" w:rsidRDefault="00DA4B11" w:rsidP="006114F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33B18"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EE2C2"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DFA8E"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6BD8640A"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3F015EA3"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987359" w14:textId="77777777" w:rsidR="00DA4B11" w:rsidRPr="00E343C6" w:rsidRDefault="00DA4B11" w:rsidP="006114FE">
            <w:pPr>
              <w:pStyle w:val="Normaltabula"/>
              <w:ind w:left="219" w:hanging="219"/>
              <w:rPr>
                <w:rFonts w:cs="Times New Roman"/>
                <w:sz w:val="24"/>
                <w:szCs w:val="24"/>
              </w:rPr>
            </w:pPr>
            <w:r w:rsidRPr="00E343C6">
              <w:rPr>
                <w:rFonts w:cs="Times New Roman"/>
                <w:sz w:val="24"/>
                <w:szCs w:val="24"/>
              </w:rPr>
              <w:t>Lietošanas instrukcija latviešu valodā, (piegādājot produktu), kur iekļauts:/ Instructions for use in the Latvian language (when delivering the product), including:</w:t>
            </w:r>
          </w:p>
          <w:p w14:paraId="1D8DF8E6" w14:textId="77777777" w:rsidR="00DA4B11" w:rsidRPr="00E343C6" w:rsidRDefault="00DA4B11" w:rsidP="006114FE">
            <w:pPr>
              <w:pStyle w:val="Normaltabula"/>
              <w:ind w:left="219" w:hanging="219"/>
              <w:rPr>
                <w:rFonts w:cs="Times New Roman"/>
                <w:sz w:val="24"/>
                <w:szCs w:val="24"/>
              </w:rPr>
            </w:pPr>
            <w:r w:rsidRPr="00E343C6">
              <w:rPr>
                <w:rFonts w:cs="Times New Roman"/>
                <w:sz w:val="24"/>
                <w:szCs w:val="24"/>
              </w:rPr>
              <w:t xml:space="preserve">- </w:t>
            </w:r>
            <w:r>
              <w:rPr>
                <w:rFonts w:cs="Times New Roman"/>
                <w:sz w:val="24"/>
                <w:szCs w:val="24"/>
              </w:rPr>
              <w:t xml:space="preserve"> </w:t>
            </w:r>
            <w:r w:rsidRPr="00E343C6">
              <w:rPr>
                <w:rFonts w:cs="Times New Roman"/>
                <w:sz w:val="24"/>
                <w:szCs w:val="24"/>
              </w:rPr>
              <w:t>Izolatoru uzglabāšana un transportēšana/ Storage and transportation of insulators;</w:t>
            </w:r>
          </w:p>
          <w:p w14:paraId="6A9241AE" w14:textId="77777777" w:rsidR="00DA4B11" w:rsidRPr="00E343C6" w:rsidRDefault="00DA4B11" w:rsidP="006114FE">
            <w:pPr>
              <w:pStyle w:val="Normaltabula"/>
              <w:ind w:left="219" w:hanging="219"/>
              <w:rPr>
                <w:rFonts w:cs="Times New Roman"/>
                <w:sz w:val="24"/>
                <w:szCs w:val="24"/>
              </w:rPr>
            </w:pPr>
            <w:r w:rsidRPr="00E343C6">
              <w:rPr>
                <w:rFonts w:cs="Times New Roman"/>
                <w:sz w:val="24"/>
                <w:szCs w:val="24"/>
              </w:rPr>
              <w:t xml:space="preserve">- </w:t>
            </w:r>
            <w:r>
              <w:rPr>
                <w:rFonts w:cs="Times New Roman"/>
                <w:sz w:val="24"/>
                <w:szCs w:val="24"/>
              </w:rPr>
              <w:t xml:space="preserve"> </w:t>
            </w:r>
            <w:r w:rsidRPr="00E343C6">
              <w:rPr>
                <w:rFonts w:cs="Times New Roman"/>
                <w:sz w:val="24"/>
                <w:szCs w:val="24"/>
              </w:rPr>
              <w:t>nosacījumi, kas garantē izolatoru noteikto kalpošanas laiku/ the conditions guaranteeing the lifetime of the insulators;</w:t>
            </w:r>
          </w:p>
          <w:p w14:paraId="07EE9DE9" w14:textId="77777777" w:rsidR="00DA4B11" w:rsidRPr="00E343C6" w:rsidRDefault="00DA4B11" w:rsidP="006114FE">
            <w:pPr>
              <w:pStyle w:val="Normaltabula"/>
              <w:ind w:left="219" w:hanging="219"/>
              <w:rPr>
                <w:rFonts w:cs="Times New Roman"/>
                <w:sz w:val="24"/>
                <w:szCs w:val="24"/>
              </w:rPr>
            </w:pPr>
            <w:r w:rsidRPr="00E343C6">
              <w:rPr>
                <w:rFonts w:cs="Times New Roman"/>
                <w:sz w:val="24"/>
                <w:szCs w:val="24"/>
              </w:rPr>
              <w:t xml:space="preserve">- </w:t>
            </w:r>
            <w:r>
              <w:rPr>
                <w:rFonts w:cs="Times New Roman"/>
                <w:sz w:val="24"/>
                <w:szCs w:val="24"/>
              </w:rPr>
              <w:t xml:space="preserve"> </w:t>
            </w:r>
            <w:r w:rsidRPr="00E343C6">
              <w:rPr>
                <w:rFonts w:cs="Times New Roman"/>
                <w:sz w:val="24"/>
                <w:szCs w:val="24"/>
              </w:rPr>
              <w:t>izolatora uzstādīšanas (montāžas) vispārējie nosacījumi/ general conditions of installation (assembly) of the insulator;</w:t>
            </w:r>
          </w:p>
          <w:p w14:paraId="682CA41F" w14:textId="77777777" w:rsidR="00DA4B11" w:rsidRPr="00E343C6" w:rsidRDefault="00DA4B11" w:rsidP="006114FE">
            <w:pPr>
              <w:pStyle w:val="Normaltabula"/>
              <w:ind w:left="219" w:hanging="219"/>
              <w:rPr>
                <w:rFonts w:cs="Times New Roman"/>
                <w:sz w:val="24"/>
                <w:szCs w:val="24"/>
              </w:rPr>
            </w:pPr>
            <w:r w:rsidRPr="00E343C6">
              <w:rPr>
                <w:rFonts w:cs="Times New Roman"/>
                <w:sz w:val="24"/>
                <w:szCs w:val="24"/>
              </w:rPr>
              <w:t xml:space="preserve">- </w:t>
            </w:r>
            <w:r>
              <w:rPr>
                <w:rFonts w:cs="Times New Roman"/>
                <w:sz w:val="24"/>
                <w:szCs w:val="24"/>
              </w:rPr>
              <w:t xml:space="preserve"> </w:t>
            </w:r>
            <w:r w:rsidRPr="00E343C6">
              <w:rPr>
                <w:rFonts w:cs="Times New Roman"/>
                <w:sz w:val="24"/>
                <w:szCs w:val="24"/>
              </w:rPr>
              <w:t>prasības mehānismiem un aprīkojumam / requirements for machinery and equipment;</w:t>
            </w:r>
          </w:p>
          <w:p w14:paraId="13A1271C" w14:textId="77777777" w:rsidR="00DA4B11" w:rsidRPr="00E343C6" w:rsidRDefault="00DA4B11" w:rsidP="006114FE">
            <w:pPr>
              <w:pStyle w:val="Normaltabula"/>
              <w:ind w:left="219" w:hanging="219"/>
              <w:rPr>
                <w:rFonts w:eastAsia="Times New Roman" w:cs="Times New Roman"/>
                <w:sz w:val="24"/>
                <w:szCs w:val="24"/>
                <w:lang w:val="en-US"/>
              </w:rPr>
            </w:pPr>
            <w:r w:rsidRPr="00E343C6">
              <w:rPr>
                <w:rFonts w:cs="Times New Roman"/>
                <w:sz w:val="24"/>
                <w:szCs w:val="24"/>
              </w:rPr>
              <w:t xml:space="preserve">- </w:t>
            </w:r>
            <w:r>
              <w:rPr>
                <w:rFonts w:cs="Times New Roman"/>
                <w:sz w:val="24"/>
                <w:szCs w:val="24"/>
              </w:rPr>
              <w:t xml:space="preserve"> </w:t>
            </w:r>
            <w:r w:rsidRPr="00E343C6">
              <w:rPr>
                <w:rFonts w:cs="Times New Roman"/>
                <w:sz w:val="24"/>
                <w:szCs w:val="24"/>
              </w:rPr>
              <w:t>papildus - nodrošināt noteikto kalpošanas laiku (ja tādas prasības tiek izvirzītas)/ in addition - to ensure the specified service life (if such requirements are set)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61B97" w14:textId="77777777" w:rsidR="00DA4B11" w:rsidRPr="00E343C6" w:rsidRDefault="00DA4B11" w:rsidP="006114FE">
            <w:pPr>
              <w:spacing w:after="0" w:line="240" w:lineRule="auto"/>
              <w:jc w:val="center"/>
              <w:rPr>
                <w:rFonts w:ascii="Times New Roman" w:eastAsia="Calibri" w:hAnsi="Times New Roman" w:cs="Times New Roman"/>
                <w:sz w:val="24"/>
                <w:szCs w:val="24"/>
                <w:highlight w:val="yellow"/>
                <w:lang w:val="en-US"/>
              </w:rPr>
            </w:pPr>
            <w:r w:rsidRPr="00E343C6">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3D2F18"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44913E"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84FC86" w14:textId="77777777" w:rsidR="00DA4B11" w:rsidRPr="00E343C6" w:rsidRDefault="00DA4B11" w:rsidP="006114FE">
            <w:pPr>
              <w:spacing w:after="0" w:line="240" w:lineRule="auto"/>
              <w:jc w:val="center"/>
              <w:rPr>
                <w:rFonts w:ascii="Times New Roman" w:eastAsia="Calibri" w:hAnsi="Times New Roman" w:cs="Times New Roman"/>
                <w:b/>
                <w:sz w:val="24"/>
                <w:szCs w:val="24"/>
                <w:lang w:val="en-US"/>
              </w:rPr>
            </w:pPr>
          </w:p>
        </w:tc>
      </w:tr>
      <w:tr w:rsidR="00DA4B11" w:rsidRPr="00E343C6" w14:paraId="18B59017"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82B8C9"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F7D941" w14:textId="2DFFF9BA" w:rsidR="00DA4B11" w:rsidRPr="00E343C6" w:rsidRDefault="00DA4B11" w:rsidP="006114FE">
            <w:pPr>
              <w:spacing w:after="0" w:line="240" w:lineRule="auto"/>
              <w:rPr>
                <w:rFonts w:ascii="Times New Roman" w:eastAsia="Calibri" w:hAnsi="Times New Roman" w:cs="Times New Roman"/>
                <w:sz w:val="24"/>
                <w:szCs w:val="24"/>
                <w:lang w:val="en-US"/>
              </w:rPr>
            </w:pPr>
            <w:r w:rsidRPr="00E343C6">
              <w:rPr>
                <w:rFonts w:ascii="Times New Roman" w:hAnsi="Times New Roman" w:cs="Times New Roman"/>
                <w:sz w:val="24"/>
                <w:szCs w:val="24"/>
              </w:rPr>
              <w:t xml:space="preserve">Piedāvājumā jāiekļauj tipa testu, laboratorijas akreditācijas un atbilstības sertifikāta kopija. Tipa testi veikti testēšanas laboratorijā un atbilstības sertifikātu izdevusi sertificēšanas institūcija, kas akreditēta saskaņā ar ES pieņemto akreditācijas kārtību un atbilst ISO/IEC 17025, ISO/IEC 17065 standartu </w:t>
            </w:r>
            <w:r w:rsidR="00E10480">
              <w:rPr>
                <w:rFonts w:ascii="Times New Roman" w:hAnsi="Times New Roman" w:cs="Times New Roman"/>
                <w:sz w:val="24"/>
                <w:szCs w:val="24"/>
              </w:rPr>
              <w:t xml:space="preserve">vai ekvivalents </w:t>
            </w:r>
            <w:r w:rsidRPr="00E343C6">
              <w:rPr>
                <w:rFonts w:ascii="Times New Roman" w:hAnsi="Times New Roman" w:cs="Times New Roman"/>
                <w:sz w:val="24"/>
                <w:szCs w:val="24"/>
              </w:rPr>
              <w:t>prasībām. Tipa tests var būt veikts ārpus laboratorijas akreditācijas sfēras un atbilstības sertifikāts var būt izsniegts ārpus sertificēšanas institūcijas akreditācijas sfēras; Testiem jābūt veiktiem Eiropas atkreditētās laboratorijās (EA) (</w:t>
            </w:r>
            <w:hyperlink r:id="rId8" w:history="1">
              <w:r w:rsidRPr="00E343C6">
                <w:rPr>
                  <w:rStyle w:val="Hyperlink"/>
                  <w:rFonts w:ascii="Times New Roman" w:hAnsi="Times New Roman" w:cs="Times New Roman"/>
                  <w:sz w:val="24"/>
                  <w:szCs w:val="24"/>
                </w:rPr>
                <w:t>http://www.european-accreditation.org/ea-members</w:t>
              </w:r>
            </w:hyperlink>
            <w:r w:rsidRPr="00E343C6">
              <w:rPr>
                <w:rFonts w:ascii="Times New Roman" w:hAnsi="Times New Roman" w:cs="Times New Roman"/>
                <w:sz w:val="24"/>
                <w:szCs w:val="24"/>
              </w:rPr>
              <w:t xml:space="preserve"> ). Testi var būt veikti pēc cita standarta, bet testa metodes un prasības nevar būt zemākas par specifikācijā norādīto standartu/ Shall be add copy of type test and laboratory accreditation certificate. Laboratory accreditation certificates and certificate of performance must be included to offer. Type Tests shall be created at the Testing Laboratory accredited in accordance with the accepted EU accreditation procedure and compliant with the requirements of ISO/IEC 17025</w:t>
            </w:r>
            <w:r w:rsidR="00E10480">
              <w:rPr>
                <w:rFonts w:ascii="Times New Roman" w:hAnsi="Times New Roman" w:cs="Times New Roman"/>
                <w:sz w:val="24"/>
                <w:szCs w:val="24"/>
              </w:rPr>
              <w:t xml:space="preserve"> or equivalent</w:t>
            </w:r>
            <w:r w:rsidRPr="00E343C6">
              <w:rPr>
                <w:rFonts w:ascii="Times New Roman" w:hAnsi="Times New Roman" w:cs="Times New Roman"/>
                <w:sz w:val="24"/>
                <w:szCs w:val="24"/>
              </w:rPr>
              <w:t xml:space="preserve"> standard. Type tests could be done out of laboratory accreditation scope and certificate of performance could be issued out of certification body accreditation scope. Tests shall be carried out in testing laboratories that have been accredited by a member of the European Co-operation for Accreditation (EA) (</w:t>
            </w:r>
            <w:hyperlink r:id="rId9" w:history="1">
              <w:r w:rsidRPr="00E343C6">
                <w:rPr>
                  <w:rStyle w:val="Hyperlink"/>
                  <w:rFonts w:ascii="Times New Roman" w:hAnsi="Times New Roman" w:cs="Times New Roman"/>
                  <w:sz w:val="24"/>
                  <w:szCs w:val="24"/>
                </w:rPr>
                <w:t>http://www.european-accreditation.org/ea-members</w:t>
              </w:r>
            </w:hyperlink>
            <w:r w:rsidRPr="00E343C6">
              <w:rPr>
                <w:rFonts w:ascii="Times New Roman" w:hAnsi="Times New Roman" w:cs="Times New Roman"/>
                <w:sz w:val="24"/>
                <w:szCs w:val="24"/>
              </w:rPr>
              <w:t xml:space="preserve"> ). The test may be carried out by another standards, but test methods and requirements not lower than indicated standarts in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64B1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C495C"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746AE"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8F6F82"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4BE2784C"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658F3C"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34B236" w14:textId="52C0E617" w:rsidR="00DA4B11" w:rsidRPr="00E10480" w:rsidRDefault="00DA4B11" w:rsidP="006114FE">
            <w:pPr>
              <w:spacing w:after="0" w:line="240" w:lineRule="auto"/>
              <w:rPr>
                <w:rFonts w:ascii="Times New Roman" w:hAnsi="Times New Roman" w:cs="Times New Roman"/>
                <w:sz w:val="24"/>
                <w:szCs w:val="24"/>
              </w:rPr>
            </w:pPr>
            <w:r w:rsidRPr="00B3543B">
              <w:rPr>
                <w:rFonts w:ascii="Times New Roman" w:eastAsia="Calibri" w:hAnsi="Times New Roman" w:cs="Times New Roman"/>
                <w:sz w:val="24"/>
                <w:szCs w:val="24"/>
                <w:lang w:val="en-US"/>
              </w:rPr>
              <w:t>Sausas virsmas zibens impulsa iztursprieguma tests</w:t>
            </w:r>
            <w:r>
              <w:rPr>
                <w:rFonts w:ascii="Times New Roman" w:eastAsia="Calibri" w:hAnsi="Times New Roman" w:cs="Times New Roman"/>
                <w:sz w:val="24"/>
                <w:szCs w:val="24"/>
                <w:lang w:val="en-US"/>
              </w:rPr>
              <w:t xml:space="preserve">/ </w:t>
            </w:r>
            <w:r w:rsidRPr="00B3543B">
              <w:rPr>
                <w:rFonts w:ascii="Times New Roman" w:hAnsi="Times New Roman" w:cs="Times New Roman"/>
                <w:sz w:val="24"/>
                <w:szCs w:val="24"/>
              </w:rPr>
              <w:t>Dry lighting impulse withstand voltage test</w:t>
            </w:r>
            <w:r>
              <w:rPr>
                <w:rFonts w:ascii="Times New Roman" w:hAnsi="Times New Roman" w:cs="Times New Roman"/>
                <w:sz w:val="24"/>
                <w:szCs w:val="24"/>
              </w:rPr>
              <w:t xml:space="preserve">; </w:t>
            </w:r>
            <w:r w:rsidRPr="00B3543B">
              <w:rPr>
                <w:rFonts w:ascii="Times New Roman" w:eastAsia="Calibri" w:hAnsi="Times New Roman" w:cs="Times New Roman"/>
                <w:bCs/>
                <w:sz w:val="24"/>
                <w:szCs w:val="24"/>
                <w:lang w:val="en-GB"/>
              </w:rPr>
              <w:t>EN 62217</w:t>
            </w:r>
            <w:r w:rsidR="00E10480">
              <w:rPr>
                <w:rFonts w:ascii="Times New Roman" w:eastAsia="Calibri" w:hAnsi="Times New Roman" w:cs="Times New Roman"/>
                <w:bCs/>
                <w:sz w:val="24"/>
                <w:szCs w:val="24"/>
                <w:lang w:val="en-GB"/>
              </w:rPr>
              <w:t xml:space="preserve"> </w:t>
            </w:r>
            <w:r w:rsidR="00E10480">
              <w:rPr>
                <w:rFonts w:ascii="Times New Roman" w:eastAsia="Times New Roman" w:hAnsi="Times New Roman" w:cs="Times New Roman"/>
                <w:color w:val="000000"/>
                <w:sz w:val="24"/>
                <w:szCs w:val="24"/>
                <w:lang w:eastAsia="lv-LV"/>
              </w:rPr>
              <w:t>vai ekvivalents/</w:t>
            </w:r>
            <w:r w:rsidR="00E10480">
              <w:rPr>
                <w:rFonts w:ascii="Times New Roman" w:eastAsia="Calibri" w:hAnsi="Times New Roman" w:cs="Times New Roman"/>
                <w:bCs/>
                <w:sz w:val="24"/>
                <w:szCs w:val="24"/>
                <w:lang w:val="en-GB"/>
              </w:rPr>
              <w:t xml:space="preserve"> </w:t>
            </w:r>
            <w:r w:rsidR="00E10480" w:rsidRPr="009A5436">
              <w:rPr>
                <w:rFonts w:ascii="Times New Roman" w:eastAsia="Times New Roman" w:hAnsi="Times New Roman" w:cs="Times New Roman"/>
                <w:color w:val="000000"/>
                <w:sz w:val="24"/>
                <w:szCs w:val="24"/>
                <w:lang w:val="en-GB" w:eastAsia="lv-LV"/>
              </w:rPr>
              <w:t xml:space="preserve">or </w:t>
            </w:r>
            <w:r w:rsidR="00E1048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58B0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42580"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AF66C2"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05F05A"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7AE72653"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DE003"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F7BC36" w14:textId="02F88251" w:rsidR="00DA4B11" w:rsidRPr="00E10480" w:rsidRDefault="00DA4B11" w:rsidP="006114FE">
            <w:pPr>
              <w:spacing w:after="0" w:line="240" w:lineRule="auto"/>
              <w:rPr>
                <w:rFonts w:ascii="Times New Roman" w:hAnsi="Times New Roman" w:cs="Times New Roman"/>
                <w:sz w:val="24"/>
                <w:szCs w:val="24"/>
              </w:rPr>
            </w:pPr>
            <w:r w:rsidRPr="00B3543B">
              <w:rPr>
                <w:rFonts w:ascii="Times New Roman" w:eastAsia="Calibri" w:hAnsi="Times New Roman" w:cs="Times New Roman"/>
                <w:sz w:val="24"/>
                <w:szCs w:val="24"/>
                <w:lang w:val="en-US"/>
              </w:rPr>
              <w:t>Mitras virsmas tīkla frekvences iztursprieguma tests</w:t>
            </w:r>
            <w:r>
              <w:rPr>
                <w:rFonts w:ascii="Times New Roman" w:eastAsia="Calibri" w:hAnsi="Times New Roman" w:cs="Times New Roman"/>
                <w:sz w:val="24"/>
                <w:szCs w:val="24"/>
                <w:lang w:val="en-US"/>
              </w:rPr>
              <w:t xml:space="preserve">/ </w:t>
            </w:r>
            <w:r w:rsidRPr="00B3543B">
              <w:rPr>
                <w:rFonts w:ascii="Times New Roman" w:hAnsi="Times New Roman" w:cs="Times New Roman"/>
                <w:sz w:val="24"/>
                <w:szCs w:val="24"/>
              </w:rPr>
              <w:t>Wet power frequency test</w:t>
            </w:r>
            <w:r>
              <w:rPr>
                <w:rFonts w:ascii="Times New Roman" w:hAnsi="Times New Roman" w:cs="Times New Roman"/>
                <w:sz w:val="24"/>
                <w:szCs w:val="24"/>
              </w:rPr>
              <w:t xml:space="preserve">; </w:t>
            </w:r>
            <w:r w:rsidRPr="00B3543B">
              <w:rPr>
                <w:rFonts w:ascii="Times New Roman" w:eastAsia="Calibri" w:hAnsi="Times New Roman" w:cs="Times New Roman"/>
                <w:bCs/>
                <w:sz w:val="24"/>
                <w:szCs w:val="24"/>
                <w:lang w:val="en-GB"/>
              </w:rPr>
              <w:t xml:space="preserve">EN 62217 </w:t>
            </w:r>
            <w:r w:rsidR="00E10480">
              <w:rPr>
                <w:rFonts w:ascii="Times New Roman" w:eastAsia="Times New Roman" w:hAnsi="Times New Roman" w:cs="Times New Roman"/>
                <w:color w:val="000000"/>
                <w:sz w:val="24"/>
                <w:szCs w:val="24"/>
                <w:lang w:eastAsia="lv-LV"/>
              </w:rPr>
              <w:t>vai ekvivalents/</w:t>
            </w:r>
            <w:r w:rsidR="00E10480">
              <w:rPr>
                <w:rFonts w:ascii="Times New Roman" w:eastAsia="Calibri" w:hAnsi="Times New Roman" w:cs="Times New Roman"/>
                <w:bCs/>
                <w:sz w:val="24"/>
                <w:szCs w:val="24"/>
                <w:lang w:val="en-GB"/>
              </w:rPr>
              <w:t xml:space="preserve"> </w:t>
            </w:r>
            <w:r w:rsidR="00E10480" w:rsidRPr="009A5436">
              <w:rPr>
                <w:rFonts w:ascii="Times New Roman" w:eastAsia="Times New Roman" w:hAnsi="Times New Roman" w:cs="Times New Roman"/>
                <w:color w:val="000000"/>
                <w:sz w:val="24"/>
                <w:szCs w:val="24"/>
                <w:lang w:val="en-GB" w:eastAsia="lv-LV"/>
              </w:rPr>
              <w:t xml:space="preserve">or </w:t>
            </w:r>
            <w:r w:rsidR="00E1048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C5DC1"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56B70"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17759C"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07DE47"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2BBF0FB6"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64ADF" w14:textId="77777777" w:rsidR="00DA4B11" w:rsidRPr="00E343C6" w:rsidRDefault="00DA4B11" w:rsidP="006114F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30549" w14:textId="77777777" w:rsidR="00DA4B11" w:rsidRPr="00E343C6" w:rsidRDefault="00DA4B11" w:rsidP="006114FE">
            <w:pPr>
              <w:spacing w:after="0" w:line="240" w:lineRule="auto"/>
              <w:rPr>
                <w:rFonts w:ascii="Times New Roman" w:hAnsi="Times New Roman" w:cs="Times New Roman"/>
                <w:color w:val="000000"/>
                <w:sz w:val="24"/>
                <w:szCs w:val="24"/>
                <w:lang w:val="en-GB" w:eastAsia="lv-LV"/>
              </w:rPr>
            </w:pPr>
            <w:r w:rsidRPr="00E343C6">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3DCE84CE" w14:textId="77777777" w:rsidR="00DA4B11" w:rsidRPr="00E343C6" w:rsidRDefault="00DA4B11" w:rsidP="006114FE">
            <w:pPr>
              <w:pStyle w:val="ListParagraph"/>
              <w:numPr>
                <w:ilvl w:val="0"/>
                <w:numId w:val="26"/>
              </w:numPr>
              <w:rPr>
                <w:color w:val="000000"/>
                <w:lang w:val="en-GB" w:eastAsia="lv-LV"/>
              </w:rPr>
            </w:pPr>
            <w:r w:rsidRPr="00E343C6">
              <w:rPr>
                <w:color w:val="000000"/>
                <w:lang w:val="en-GB" w:eastAsia="lv-LV"/>
              </w:rPr>
              <w:t>".jpg" vai “.jpeg” formātā;/ ".jpg" or ".jpeg" format</w:t>
            </w:r>
          </w:p>
          <w:p w14:paraId="36C9B106" w14:textId="77777777" w:rsidR="00DA4B11" w:rsidRPr="00E343C6" w:rsidRDefault="00DA4B11" w:rsidP="006114FE">
            <w:pPr>
              <w:pStyle w:val="ListParagraph"/>
              <w:numPr>
                <w:ilvl w:val="0"/>
                <w:numId w:val="26"/>
              </w:numPr>
              <w:rPr>
                <w:color w:val="000000"/>
                <w:lang w:val="en-GB" w:eastAsia="lv-LV"/>
              </w:rPr>
            </w:pPr>
            <w:r w:rsidRPr="00E343C6">
              <w:rPr>
                <w:color w:val="000000"/>
                <w:lang w:val="en-GB" w:eastAsia="lv-LV"/>
              </w:rPr>
              <w:t>izšķiršanas spēja ne mazāka par 2Mpix;/ resolution of at least 2Mpix;</w:t>
            </w:r>
          </w:p>
          <w:p w14:paraId="7298F304" w14:textId="77777777" w:rsidR="00DA4B11" w:rsidRPr="00E343C6" w:rsidRDefault="00DA4B11" w:rsidP="006114FE">
            <w:pPr>
              <w:pStyle w:val="ListParagraph"/>
              <w:numPr>
                <w:ilvl w:val="0"/>
                <w:numId w:val="26"/>
              </w:numPr>
              <w:rPr>
                <w:color w:val="000000"/>
                <w:lang w:val="en-GB" w:eastAsia="lv-LV"/>
              </w:rPr>
            </w:pPr>
            <w:r w:rsidRPr="00E343C6">
              <w:rPr>
                <w:color w:val="000000"/>
                <w:lang w:val="en-GB" w:eastAsia="lv-LV"/>
              </w:rPr>
              <w:t>ir iespēja redzēt  visu preci un izlasīt visus uzrakstus, marķējumus uz tā;/ the</w:t>
            </w:r>
            <w:r w:rsidRPr="00E343C6">
              <w:t xml:space="preserve"> </w:t>
            </w:r>
            <w:r w:rsidRPr="00E343C6">
              <w:rPr>
                <w:color w:val="000000"/>
                <w:lang w:val="en-GB" w:eastAsia="lv-LV"/>
              </w:rPr>
              <w:t>complete product can be seen and all the inscriptions markings on it can be read;</w:t>
            </w:r>
          </w:p>
          <w:p w14:paraId="70AFD75D" w14:textId="77777777" w:rsidR="00DA4B11" w:rsidRPr="00E343C6" w:rsidRDefault="00DA4B11" w:rsidP="006114FE">
            <w:pPr>
              <w:pStyle w:val="ListParagraph"/>
              <w:numPr>
                <w:ilvl w:val="0"/>
                <w:numId w:val="26"/>
              </w:numPr>
              <w:rPr>
                <w:lang w:val="en-US"/>
              </w:rPr>
            </w:pPr>
            <w:r w:rsidRPr="00E343C6">
              <w:rPr>
                <w:color w:val="000000"/>
                <w:lang w:val="en-GB" w:eastAsia="lv-LV"/>
              </w:rPr>
              <w:t>attēls</w:t>
            </w:r>
            <w:r w:rsidRPr="00E343C6">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E5EED1"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78E49"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EA4F80"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F8B831"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DA4B11" w:rsidRPr="00E343C6" w14:paraId="78FC4710"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A7FC6" w14:textId="77777777" w:rsidR="00DA4B11" w:rsidRPr="00E343C6" w:rsidRDefault="00DA4B11" w:rsidP="006114FE">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4B3CA" w14:textId="77777777" w:rsidR="00DA4B11" w:rsidRPr="00E343C6" w:rsidRDefault="00DA4B11" w:rsidP="006114FE">
            <w:pPr>
              <w:spacing w:after="0" w:line="240" w:lineRule="auto"/>
              <w:rPr>
                <w:rFonts w:ascii="Times New Roman" w:eastAsia="Calibri" w:hAnsi="Times New Roman" w:cs="Times New Roman"/>
                <w:b/>
                <w:sz w:val="24"/>
                <w:szCs w:val="24"/>
                <w:lang w:val="en-US"/>
              </w:rPr>
            </w:pPr>
            <w:r w:rsidRPr="00E343C6">
              <w:rPr>
                <w:rFonts w:ascii="Times New Roman" w:eastAsia="Calibri" w:hAnsi="Times New Roman" w:cs="Times New Roman"/>
                <w:b/>
                <w:sz w:val="24"/>
                <w:szCs w:val="24"/>
                <w:lang w:val="en-US"/>
              </w:rPr>
              <w:t>Vides nosacījumi/ Environmental conditions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1EC3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04E7B"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F9442"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77E12" w14:textId="77777777" w:rsidR="00DA4B11" w:rsidRPr="00E343C6" w:rsidRDefault="00DA4B11" w:rsidP="006114FE">
            <w:pPr>
              <w:spacing w:after="0" w:line="240" w:lineRule="auto"/>
              <w:jc w:val="center"/>
              <w:rPr>
                <w:rFonts w:ascii="Times New Roman" w:eastAsia="Calibri" w:hAnsi="Times New Roman" w:cs="Times New Roman"/>
                <w:sz w:val="24"/>
                <w:szCs w:val="24"/>
                <w:lang w:val="en-US"/>
              </w:rPr>
            </w:pPr>
          </w:p>
        </w:tc>
      </w:tr>
      <w:tr w:rsidR="00552F7D" w:rsidRPr="00E343C6" w14:paraId="500FD445" w14:textId="77777777" w:rsidTr="00020BA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04EBB3" w14:textId="77777777" w:rsidR="00552F7D"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D2FC0F" w14:textId="0A7E1978" w:rsidR="00552F7D" w:rsidRDefault="00552F7D" w:rsidP="00552F7D">
            <w:pPr>
              <w:spacing w:after="0" w:line="240" w:lineRule="auto"/>
              <w:rPr>
                <w:rFonts w:ascii="Times New Roman" w:hAnsi="Times New Roman" w:cs="Times New Roman"/>
                <w:sz w:val="24"/>
                <w:szCs w:val="24"/>
                <w:lang w:eastAsia="lv-LV"/>
              </w:rPr>
            </w:pPr>
            <w:r w:rsidRPr="00F748E9">
              <w:rPr>
                <w:rFonts w:ascii="Times New Roman" w:hAnsi="Times New Roman" w:cs="Times New Roman"/>
                <w:sz w:val="24"/>
                <w:szCs w:val="24"/>
                <w:lang w:eastAsia="lv-LV"/>
              </w:rPr>
              <w:t xml:space="preserve">Uzstādīšanas vide/ Installation environment </w:t>
            </w:r>
          </w:p>
        </w:tc>
        <w:tc>
          <w:tcPr>
            <w:tcW w:w="0" w:type="auto"/>
            <w:tcBorders>
              <w:top w:val="single" w:sz="4" w:space="0" w:color="auto"/>
              <w:left w:val="single" w:sz="4" w:space="0" w:color="auto"/>
              <w:bottom w:val="single" w:sz="4" w:space="0" w:color="auto"/>
              <w:right w:val="single" w:sz="4" w:space="0" w:color="auto"/>
            </w:tcBorders>
            <w:vAlign w:val="center"/>
          </w:tcPr>
          <w:p w14:paraId="291C909C" w14:textId="22A3BB88" w:rsidR="00552F7D" w:rsidRDefault="00552F7D" w:rsidP="00552F7D">
            <w:pPr>
              <w:spacing w:after="0" w:line="240" w:lineRule="auto"/>
              <w:jc w:val="center"/>
              <w:rPr>
                <w:rFonts w:ascii="Times New Roman" w:hAnsi="Times New Roman" w:cs="Times New Roman"/>
                <w:sz w:val="24"/>
                <w:szCs w:val="24"/>
                <w:lang w:eastAsia="lv-LV"/>
              </w:rPr>
            </w:pPr>
            <w:r w:rsidRPr="00F748E9">
              <w:rPr>
                <w:rFonts w:ascii="Times New Roman" w:hAnsi="Times New Roman" w:cs="Times New Roman"/>
                <w:sz w:val="24"/>
                <w:szCs w:val="24"/>
                <w:lang w:eastAsia="lv-LV"/>
              </w:rPr>
              <w:t>Iekštipa, ārtipa/ Indoor, outdoor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47D40"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A5CC28"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95CE15" w14:textId="77777777" w:rsidR="00552F7D"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6EB13D38" w14:textId="77777777" w:rsidTr="00020BA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B4C63A" w14:textId="77777777" w:rsidR="00552F7D"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1422D6" w14:textId="77777777" w:rsidR="00552F7D" w:rsidRDefault="00552F7D" w:rsidP="00552F7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4F258951" w14:textId="07890EE3" w:rsidR="00552F7D" w:rsidRPr="00A505FF" w:rsidRDefault="00552F7D" w:rsidP="00552F7D">
            <w:pPr>
              <w:spacing w:after="0" w:line="240" w:lineRule="auto"/>
              <w:rPr>
                <w:rFonts w:ascii="Times New Roman" w:hAnsi="Times New Roman" w:cs="Times New Roman"/>
                <w:color w:val="000000"/>
                <w:sz w:val="24"/>
                <w:szCs w:val="24"/>
              </w:rPr>
            </w:pPr>
            <w:r>
              <w:rPr>
                <w:rFonts w:ascii="Times New Roman" w:hAnsi="Times New Roman" w:cs="Times New Roman"/>
                <w:sz w:val="24"/>
                <w:szCs w:val="24"/>
                <w:lang w:eastAsia="lv-LV"/>
              </w:rPr>
              <w:t>Operating ambient temperature range,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6E11D7FE" w14:textId="775C3BAD" w:rsidR="00552F7D" w:rsidRPr="00A505FF" w:rsidRDefault="00552F7D" w:rsidP="00552F7D">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9816DF"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23C8F"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CA01BA" w14:textId="77777777" w:rsidR="00552F7D"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7B996830"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688D4"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BEDAD"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Pieļaujamā zemākā montāžas temperatūra/ Admissible lowest installation temperature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19FCAF" w14:textId="2AC246A5"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-20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FA290"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0C31BF"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DD5883"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203CAEDB"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EE808" w14:textId="77777777" w:rsidR="00552F7D" w:rsidRPr="00E343C6" w:rsidRDefault="00552F7D" w:rsidP="00552F7D">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858A4" w14:textId="77777777" w:rsidR="00552F7D" w:rsidRPr="00E343C6" w:rsidRDefault="00552F7D" w:rsidP="00552F7D">
            <w:pPr>
              <w:spacing w:after="0" w:line="240" w:lineRule="auto"/>
              <w:rPr>
                <w:rFonts w:ascii="Times New Roman" w:eastAsia="Calibri" w:hAnsi="Times New Roman" w:cs="Times New Roman"/>
                <w:b/>
                <w:sz w:val="24"/>
                <w:szCs w:val="24"/>
                <w:lang w:val="en-US"/>
              </w:rPr>
            </w:pPr>
            <w:r w:rsidRPr="00E343C6">
              <w:rPr>
                <w:rFonts w:ascii="Times New Roman" w:eastAsia="Calibri" w:hAnsi="Times New Roman" w:cs="Times New Roman"/>
                <w:b/>
                <w:sz w:val="24"/>
                <w:szCs w:val="24"/>
                <w:lang w:val="en-US"/>
              </w:rPr>
              <w:t>Elektrotehniskie dati /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D6E54"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88E9C27"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20965F2"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D98F6B0"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3E2FD633"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0CD735"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A8E951"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Nominālais darba spriegums, kV/ Nominal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B92D5"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CB704"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D5F2CB"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CFFD28"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1A0D23D3"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39473B"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6E8111"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 xml:space="preserve">Augstākais ilgstošais darba spriegums, kV/ Highest continuous operating voltage,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A52D3"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846D7"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265F2"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7DC576"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514328A7"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052414F8"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45343A"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Sausas virsmas zibens impulsa izturspriegums, kV/ Dry lightning impulse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F16F81"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FB148"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50F617"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FDAF83"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2A52B984"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7B765F"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78DCF9"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Mitras virsmas tīkla frekvences izturspriegums, kV/ Wet power-frequency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21AB7"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87CBA6"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9C9219"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9D870D"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27B36E0E"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A3D4D8"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293EC8" w14:textId="77777777"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Noplūdes ceļa garums, mm/ Creepage distance,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5A501B"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BFE04B"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0C77D6"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5E1760"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2BF1872C"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1E10F" w14:textId="77777777" w:rsidR="00552F7D" w:rsidRPr="00E343C6" w:rsidRDefault="00552F7D" w:rsidP="00552F7D">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3CB59" w14:textId="77777777" w:rsidR="00552F7D" w:rsidRPr="00E343C6" w:rsidRDefault="00552F7D" w:rsidP="00552F7D">
            <w:pPr>
              <w:spacing w:after="0" w:line="240" w:lineRule="auto"/>
              <w:rPr>
                <w:rFonts w:ascii="Times New Roman" w:eastAsia="Calibri" w:hAnsi="Times New Roman" w:cs="Times New Roman"/>
                <w:b/>
                <w:sz w:val="24"/>
                <w:szCs w:val="24"/>
                <w:lang w:val="en-US"/>
              </w:rPr>
            </w:pPr>
            <w:r w:rsidRPr="00E343C6">
              <w:rPr>
                <w:rFonts w:ascii="Times New Roman" w:eastAsia="Calibri" w:hAnsi="Times New Roman" w:cs="Times New Roman"/>
                <w:b/>
                <w:sz w:val="24"/>
                <w:szCs w:val="24"/>
                <w:lang w:val="en-US"/>
              </w:rPr>
              <w:t>Mehāniskie dati/ Mehanical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CF96F"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A0AF0"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27D71"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3333D"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0AD35BEB"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6BDB7EEB"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A0F8B4" w14:textId="77777777" w:rsidR="00552F7D" w:rsidRPr="00386D07" w:rsidRDefault="00552F7D" w:rsidP="00552F7D">
            <w:pPr>
              <w:spacing w:after="0" w:line="240" w:lineRule="auto"/>
              <w:rPr>
                <w:rFonts w:ascii="Times New Roman" w:eastAsia="Calibri" w:hAnsi="Times New Roman" w:cs="Times New Roman"/>
                <w:sz w:val="24"/>
                <w:szCs w:val="24"/>
                <w:lang w:val="en-US"/>
              </w:rPr>
            </w:pPr>
            <w:r w:rsidRPr="00386D07">
              <w:rPr>
                <w:rFonts w:ascii="Times New Roman" w:hAnsi="Times New Roman" w:cs="Times New Roman"/>
                <w:sz w:val="24"/>
                <w:szCs w:val="24"/>
                <w:lang w:val="en-US"/>
              </w:rPr>
              <w:t>Izolatora kopējais garums, mm/ Length of the insulator,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1EAA1"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r w:rsidRPr="00386D07">
              <w:rPr>
                <w:rFonts w:ascii="Times New Roman" w:eastAsia="Calibri" w:hAnsi="Times New Roman" w:cs="Times New Roman"/>
                <w:sz w:val="24"/>
                <w:szCs w:val="24"/>
                <w:lang w:val="en-US"/>
              </w:rPr>
              <w:t>≥</w:t>
            </w:r>
            <w:r w:rsidRPr="00386D07">
              <w:rPr>
                <w:rFonts w:ascii="Times New Roman" w:hAnsi="Times New Roman" w:cs="Times New Roman"/>
                <w:sz w:val="24"/>
                <w:szCs w:val="24"/>
                <w:lang w:val="en-U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30925"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C27E12"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6B6A21"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6FCCF96A" w14:textId="77777777" w:rsidTr="006114FE">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79F75F"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13EFC7" w14:textId="4D6E24A9" w:rsidR="00552F7D" w:rsidRPr="00386D07" w:rsidRDefault="00552F7D" w:rsidP="00552F7D">
            <w:pPr>
              <w:spacing w:after="0" w:line="240" w:lineRule="auto"/>
              <w:contextualSpacing/>
              <w:rPr>
                <w:rFonts w:ascii="Times New Roman" w:eastAsia="Times New Roman" w:hAnsi="Times New Roman" w:cs="Times New Roman"/>
                <w:sz w:val="24"/>
                <w:szCs w:val="24"/>
                <w:lang w:eastAsia="lv-LV"/>
              </w:rPr>
            </w:pPr>
            <w:r w:rsidRPr="00386D07">
              <w:rPr>
                <w:rFonts w:ascii="Times New Roman" w:eastAsia="Times New Roman" w:hAnsi="Times New Roman" w:cs="Times New Roman"/>
                <w:sz w:val="24"/>
                <w:szCs w:val="24"/>
                <w:lang w:eastAsia="lv-LV"/>
              </w:rPr>
              <w:t>Noteiktā mehāniskā slodze (SML), kN/ Specified mechanical load (SML), kN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E246DD"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r w:rsidRPr="00386D07">
              <w:rPr>
                <w:rFonts w:ascii="Times New Roman" w:hAnsi="Times New Roman" w:cs="Times New Roman"/>
                <w:sz w:val="24"/>
                <w:szCs w:val="24"/>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C54E25"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53D4AE"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12FEFD"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6EB162CF"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9389E"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4DC876" w14:textId="77777777" w:rsidR="00552F7D" w:rsidRPr="00386D07" w:rsidRDefault="00552F7D" w:rsidP="00552F7D">
            <w:pPr>
              <w:spacing w:after="0" w:line="240" w:lineRule="auto"/>
              <w:rPr>
                <w:rFonts w:ascii="Times New Roman" w:eastAsia="Calibri" w:hAnsi="Times New Roman" w:cs="Times New Roman"/>
                <w:sz w:val="24"/>
                <w:szCs w:val="24"/>
                <w:lang w:val="en-US"/>
              </w:rPr>
            </w:pPr>
            <w:r w:rsidRPr="00386D07">
              <w:rPr>
                <w:rFonts w:ascii="Times New Roman" w:eastAsia="Calibri" w:hAnsi="Times New Roman" w:cs="Times New Roman"/>
                <w:sz w:val="24"/>
                <w:szCs w:val="24"/>
                <w:lang w:val="en-US"/>
              </w:rPr>
              <w:t>Montāžas vītnes izolatora augšējā daļā/ Mounting thread top of the insulator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102025"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r w:rsidRPr="00386D07">
              <w:rPr>
                <w:rFonts w:ascii="Times New Roman" w:eastAsia="Calibri" w:hAnsi="Times New Roman" w:cs="Times New Roman"/>
                <w:sz w:val="24"/>
                <w:szCs w:val="24"/>
                <w:lang w:val="en-US"/>
              </w:rPr>
              <w:t>M10 ≤d1≤M20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E1E01"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C2023A"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C3A31"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7BE6F955"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88687"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BDAF19" w14:textId="77777777" w:rsidR="00552F7D" w:rsidRPr="00386D07" w:rsidRDefault="00552F7D" w:rsidP="00552F7D">
            <w:pPr>
              <w:spacing w:after="0" w:line="240" w:lineRule="auto"/>
              <w:rPr>
                <w:rFonts w:ascii="Times New Roman" w:eastAsia="Calibri" w:hAnsi="Times New Roman" w:cs="Times New Roman"/>
                <w:sz w:val="24"/>
                <w:szCs w:val="24"/>
                <w:lang w:val="en-US"/>
              </w:rPr>
            </w:pPr>
            <w:r w:rsidRPr="00386D07">
              <w:rPr>
                <w:rFonts w:ascii="Times New Roman" w:eastAsia="Calibri" w:hAnsi="Times New Roman" w:cs="Times New Roman"/>
                <w:sz w:val="24"/>
                <w:szCs w:val="24"/>
                <w:lang w:val="en-US"/>
              </w:rPr>
              <w:t>Montāžas vītnes izolatora apakšējā daļā/ Mounting thread bottom of the insulator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F34BEB"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r w:rsidRPr="00386D07">
              <w:rPr>
                <w:rFonts w:ascii="Times New Roman" w:eastAsia="Calibri" w:hAnsi="Times New Roman" w:cs="Times New Roman"/>
                <w:sz w:val="24"/>
                <w:szCs w:val="24"/>
                <w:lang w:val="en-US"/>
              </w:rPr>
              <w:t>M10 ≤d2≤M20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B43756" w14:textId="77777777" w:rsidR="00552F7D" w:rsidRPr="00386D07"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BA439"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981193"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r w:rsidR="00552F7D" w:rsidRPr="00E343C6" w14:paraId="589A47DA" w14:textId="77777777" w:rsidTr="006114FE">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83646" w14:textId="77777777" w:rsidR="00552F7D" w:rsidRPr="00E343C6" w:rsidRDefault="00552F7D" w:rsidP="00552F7D">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71A22" w14:textId="7FCAC4D4" w:rsidR="00552F7D" w:rsidRPr="00E343C6" w:rsidRDefault="00552F7D" w:rsidP="00552F7D">
            <w:pPr>
              <w:spacing w:after="0" w:line="240" w:lineRule="auto"/>
              <w:rPr>
                <w:rFonts w:ascii="Times New Roman" w:eastAsia="Calibri" w:hAnsi="Times New Roman" w:cs="Times New Roman"/>
                <w:sz w:val="24"/>
                <w:szCs w:val="24"/>
                <w:lang w:val="en-US"/>
              </w:rPr>
            </w:pPr>
            <w:r w:rsidRPr="00E343C6">
              <w:rPr>
                <w:rFonts w:ascii="Times New Roman" w:hAnsi="Times New Roman" w:cs="Times New Roman"/>
                <w:sz w:val="24"/>
                <w:szCs w:val="24"/>
                <w:lang w:val="en-US"/>
              </w:rPr>
              <w:t>Apkārtējā piesār</w:t>
            </w:r>
            <w:r w:rsidRPr="00E343C6">
              <w:rPr>
                <w:rFonts w:ascii="Times New Roman" w:hAnsi="Times New Roman" w:cs="Times New Roman"/>
                <w:sz w:val="24"/>
                <w:szCs w:val="24"/>
                <w:lang w:val="en-US"/>
              </w:rPr>
              <w:softHyphen/>
              <w:t>ņojuma (SPS) klase IEC60815</w:t>
            </w:r>
            <w:r>
              <w:rPr>
                <w:rFonts w:ascii="Times New Roman" w:hAnsi="Times New Roman" w:cs="Times New Roman"/>
                <w:sz w:val="24"/>
                <w:szCs w:val="24"/>
                <w:lang w:val="en-US"/>
              </w:rPr>
              <w:t xml:space="preserve"> vai ekvivalents</w:t>
            </w:r>
            <w:r w:rsidRPr="00E343C6">
              <w:rPr>
                <w:rFonts w:ascii="Times New Roman" w:hAnsi="Times New Roman" w:cs="Times New Roman"/>
                <w:sz w:val="24"/>
                <w:szCs w:val="24"/>
                <w:lang w:val="en-US"/>
              </w:rPr>
              <w:t xml:space="preserve">/ Site pollution severity (SPS) class IEC60815 </w:t>
            </w:r>
            <w:r>
              <w:rPr>
                <w:rFonts w:ascii="Times New Roman" w:hAnsi="Times New Roman" w:cs="Times New Roman"/>
                <w:sz w:val="24"/>
                <w:szCs w:val="24"/>
                <w:lang w:val="en-US"/>
              </w:rPr>
              <w:t xml:space="preserve"> 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26A1C" w14:textId="79432D49" w:rsidR="00552F7D" w:rsidRPr="00E343C6" w:rsidRDefault="00552F7D" w:rsidP="00552F7D">
            <w:pPr>
              <w:spacing w:after="0" w:line="240" w:lineRule="auto"/>
              <w:jc w:val="center"/>
              <w:rPr>
                <w:rFonts w:ascii="Times New Roman" w:eastAsia="Calibri" w:hAnsi="Times New Roman" w:cs="Times New Roman"/>
                <w:sz w:val="24"/>
                <w:szCs w:val="24"/>
                <w:lang w:val="en-US"/>
              </w:rPr>
            </w:pPr>
            <w:r w:rsidRPr="00E343C6">
              <w:rPr>
                <w:rFonts w:ascii="Times New Roman" w:eastAsia="Calibri" w:hAnsi="Times New Roman" w:cs="Times New Roman"/>
                <w:sz w:val="24"/>
                <w:szCs w:val="24"/>
                <w:lang w:val="en-US"/>
              </w:rPr>
              <w:t xml:space="preserve">≥ Vidēja </w:t>
            </w:r>
            <w:r>
              <w:rPr>
                <w:rFonts w:ascii="Times New Roman" w:eastAsia="Calibri" w:hAnsi="Times New Roman" w:cs="Times New Roman"/>
                <w:sz w:val="24"/>
                <w:szCs w:val="24"/>
                <w:lang w:val="en-US"/>
              </w:rPr>
              <w:t xml:space="preserve">/ </w:t>
            </w:r>
            <w:r w:rsidRPr="00E343C6">
              <w:rPr>
                <w:rFonts w:ascii="Times New Roman" w:eastAsia="Calibri" w:hAnsi="Times New Roman" w:cs="Times New Roman"/>
                <w:sz w:val="24"/>
                <w:szCs w:val="24"/>
                <w:lang w:val="en-US"/>
              </w:rPr>
              <w:t xml:space="preserve">≥ Medium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6D9342"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711B5"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F3894" w14:textId="77777777" w:rsidR="00552F7D" w:rsidRPr="00E343C6" w:rsidRDefault="00552F7D" w:rsidP="00552F7D">
            <w:pPr>
              <w:spacing w:after="0" w:line="240" w:lineRule="auto"/>
              <w:jc w:val="center"/>
              <w:rPr>
                <w:rFonts w:ascii="Times New Roman" w:eastAsia="Calibri" w:hAnsi="Times New Roman" w:cs="Times New Roman"/>
                <w:sz w:val="24"/>
                <w:szCs w:val="24"/>
                <w:lang w:val="en-US"/>
              </w:rPr>
            </w:pPr>
          </w:p>
        </w:tc>
      </w:tr>
    </w:tbl>
    <w:p w14:paraId="3B45BF75" w14:textId="77777777" w:rsidR="002B76F2" w:rsidRDefault="002B76F2" w:rsidP="00DA4B11">
      <w:pPr>
        <w:rPr>
          <w:rFonts w:ascii="Times New Roman" w:eastAsia="Times New Roman" w:hAnsi="Times New Roman" w:cs="Times New Roman"/>
          <w:sz w:val="24"/>
          <w:szCs w:val="24"/>
          <w:lang w:val="en-US"/>
        </w:rPr>
      </w:pPr>
    </w:p>
    <w:p w14:paraId="471630AF" w14:textId="77777777" w:rsidR="001B387F" w:rsidRDefault="001B387F" w:rsidP="00DA4B11">
      <w:pPr>
        <w:rPr>
          <w:rFonts w:ascii="Times New Roman" w:eastAsia="Times New Roman" w:hAnsi="Times New Roman" w:cs="Times New Roman"/>
          <w:sz w:val="24"/>
          <w:szCs w:val="24"/>
          <w:lang w:val="en-US"/>
        </w:rPr>
      </w:pPr>
    </w:p>
    <w:p w14:paraId="4971CEDB" w14:textId="77777777" w:rsidR="001B387F" w:rsidRDefault="001B387F" w:rsidP="00DA4B11">
      <w:pPr>
        <w:rPr>
          <w:rFonts w:ascii="Times New Roman" w:eastAsia="Times New Roman" w:hAnsi="Times New Roman" w:cs="Times New Roman"/>
          <w:sz w:val="24"/>
          <w:szCs w:val="24"/>
          <w:lang w:val="en-US"/>
        </w:rPr>
      </w:pPr>
    </w:p>
    <w:p w14:paraId="262F3914" w14:textId="77777777" w:rsidR="001B387F" w:rsidRDefault="001B387F" w:rsidP="00DA4B11">
      <w:pPr>
        <w:rPr>
          <w:rFonts w:ascii="Times New Roman" w:eastAsia="Times New Roman" w:hAnsi="Times New Roman" w:cs="Times New Roman"/>
          <w:sz w:val="24"/>
          <w:szCs w:val="24"/>
          <w:lang w:val="en-US"/>
        </w:rPr>
      </w:pPr>
    </w:p>
    <w:p w14:paraId="74AE0C68" w14:textId="77777777" w:rsidR="001B387F" w:rsidRDefault="001B387F" w:rsidP="00DA4B11">
      <w:pPr>
        <w:rPr>
          <w:rFonts w:ascii="Times New Roman" w:eastAsia="Times New Roman" w:hAnsi="Times New Roman" w:cs="Times New Roman"/>
          <w:sz w:val="24"/>
          <w:szCs w:val="24"/>
          <w:lang w:val="en-US"/>
        </w:rPr>
      </w:pPr>
    </w:p>
    <w:p w14:paraId="41F12566" w14:textId="77777777" w:rsidR="001B387F" w:rsidRDefault="001B387F" w:rsidP="00DA4B11">
      <w:pPr>
        <w:rPr>
          <w:rFonts w:ascii="Times New Roman" w:eastAsia="Times New Roman" w:hAnsi="Times New Roman" w:cs="Times New Roman"/>
          <w:sz w:val="24"/>
          <w:szCs w:val="24"/>
          <w:lang w:val="en-US"/>
        </w:rPr>
      </w:pPr>
    </w:p>
    <w:p w14:paraId="09A7BA8D" w14:textId="77777777" w:rsidR="001B387F" w:rsidRDefault="001B387F" w:rsidP="00DA4B11">
      <w:pPr>
        <w:rPr>
          <w:rFonts w:ascii="Times New Roman" w:eastAsia="Times New Roman" w:hAnsi="Times New Roman" w:cs="Times New Roman"/>
          <w:sz w:val="24"/>
          <w:szCs w:val="24"/>
          <w:lang w:val="en-US"/>
        </w:rPr>
      </w:pPr>
    </w:p>
    <w:p w14:paraId="3388D45D" w14:textId="77777777" w:rsidR="001B387F" w:rsidRPr="00D61F72" w:rsidRDefault="001B387F" w:rsidP="001B387F">
      <w:pPr>
        <w:jc w:val="center"/>
        <w:rPr>
          <w:rFonts w:ascii="Times New Roman" w:hAnsi="Times New Roman" w:cs="Times New Roman"/>
          <w:b/>
          <w:sz w:val="24"/>
          <w:szCs w:val="24"/>
        </w:rPr>
      </w:pPr>
      <w:r w:rsidRPr="00D61F72">
        <w:rPr>
          <w:rFonts w:ascii="Times New Roman" w:hAnsi="Times New Roman" w:cs="Times New Roman"/>
          <w:b/>
          <w:noProof/>
          <w:sz w:val="24"/>
          <w:szCs w:val="24"/>
          <w:lang w:eastAsia="lv-LV"/>
        </w:rPr>
        <w:t xml:space="preserve">Attēlam ir informatīvs raksturs/ The </w:t>
      </w:r>
      <w:r>
        <w:rPr>
          <w:rFonts w:ascii="Times New Roman" w:hAnsi="Times New Roman" w:cs="Times New Roman"/>
          <w:b/>
          <w:noProof/>
          <w:sz w:val="24"/>
          <w:szCs w:val="24"/>
          <w:lang w:eastAsia="lv-LV"/>
        </w:rPr>
        <w:t>drawing</w:t>
      </w:r>
      <w:r w:rsidRPr="00D61F72">
        <w:rPr>
          <w:rFonts w:ascii="Times New Roman" w:hAnsi="Times New Roman" w:cs="Times New Roman"/>
          <w:b/>
          <w:noProof/>
          <w:sz w:val="24"/>
          <w:szCs w:val="24"/>
          <w:lang w:eastAsia="lv-LV"/>
        </w:rPr>
        <w:t xml:space="preserve"> is informative</w:t>
      </w:r>
    </w:p>
    <w:p w14:paraId="6BCF5CDF" w14:textId="10908E2E" w:rsidR="001B387F" w:rsidRPr="001B387F" w:rsidRDefault="001B387F" w:rsidP="001B387F">
      <w:pPr>
        <w:jc w:val="center"/>
        <w:rPr>
          <w:rFonts w:ascii="Times New Roman" w:eastAsia="Times New Roman" w:hAnsi="Times New Roman" w:cs="Times New Roman"/>
          <w:sz w:val="24"/>
          <w:szCs w:val="24"/>
        </w:rPr>
      </w:pPr>
      <w:r w:rsidRPr="001B387F">
        <w:rPr>
          <w:rFonts w:ascii="Times New Roman" w:eastAsia="Times New Roman" w:hAnsi="Times New Roman" w:cs="Times New Roman"/>
          <w:noProof/>
          <w:sz w:val="24"/>
          <w:szCs w:val="24"/>
        </w:rPr>
        <w:drawing>
          <wp:inline distT="0" distB="0" distL="0" distR="0" wp14:anchorId="0ECD0F44" wp14:editId="043AF743">
            <wp:extent cx="1815815" cy="4346050"/>
            <wp:effectExtent l="0" t="0" r="0" b="0"/>
            <wp:docPr id="1294517691" name="Picture 2" descr="A grey electrical ins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17691" name="Picture 2" descr="A grey electrical insulato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7971" cy="4351211"/>
                    </a:xfrm>
                    <a:prstGeom prst="rect">
                      <a:avLst/>
                    </a:prstGeom>
                    <a:noFill/>
                    <a:ln>
                      <a:noFill/>
                    </a:ln>
                  </pic:spPr>
                </pic:pic>
              </a:graphicData>
            </a:graphic>
          </wp:inline>
        </w:drawing>
      </w:r>
    </w:p>
    <w:p w14:paraId="267CB2A6" w14:textId="77777777" w:rsidR="001B387F" w:rsidRPr="00B3543B" w:rsidRDefault="001B387F" w:rsidP="00DA4B11">
      <w:pPr>
        <w:rPr>
          <w:rFonts w:ascii="Times New Roman" w:eastAsia="Times New Roman" w:hAnsi="Times New Roman" w:cs="Times New Roman"/>
          <w:sz w:val="24"/>
          <w:szCs w:val="24"/>
          <w:lang w:val="en-US"/>
        </w:rPr>
      </w:pPr>
    </w:p>
    <w:sectPr w:rsidR="001B387F" w:rsidRPr="00B3543B" w:rsidSect="002F0D6D">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857E" w14:textId="77777777" w:rsidR="008E43BA" w:rsidRDefault="008E43BA" w:rsidP="003929E8">
      <w:pPr>
        <w:spacing w:after="0" w:line="240" w:lineRule="auto"/>
      </w:pPr>
      <w:r>
        <w:separator/>
      </w:r>
    </w:p>
  </w:endnote>
  <w:endnote w:type="continuationSeparator" w:id="0">
    <w:p w14:paraId="142084F3" w14:textId="77777777" w:rsidR="008E43BA" w:rsidRDefault="008E43BA" w:rsidP="003929E8">
      <w:pPr>
        <w:spacing w:after="0" w:line="240" w:lineRule="auto"/>
      </w:pPr>
      <w:r>
        <w:continuationSeparator/>
      </w:r>
    </w:p>
  </w:endnote>
  <w:endnote w:type="continuationNotice" w:id="1">
    <w:p w14:paraId="11A126E9" w14:textId="77777777" w:rsidR="008E43BA" w:rsidRDefault="008E4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B50DFA" w:rsidRDefault="00B50DFA">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2F0D6D">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2F0D6D">
      <w:rPr>
        <w:noProof/>
      </w:rPr>
      <w:t>5</w:t>
    </w:r>
    <w:r w:rsidRPr="003929E8">
      <w:fldChar w:fldCharType="end"/>
    </w:r>
  </w:p>
  <w:p w14:paraId="18F09282" w14:textId="77777777" w:rsidR="00B50DFA" w:rsidRDefault="00B5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528C" w14:textId="77777777" w:rsidR="008E43BA" w:rsidRDefault="008E43BA" w:rsidP="003929E8">
      <w:pPr>
        <w:spacing w:after="0" w:line="240" w:lineRule="auto"/>
      </w:pPr>
      <w:r>
        <w:separator/>
      </w:r>
    </w:p>
  </w:footnote>
  <w:footnote w:type="continuationSeparator" w:id="0">
    <w:p w14:paraId="3928800B" w14:textId="77777777" w:rsidR="008E43BA" w:rsidRDefault="008E43BA" w:rsidP="003929E8">
      <w:pPr>
        <w:spacing w:after="0" w:line="240" w:lineRule="auto"/>
      </w:pPr>
      <w:r>
        <w:continuationSeparator/>
      </w:r>
    </w:p>
  </w:footnote>
  <w:footnote w:type="continuationNotice" w:id="1">
    <w:p w14:paraId="5C69B3FE" w14:textId="77777777" w:rsidR="008E43BA" w:rsidRDefault="008E43BA">
      <w:pPr>
        <w:spacing w:after="0" w:line="240" w:lineRule="auto"/>
      </w:pPr>
    </w:p>
  </w:footnote>
  <w:footnote w:id="2">
    <w:p w14:paraId="31C357FA" w14:textId="77777777" w:rsidR="00DA4B11" w:rsidRDefault="00DA4B11" w:rsidP="00DA4B11">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2E12ED3C" w14:textId="77777777" w:rsidR="00DA4B11" w:rsidRDefault="00DA4B11" w:rsidP="00DA4B11">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2723E15A" w14:textId="77777777" w:rsidR="00DA4B11" w:rsidRDefault="00DA4B11" w:rsidP="00DA4B11">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0593755F" w14:textId="77777777" w:rsidR="00E10480" w:rsidRPr="00B61266" w:rsidRDefault="00E10480" w:rsidP="00E10480">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50A7556" w14:textId="77777777" w:rsidR="00E10480" w:rsidRPr="00194656" w:rsidRDefault="00E10480" w:rsidP="00E10480">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D442414" w14:textId="77777777" w:rsidR="00E10480" w:rsidRDefault="00E10480" w:rsidP="00E10480">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0C5EA224" w:rsidR="00B50DFA" w:rsidRPr="003929E8" w:rsidRDefault="00BD4B42" w:rsidP="003929E8">
    <w:pPr>
      <w:pStyle w:val="Header"/>
      <w:jc w:val="right"/>
    </w:pPr>
    <w:r>
      <w:rPr>
        <w:rFonts w:eastAsia="Calibri"/>
        <w:bCs/>
        <w:szCs w:val="20"/>
      </w:rPr>
      <w:t xml:space="preserve">TS </w:t>
    </w:r>
    <w:r w:rsidR="00B50DFA">
      <w:rPr>
        <w:rFonts w:eastAsia="Calibri"/>
        <w:bCs/>
        <w:szCs w:val="20"/>
      </w:rPr>
      <w:t>0705.002 v</w:t>
    </w:r>
    <w:r w:rsidR="00B50DFA"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35A3D30"/>
    <w:multiLevelType w:val="hybridMultilevel"/>
    <w:tmpl w:val="FDAC7E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4AD46BC5"/>
    <w:multiLevelType w:val="hybridMultilevel"/>
    <w:tmpl w:val="72640978"/>
    <w:lvl w:ilvl="0" w:tplc="EDEC29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E21894"/>
    <w:multiLevelType w:val="multilevel"/>
    <w:tmpl w:val="F790E856"/>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8"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2"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49129383">
    <w:abstractNumId w:val="25"/>
  </w:num>
  <w:num w:numId="2" w16cid:durableId="634219906">
    <w:abstractNumId w:val="22"/>
  </w:num>
  <w:num w:numId="3" w16cid:durableId="1591155786">
    <w:abstractNumId w:val="10"/>
  </w:num>
  <w:num w:numId="4" w16cid:durableId="672955297">
    <w:abstractNumId w:val="13"/>
  </w:num>
  <w:num w:numId="5" w16cid:durableId="309603661">
    <w:abstractNumId w:val="23"/>
  </w:num>
  <w:num w:numId="6" w16cid:durableId="99224758">
    <w:abstractNumId w:val="19"/>
  </w:num>
  <w:num w:numId="7" w16cid:durableId="1285187873">
    <w:abstractNumId w:val="24"/>
  </w:num>
  <w:num w:numId="8" w16cid:durableId="459423745">
    <w:abstractNumId w:val="17"/>
  </w:num>
  <w:num w:numId="9" w16cid:durableId="1785267609">
    <w:abstractNumId w:val="11"/>
  </w:num>
  <w:num w:numId="10" w16cid:durableId="1098335222">
    <w:abstractNumId w:val="16"/>
  </w:num>
  <w:num w:numId="11" w16cid:durableId="2110080356">
    <w:abstractNumId w:val="21"/>
  </w:num>
  <w:num w:numId="12" w16cid:durableId="106774627">
    <w:abstractNumId w:val="7"/>
  </w:num>
  <w:num w:numId="13" w16cid:durableId="678312663">
    <w:abstractNumId w:val="6"/>
  </w:num>
  <w:num w:numId="14" w16cid:durableId="1271668163">
    <w:abstractNumId w:val="5"/>
  </w:num>
  <w:num w:numId="15" w16cid:durableId="684984191">
    <w:abstractNumId w:val="4"/>
  </w:num>
  <w:num w:numId="16" w16cid:durableId="1889872266">
    <w:abstractNumId w:val="3"/>
  </w:num>
  <w:num w:numId="17" w16cid:durableId="1263759930">
    <w:abstractNumId w:val="2"/>
  </w:num>
  <w:num w:numId="18" w16cid:durableId="325861789">
    <w:abstractNumId w:val="1"/>
  </w:num>
  <w:num w:numId="19" w16cid:durableId="1644237067">
    <w:abstractNumId w:val="0"/>
  </w:num>
  <w:num w:numId="20" w16cid:durableId="693270778">
    <w:abstractNumId w:val="20"/>
  </w:num>
  <w:num w:numId="21" w16cid:durableId="1428308697">
    <w:abstractNumId w:val="18"/>
  </w:num>
  <w:num w:numId="22" w16cid:durableId="755711904">
    <w:abstractNumId w:val="9"/>
  </w:num>
  <w:num w:numId="23" w16cid:durableId="1650400527">
    <w:abstractNumId w:val="12"/>
  </w:num>
  <w:num w:numId="24" w16cid:durableId="508758577">
    <w:abstractNumId w:val="14"/>
  </w:num>
  <w:num w:numId="25" w16cid:durableId="401413653">
    <w:abstractNumId w:val="15"/>
  </w:num>
  <w:num w:numId="26" w16cid:durableId="21917067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F"/>
    <w:rsid w:val="00001593"/>
    <w:rsid w:val="00034E67"/>
    <w:rsid w:val="000375B9"/>
    <w:rsid w:val="000749DB"/>
    <w:rsid w:val="00074C80"/>
    <w:rsid w:val="000760BF"/>
    <w:rsid w:val="0008146F"/>
    <w:rsid w:val="00083BBC"/>
    <w:rsid w:val="000C0B73"/>
    <w:rsid w:val="000D00B5"/>
    <w:rsid w:val="000D79CE"/>
    <w:rsid w:val="000E2526"/>
    <w:rsid w:val="000E335C"/>
    <w:rsid w:val="00100CFE"/>
    <w:rsid w:val="00117E7F"/>
    <w:rsid w:val="0012080C"/>
    <w:rsid w:val="0014382D"/>
    <w:rsid w:val="00176E02"/>
    <w:rsid w:val="00190880"/>
    <w:rsid w:val="00192B37"/>
    <w:rsid w:val="0019665D"/>
    <w:rsid w:val="001B0324"/>
    <w:rsid w:val="001B387F"/>
    <w:rsid w:val="001B5550"/>
    <w:rsid w:val="001C1E81"/>
    <w:rsid w:val="001D3C43"/>
    <w:rsid w:val="001E2840"/>
    <w:rsid w:val="00201B2F"/>
    <w:rsid w:val="00205AC5"/>
    <w:rsid w:val="00213D57"/>
    <w:rsid w:val="002326D0"/>
    <w:rsid w:val="00260955"/>
    <w:rsid w:val="002A1D6B"/>
    <w:rsid w:val="002A5B6F"/>
    <w:rsid w:val="002B5DF0"/>
    <w:rsid w:val="002B76F2"/>
    <w:rsid w:val="002D2CBF"/>
    <w:rsid w:val="002D3935"/>
    <w:rsid w:val="002E2D50"/>
    <w:rsid w:val="002E6C8B"/>
    <w:rsid w:val="002F0D6D"/>
    <w:rsid w:val="00310F73"/>
    <w:rsid w:val="0031738E"/>
    <w:rsid w:val="00317A03"/>
    <w:rsid w:val="00320547"/>
    <w:rsid w:val="00321863"/>
    <w:rsid w:val="00325EDD"/>
    <w:rsid w:val="0034263A"/>
    <w:rsid w:val="003433AA"/>
    <w:rsid w:val="003453E5"/>
    <w:rsid w:val="003511DC"/>
    <w:rsid w:val="0035658C"/>
    <w:rsid w:val="00362FC9"/>
    <w:rsid w:val="00364730"/>
    <w:rsid w:val="003706BE"/>
    <w:rsid w:val="003816FC"/>
    <w:rsid w:val="003817A8"/>
    <w:rsid w:val="0038736C"/>
    <w:rsid w:val="003904B9"/>
    <w:rsid w:val="003929E8"/>
    <w:rsid w:val="003B681A"/>
    <w:rsid w:val="003D3DE9"/>
    <w:rsid w:val="003E6A57"/>
    <w:rsid w:val="003F52E5"/>
    <w:rsid w:val="00412B0E"/>
    <w:rsid w:val="00421E14"/>
    <w:rsid w:val="004231AA"/>
    <w:rsid w:val="00424CD5"/>
    <w:rsid w:val="00434267"/>
    <w:rsid w:val="00434DB0"/>
    <w:rsid w:val="00440343"/>
    <w:rsid w:val="00441F16"/>
    <w:rsid w:val="00473EA4"/>
    <w:rsid w:val="00490106"/>
    <w:rsid w:val="004B006C"/>
    <w:rsid w:val="004C2F73"/>
    <w:rsid w:val="004D185C"/>
    <w:rsid w:val="004E03CB"/>
    <w:rsid w:val="004F518C"/>
    <w:rsid w:val="004F7338"/>
    <w:rsid w:val="00502B79"/>
    <w:rsid w:val="00505173"/>
    <w:rsid w:val="00523B88"/>
    <w:rsid w:val="00523DD2"/>
    <w:rsid w:val="00531F67"/>
    <w:rsid w:val="0055223C"/>
    <w:rsid w:val="00552F7D"/>
    <w:rsid w:val="00565FD1"/>
    <w:rsid w:val="005766AC"/>
    <w:rsid w:val="00590048"/>
    <w:rsid w:val="005909B9"/>
    <w:rsid w:val="00595B8D"/>
    <w:rsid w:val="005A056F"/>
    <w:rsid w:val="005A28DE"/>
    <w:rsid w:val="005B240E"/>
    <w:rsid w:val="005B6F02"/>
    <w:rsid w:val="005B741C"/>
    <w:rsid w:val="005C48C3"/>
    <w:rsid w:val="005C5889"/>
    <w:rsid w:val="005C77B1"/>
    <w:rsid w:val="005D211C"/>
    <w:rsid w:val="005D403A"/>
    <w:rsid w:val="00633FC4"/>
    <w:rsid w:val="00654169"/>
    <w:rsid w:val="00656187"/>
    <w:rsid w:val="006561DE"/>
    <w:rsid w:val="00666F2D"/>
    <w:rsid w:val="0067708F"/>
    <w:rsid w:val="006A3B47"/>
    <w:rsid w:val="006A7857"/>
    <w:rsid w:val="006C3A13"/>
    <w:rsid w:val="006C4573"/>
    <w:rsid w:val="006F7A1B"/>
    <w:rsid w:val="00724EBE"/>
    <w:rsid w:val="0073415B"/>
    <w:rsid w:val="00736A94"/>
    <w:rsid w:val="0074465C"/>
    <w:rsid w:val="0074523D"/>
    <w:rsid w:val="00746042"/>
    <w:rsid w:val="007613F1"/>
    <w:rsid w:val="007708EF"/>
    <w:rsid w:val="0078089E"/>
    <w:rsid w:val="00784974"/>
    <w:rsid w:val="00787471"/>
    <w:rsid w:val="007A7F54"/>
    <w:rsid w:val="007B0513"/>
    <w:rsid w:val="007B16B0"/>
    <w:rsid w:val="007C11B0"/>
    <w:rsid w:val="007D403B"/>
    <w:rsid w:val="007F10E2"/>
    <w:rsid w:val="0080058E"/>
    <w:rsid w:val="00803C63"/>
    <w:rsid w:val="008155EA"/>
    <w:rsid w:val="00821D42"/>
    <w:rsid w:val="00824D95"/>
    <w:rsid w:val="00842D41"/>
    <w:rsid w:val="00851798"/>
    <w:rsid w:val="00851F9D"/>
    <w:rsid w:val="00862D20"/>
    <w:rsid w:val="00862D61"/>
    <w:rsid w:val="00866C7D"/>
    <w:rsid w:val="00867BB0"/>
    <w:rsid w:val="008721F5"/>
    <w:rsid w:val="00893131"/>
    <w:rsid w:val="008A157F"/>
    <w:rsid w:val="008C5819"/>
    <w:rsid w:val="008E43BA"/>
    <w:rsid w:val="0090455D"/>
    <w:rsid w:val="009047BD"/>
    <w:rsid w:val="009129CA"/>
    <w:rsid w:val="0092090C"/>
    <w:rsid w:val="009268B2"/>
    <w:rsid w:val="0093385A"/>
    <w:rsid w:val="009420D8"/>
    <w:rsid w:val="00954350"/>
    <w:rsid w:val="009677C1"/>
    <w:rsid w:val="00972359"/>
    <w:rsid w:val="009817A9"/>
    <w:rsid w:val="00985FEA"/>
    <w:rsid w:val="00994533"/>
    <w:rsid w:val="009A2CE6"/>
    <w:rsid w:val="009A5C5C"/>
    <w:rsid w:val="009C06F8"/>
    <w:rsid w:val="009C6B34"/>
    <w:rsid w:val="009C7D37"/>
    <w:rsid w:val="009E0488"/>
    <w:rsid w:val="009E4557"/>
    <w:rsid w:val="009F2D72"/>
    <w:rsid w:val="009F4087"/>
    <w:rsid w:val="009F5C11"/>
    <w:rsid w:val="009F72D7"/>
    <w:rsid w:val="00A20C30"/>
    <w:rsid w:val="00A378B4"/>
    <w:rsid w:val="00A505FF"/>
    <w:rsid w:val="00A62684"/>
    <w:rsid w:val="00A66788"/>
    <w:rsid w:val="00A75B9E"/>
    <w:rsid w:val="00A87EC3"/>
    <w:rsid w:val="00AA4AD0"/>
    <w:rsid w:val="00AA52A9"/>
    <w:rsid w:val="00AB202C"/>
    <w:rsid w:val="00AC1E8B"/>
    <w:rsid w:val="00AC2916"/>
    <w:rsid w:val="00AC6582"/>
    <w:rsid w:val="00AE0B89"/>
    <w:rsid w:val="00B00DEE"/>
    <w:rsid w:val="00B050C6"/>
    <w:rsid w:val="00B3165F"/>
    <w:rsid w:val="00B3543B"/>
    <w:rsid w:val="00B50DFA"/>
    <w:rsid w:val="00B51055"/>
    <w:rsid w:val="00B72DAF"/>
    <w:rsid w:val="00B856F3"/>
    <w:rsid w:val="00BA72F7"/>
    <w:rsid w:val="00BD0528"/>
    <w:rsid w:val="00BD225E"/>
    <w:rsid w:val="00BD4B42"/>
    <w:rsid w:val="00C00731"/>
    <w:rsid w:val="00C015E1"/>
    <w:rsid w:val="00C04FC8"/>
    <w:rsid w:val="00C13532"/>
    <w:rsid w:val="00C162ED"/>
    <w:rsid w:val="00C21EF0"/>
    <w:rsid w:val="00C25C3D"/>
    <w:rsid w:val="00C355EA"/>
    <w:rsid w:val="00C429AC"/>
    <w:rsid w:val="00C54AE1"/>
    <w:rsid w:val="00C579DD"/>
    <w:rsid w:val="00C72AFE"/>
    <w:rsid w:val="00C743F7"/>
    <w:rsid w:val="00C818A1"/>
    <w:rsid w:val="00C90CCB"/>
    <w:rsid w:val="00CA3C70"/>
    <w:rsid w:val="00CA7C38"/>
    <w:rsid w:val="00CC1410"/>
    <w:rsid w:val="00CC28EE"/>
    <w:rsid w:val="00CC467D"/>
    <w:rsid w:val="00CD1A13"/>
    <w:rsid w:val="00CD2917"/>
    <w:rsid w:val="00CE2183"/>
    <w:rsid w:val="00CF629A"/>
    <w:rsid w:val="00D03438"/>
    <w:rsid w:val="00D2145D"/>
    <w:rsid w:val="00D56225"/>
    <w:rsid w:val="00D621F7"/>
    <w:rsid w:val="00DA4B11"/>
    <w:rsid w:val="00DB2B14"/>
    <w:rsid w:val="00DD13AE"/>
    <w:rsid w:val="00DE1D0B"/>
    <w:rsid w:val="00DF1EDD"/>
    <w:rsid w:val="00DF50F4"/>
    <w:rsid w:val="00DF7891"/>
    <w:rsid w:val="00E06442"/>
    <w:rsid w:val="00E10480"/>
    <w:rsid w:val="00E22886"/>
    <w:rsid w:val="00E23B0E"/>
    <w:rsid w:val="00E25DFB"/>
    <w:rsid w:val="00E343C6"/>
    <w:rsid w:val="00E45048"/>
    <w:rsid w:val="00E6668D"/>
    <w:rsid w:val="00E73735"/>
    <w:rsid w:val="00E751AF"/>
    <w:rsid w:val="00E77323"/>
    <w:rsid w:val="00E82635"/>
    <w:rsid w:val="00E93FA4"/>
    <w:rsid w:val="00E9591E"/>
    <w:rsid w:val="00EA288A"/>
    <w:rsid w:val="00EA54AA"/>
    <w:rsid w:val="00EA729E"/>
    <w:rsid w:val="00EB7831"/>
    <w:rsid w:val="00ED6DBE"/>
    <w:rsid w:val="00EF436B"/>
    <w:rsid w:val="00EF4C7B"/>
    <w:rsid w:val="00F105FF"/>
    <w:rsid w:val="00F242CD"/>
    <w:rsid w:val="00F264FF"/>
    <w:rsid w:val="00F267C6"/>
    <w:rsid w:val="00F34134"/>
    <w:rsid w:val="00F34CE1"/>
    <w:rsid w:val="00F42A0E"/>
    <w:rsid w:val="00F444EA"/>
    <w:rsid w:val="00F45B97"/>
    <w:rsid w:val="00F55227"/>
    <w:rsid w:val="00F576B8"/>
    <w:rsid w:val="00F6475F"/>
    <w:rsid w:val="00F73909"/>
    <w:rsid w:val="00F748E9"/>
    <w:rsid w:val="00FA574A"/>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B76F2"/>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B76F2"/>
    <w:rPr>
      <w:rFonts w:ascii="Times New Roman" w:hAnsi="Times New Roman"/>
      <w:sz w:val="20"/>
      <w:lang w:eastAsia="lv-LV"/>
    </w:rPr>
  </w:style>
  <w:style w:type="character" w:customStyle="1" w:styleId="word">
    <w:name w:val="word"/>
    <w:basedOn w:val="DefaultParagraphFont"/>
    <w:rsid w:val="00B3543B"/>
  </w:style>
  <w:style w:type="character" w:customStyle="1" w:styleId="UnresolvedMention1">
    <w:name w:val="Unresolved Mention1"/>
    <w:basedOn w:val="DefaultParagraphFont"/>
    <w:uiPriority w:val="99"/>
    <w:semiHidden/>
    <w:unhideWhenUsed/>
    <w:rsid w:val="007708EF"/>
    <w:rPr>
      <w:color w:val="605E5C"/>
      <w:shd w:val="clear" w:color="auto" w:fill="E1DFDD"/>
    </w:rPr>
  </w:style>
  <w:style w:type="character" w:customStyle="1" w:styleId="y2iqfc">
    <w:name w:val="y2iqfc"/>
    <w:basedOn w:val="DefaultParagraphFont"/>
    <w:rsid w:val="00E1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196">
      <w:bodyDiv w:val="1"/>
      <w:marLeft w:val="0"/>
      <w:marRight w:val="0"/>
      <w:marTop w:val="0"/>
      <w:marBottom w:val="0"/>
      <w:divBdr>
        <w:top w:val="none" w:sz="0" w:space="0" w:color="auto"/>
        <w:left w:val="none" w:sz="0" w:space="0" w:color="auto"/>
        <w:bottom w:val="none" w:sz="0" w:space="0" w:color="auto"/>
        <w:right w:val="none" w:sz="0" w:space="0" w:color="auto"/>
      </w:divBdr>
    </w:div>
    <w:div w:id="27805463">
      <w:bodyDiv w:val="1"/>
      <w:marLeft w:val="0"/>
      <w:marRight w:val="0"/>
      <w:marTop w:val="0"/>
      <w:marBottom w:val="0"/>
      <w:divBdr>
        <w:top w:val="none" w:sz="0" w:space="0" w:color="auto"/>
        <w:left w:val="none" w:sz="0" w:space="0" w:color="auto"/>
        <w:bottom w:val="none" w:sz="0" w:space="0" w:color="auto"/>
        <w:right w:val="none" w:sz="0" w:space="0" w:color="auto"/>
      </w:divBdr>
    </w:div>
    <w:div w:id="572812111">
      <w:bodyDiv w:val="1"/>
      <w:marLeft w:val="0"/>
      <w:marRight w:val="0"/>
      <w:marTop w:val="0"/>
      <w:marBottom w:val="0"/>
      <w:divBdr>
        <w:top w:val="none" w:sz="0" w:space="0" w:color="auto"/>
        <w:left w:val="none" w:sz="0" w:space="0" w:color="auto"/>
        <w:bottom w:val="none" w:sz="0" w:space="0" w:color="auto"/>
        <w:right w:val="none" w:sz="0" w:space="0" w:color="auto"/>
      </w:divBdr>
    </w:div>
    <w:div w:id="81514641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206717126">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ea-memb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uropean-accreditation.org/ea-membe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DAC7-E59C-4BD7-B9C1-1F899BF3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3589</Words>
  <Characters>2046</Characters>
  <Application>Microsoft Office Word</Application>
  <DocSecurity>0</DocSecurity>
  <Lines>17</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2025-01-28T12:36:00Z</dcterms:created>
  <dcterms:modified xsi:type="dcterms:W3CDTF">2025-01-28T12:36:00Z</dcterms:modified>
  <cp:category/>
  <cp:contentStatus/>
</cp:coreProperties>
</file>