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20A4" w14:textId="3DA526F2" w:rsidR="00872ECA" w:rsidRPr="000D4AE1" w:rsidRDefault="00872ECA" w:rsidP="00693169">
      <w:pPr>
        <w:spacing w:after="0" w:line="240" w:lineRule="auto"/>
        <w:jc w:val="center"/>
        <w:rPr>
          <w:rFonts w:ascii="Times New Roman" w:eastAsia="Calibri" w:hAnsi="Times New Roman" w:cs="Times New Roman"/>
          <w:b/>
          <w:bCs/>
          <w:sz w:val="24"/>
          <w:szCs w:val="20"/>
        </w:rPr>
      </w:pPr>
      <w:r w:rsidRPr="000D4AE1">
        <w:rPr>
          <w:rFonts w:ascii="Times New Roman" w:eastAsia="Times New Roman" w:hAnsi="Times New Roman" w:cs="Times New Roman"/>
          <w:b/>
          <w:caps/>
          <w:sz w:val="24"/>
          <w:szCs w:val="20"/>
          <w:lang w:val="en-US"/>
        </w:rPr>
        <w:t>Tehniskā specifikācija/</w:t>
      </w:r>
      <w:r w:rsidR="000D4AE1">
        <w:rPr>
          <w:rFonts w:ascii="Times New Roman" w:eastAsia="Times New Roman" w:hAnsi="Times New Roman" w:cs="Times New Roman"/>
          <w:b/>
          <w:caps/>
          <w:sz w:val="24"/>
          <w:szCs w:val="20"/>
          <w:lang w:val="en-US"/>
        </w:rPr>
        <w:t xml:space="preserve"> </w:t>
      </w:r>
      <w:r w:rsidRPr="000D4AE1">
        <w:rPr>
          <w:rFonts w:ascii="Times New Roman" w:eastAsia="Times New Roman" w:hAnsi="Times New Roman" w:cs="Times New Roman"/>
          <w:b/>
          <w:caps/>
          <w:sz w:val="24"/>
          <w:szCs w:val="20"/>
          <w:lang w:val="en-US"/>
        </w:rPr>
        <w:t>Technical specification</w:t>
      </w:r>
      <w:r w:rsidR="00A64154" w:rsidRPr="000D4AE1">
        <w:rPr>
          <w:rFonts w:ascii="Times New Roman" w:eastAsia="Times New Roman" w:hAnsi="Times New Roman" w:cs="Times New Roman"/>
          <w:b/>
          <w:caps/>
          <w:sz w:val="24"/>
          <w:szCs w:val="20"/>
          <w:lang w:val="en-US"/>
        </w:rPr>
        <w:t xml:space="preserve"> </w:t>
      </w:r>
      <w:r w:rsidR="000D4AE1">
        <w:rPr>
          <w:rFonts w:ascii="Times New Roman" w:eastAsia="Times New Roman" w:hAnsi="Times New Roman" w:cs="Times New Roman"/>
          <w:b/>
          <w:caps/>
          <w:sz w:val="24"/>
          <w:szCs w:val="20"/>
          <w:lang w:val="en-US"/>
        </w:rPr>
        <w:t>N</w:t>
      </w:r>
      <w:r w:rsidR="000D4AE1" w:rsidRPr="009734C7">
        <w:rPr>
          <w:rFonts w:ascii="Times New Roman" w:hAnsi="Times New Roman" w:cs="Times New Roman"/>
          <w:sz w:val="24"/>
          <w:szCs w:val="24"/>
        </w:rPr>
        <w:t>r</w:t>
      </w:r>
      <w:r w:rsidR="000D4AE1">
        <w:rPr>
          <w:rFonts w:ascii="Times New Roman" w:eastAsia="Times New Roman" w:hAnsi="Times New Roman" w:cs="Times New Roman"/>
          <w:b/>
          <w:caps/>
          <w:sz w:val="24"/>
          <w:szCs w:val="20"/>
          <w:lang w:val="en-US"/>
        </w:rPr>
        <w:t xml:space="preserve">. </w:t>
      </w:r>
      <w:r w:rsidR="00A64154" w:rsidRPr="000D4AE1">
        <w:rPr>
          <w:rFonts w:ascii="Times New Roman" w:eastAsia="Times New Roman" w:hAnsi="Times New Roman" w:cs="Times New Roman"/>
          <w:b/>
          <w:caps/>
          <w:sz w:val="24"/>
          <w:szCs w:val="20"/>
          <w:lang w:val="en-US"/>
        </w:rPr>
        <w:t>TS</w:t>
      </w:r>
      <w:r w:rsidR="00E11275">
        <w:rPr>
          <w:rFonts w:ascii="Times New Roman" w:eastAsia="Times New Roman" w:hAnsi="Times New Roman" w:cs="Times New Roman"/>
          <w:b/>
          <w:caps/>
          <w:sz w:val="24"/>
          <w:szCs w:val="20"/>
          <w:lang w:val="en-US"/>
        </w:rPr>
        <w:t xml:space="preserve"> </w:t>
      </w:r>
      <w:r w:rsidR="00234764" w:rsidRPr="000D4AE1">
        <w:rPr>
          <w:rFonts w:ascii="Times New Roman" w:eastAsia="Calibri" w:hAnsi="Times New Roman" w:cs="Times New Roman"/>
          <w:b/>
          <w:bCs/>
          <w:sz w:val="24"/>
          <w:szCs w:val="20"/>
        </w:rPr>
        <w:t>0902</w:t>
      </w:r>
      <w:r w:rsidR="009151C5" w:rsidRPr="000D4AE1">
        <w:rPr>
          <w:rFonts w:ascii="Times New Roman" w:eastAsia="Calibri" w:hAnsi="Times New Roman" w:cs="Times New Roman"/>
          <w:b/>
          <w:bCs/>
          <w:sz w:val="24"/>
          <w:szCs w:val="20"/>
        </w:rPr>
        <w:t>.007-008</w:t>
      </w:r>
      <w:r w:rsidR="003E4EB7" w:rsidRPr="000D4AE1">
        <w:rPr>
          <w:rFonts w:ascii="Times New Roman" w:eastAsia="Calibri" w:hAnsi="Times New Roman" w:cs="Times New Roman"/>
          <w:b/>
          <w:bCs/>
          <w:sz w:val="24"/>
          <w:szCs w:val="20"/>
        </w:rPr>
        <w:t xml:space="preserve"> </w:t>
      </w:r>
      <w:r w:rsidR="008E1059" w:rsidRPr="000D4AE1">
        <w:rPr>
          <w:rFonts w:ascii="Times New Roman" w:eastAsia="Calibri" w:hAnsi="Times New Roman" w:cs="Times New Roman"/>
          <w:b/>
          <w:bCs/>
          <w:sz w:val="24"/>
          <w:szCs w:val="20"/>
        </w:rPr>
        <w:t>v</w:t>
      </w:r>
      <w:r w:rsidRPr="000D4AE1">
        <w:rPr>
          <w:rFonts w:ascii="Times New Roman" w:eastAsia="Calibri" w:hAnsi="Times New Roman" w:cs="Times New Roman"/>
          <w:b/>
          <w:bCs/>
          <w:sz w:val="24"/>
          <w:szCs w:val="20"/>
        </w:rPr>
        <w:t>1</w:t>
      </w:r>
    </w:p>
    <w:p w14:paraId="378120A6" w14:textId="642A87DA" w:rsidR="00872ECA" w:rsidRPr="000D4AE1" w:rsidRDefault="00663424" w:rsidP="00663424">
      <w:pPr>
        <w:spacing w:after="0" w:line="240" w:lineRule="auto"/>
        <w:jc w:val="center"/>
        <w:rPr>
          <w:rFonts w:ascii="Times New Roman" w:eastAsia="Calibri" w:hAnsi="Times New Roman" w:cs="Times New Roman"/>
          <w:b/>
          <w:bCs/>
          <w:sz w:val="24"/>
          <w:szCs w:val="20"/>
        </w:rPr>
      </w:pPr>
      <w:r w:rsidRPr="000D4AE1">
        <w:rPr>
          <w:rFonts w:ascii="Times New Roman" w:eastAsia="Calibri" w:hAnsi="Times New Roman" w:cs="Times New Roman"/>
          <w:b/>
          <w:bCs/>
          <w:sz w:val="24"/>
          <w:szCs w:val="20"/>
        </w:rPr>
        <w:t xml:space="preserve">20kV kabeļu </w:t>
      </w:r>
      <w:r w:rsidR="00957D48" w:rsidRPr="000D4AE1">
        <w:rPr>
          <w:rFonts w:ascii="Times New Roman" w:eastAsia="Calibri" w:hAnsi="Times New Roman" w:cs="Times New Roman"/>
          <w:b/>
          <w:bCs/>
          <w:sz w:val="24"/>
          <w:szCs w:val="20"/>
        </w:rPr>
        <w:t xml:space="preserve">iekštipa </w:t>
      </w:r>
      <w:r w:rsidRPr="000D4AE1">
        <w:rPr>
          <w:rFonts w:ascii="Times New Roman" w:eastAsia="Calibri" w:hAnsi="Times New Roman" w:cs="Times New Roman"/>
          <w:b/>
          <w:bCs/>
          <w:sz w:val="24"/>
          <w:szCs w:val="20"/>
        </w:rPr>
        <w:t>gala apdares</w:t>
      </w:r>
      <w:r w:rsidR="00237D09" w:rsidRPr="000D4AE1">
        <w:rPr>
          <w:rFonts w:ascii="Times New Roman" w:eastAsia="Calibri" w:hAnsi="Times New Roman" w:cs="Times New Roman"/>
          <w:b/>
          <w:bCs/>
          <w:sz w:val="24"/>
          <w:szCs w:val="20"/>
        </w:rPr>
        <w:t xml:space="preserve">/ 20kV Cable </w:t>
      </w:r>
      <w:r w:rsidR="00957D48" w:rsidRPr="000D4AE1">
        <w:rPr>
          <w:rFonts w:ascii="Times New Roman" w:eastAsia="Calibri" w:hAnsi="Times New Roman" w:cs="Times New Roman"/>
          <w:b/>
          <w:bCs/>
          <w:sz w:val="24"/>
          <w:szCs w:val="20"/>
        </w:rPr>
        <w:t xml:space="preserve">indoor </w:t>
      </w:r>
      <w:r w:rsidR="00237D09" w:rsidRPr="000D4AE1">
        <w:rPr>
          <w:rFonts w:ascii="Times New Roman" w:eastAsia="Calibri" w:hAnsi="Times New Roman" w:cs="Times New Roman"/>
          <w:b/>
          <w:bCs/>
          <w:sz w:val="24"/>
          <w:szCs w:val="20"/>
        </w:rPr>
        <w:t>terminations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23"/>
        <w:gridCol w:w="6486"/>
        <w:gridCol w:w="2181"/>
        <w:gridCol w:w="2645"/>
        <w:gridCol w:w="1102"/>
        <w:gridCol w:w="1313"/>
      </w:tblGrid>
      <w:tr w:rsidR="00FB3F5B" w:rsidRPr="00FB3F5B" w14:paraId="378120AC" w14:textId="0B40BC66" w:rsidTr="00E11275">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378120A7" w14:textId="3878569A" w:rsidR="00FB3F5B" w:rsidRPr="00FB3F5B" w:rsidRDefault="00762AD7" w:rsidP="009734C7">
            <w:pPr>
              <w:spacing w:after="0" w:line="240" w:lineRule="auto"/>
              <w:rPr>
                <w:rFonts w:ascii="Times New Roman" w:eastAsia="Calibri" w:hAnsi="Times New Roman" w:cs="Times New Roman"/>
                <w:b/>
                <w:sz w:val="24"/>
                <w:szCs w:val="24"/>
                <w:lang w:val="en-US"/>
              </w:rPr>
            </w:pPr>
            <w:r w:rsidRPr="00FB3F5B">
              <w:rPr>
                <w:rFonts w:ascii="Times New Roman" w:eastAsia="Calibri" w:hAnsi="Times New Roman" w:cs="Times New Roman"/>
                <w:b/>
                <w:sz w:val="24"/>
                <w:szCs w:val="24"/>
                <w:lang w:val="en-US"/>
              </w:rPr>
              <w:t>Nr. /</w:t>
            </w:r>
            <w:r w:rsidR="00FB3F5B" w:rsidRPr="00FB3F5B">
              <w:rPr>
                <w:rFonts w:ascii="Times New Roman" w:eastAsia="Calibri" w:hAnsi="Times New Roman" w:cs="Times New Roman"/>
                <w:b/>
                <w:sz w:val="24"/>
                <w:szCs w:val="24"/>
                <w:lang w:val="en-US"/>
              </w:rPr>
              <w:t xml:space="preserve"> No</w:t>
            </w:r>
          </w:p>
        </w:tc>
        <w:tc>
          <w:tcPr>
            <w:tcW w:w="0" w:type="auto"/>
            <w:tcBorders>
              <w:top w:val="single" w:sz="4" w:space="0" w:color="auto"/>
              <w:left w:val="single" w:sz="4" w:space="0" w:color="auto"/>
              <w:bottom w:val="single" w:sz="4" w:space="0" w:color="auto"/>
              <w:right w:val="single" w:sz="4" w:space="0" w:color="auto"/>
            </w:tcBorders>
            <w:vAlign w:val="center"/>
          </w:tcPr>
          <w:p w14:paraId="378120A8" w14:textId="144D79D5" w:rsidR="00FB3F5B" w:rsidRPr="00FB3F5B" w:rsidRDefault="00FB3F5B" w:rsidP="009734C7">
            <w:pPr>
              <w:spacing w:after="0" w:line="240" w:lineRule="auto"/>
              <w:rPr>
                <w:rFonts w:ascii="Times New Roman" w:eastAsia="Calibri" w:hAnsi="Times New Roman" w:cs="Times New Roman"/>
                <w:b/>
                <w:bCs/>
                <w:sz w:val="24"/>
                <w:szCs w:val="24"/>
                <w:lang w:val="en-US"/>
              </w:rPr>
            </w:pPr>
            <w:r w:rsidRPr="00FB3F5B">
              <w:rPr>
                <w:rFonts w:ascii="Times New Roman" w:hAnsi="Times New Roman" w:cs="Times New Roman"/>
                <w:b/>
                <w:bCs/>
                <w:color w:val="000000"/>
                <w:sz w:val="24"/>
                <w:szCs w:val="24"/>
                <w:lang w:eastAsia="lv-LV"/>
              </w:rPr>
              <w:t>Apraksts</w:t>
            </w:r>
            <w:r w:rsidRPr="00FB3F5B">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9" w14:textId="03989D42" w:rsidR="00FB3F5B" w:rsidRPr="00FB3F5B" w:rsidRDefault="00FB3F5B" w:rsidP="009734C7">
            <w:pPr>
              <w:spacing w:after="0" w:line="240" w:lineRule="auto"/>
              <w:jc w:val="center"/>
              <w:rPr>
                <w:rFonts w:ascii="Times New Roman" w:eastAsia="Calibri" w:hAnsi="Times New Roman" w:cs="Times New Roman"/>
                <w:b/>
                <w:sz w:val="24"/>
                <w:szCs w:val="24"/>
                <w:lang w:val="en-US"/>
              </w:rPr>
            </w:pPr>
            <w:r w:rsidRPr="00FB3F5B">
              <w:rPr>
                <w:rFonts w:ascii="Times New Roman" w:hAnsi="Times New Roman" w:cs="Times New Roman"/>
                <w:b/>
                <w:bCs/>
                <w:color w:val="000000"/>
                <w:sz w:val="24"/>
                <w:szCs w:val="24"/>
                <w:lang w:eastAsia="lv-LV"/>
              </w:rPr>
              <w:t xml:space="preserve">Minimālā tehniskā prasība/ </w:t>
            </w:r>
            <w:r w:rsidRPr="00FB3F5B">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A" w14:textId="6E1D57F3" w:rsidR="00FB3F5B" w:rsidRPr="00FB3F5B" w:rsidRDefault="00FB3F5B" w:rsidP="009734C7">
            <w:pPr>
              <w:spacing w:after="0" w:line="240" w:lineRule="auto"/>
              <w:jc w:val="center"/>
              <w:rPr>
                <w:rFonts w:ascii="Times New Roman" w:eastAsia="Calibri" w:hAnsi="Times New Roman" w:cs="Times New Roman"/>
                <w:b/>
                <w:bCs/>
                <w:sz w:val="24"/>
                <w:szCs w:val="24"/>
                <w:lang w:val="en-US"/>
              </w:rPr>
            </w:pPr>
            <w:r w:rsidRPr="00FB3F5B">
              <w:rPr>
                <w:rFonts w:ascii="Times New Roman" w:hAnsi="Times New Roman" w:cs="Times New Roman"/>
                <w:b/>
                <w:bCs/>
                <w:color w:val="000000"/>
                <w:sz w:val="24"/>
                <w:szCs w:val="24"/>
                <w:lang w:eastAsia="lv-LV"/>
              </w:rPr>
              <w:t>Piedāvātās preces konkrētais tehniskais apraksts</w:t>
            </w:r>
            <w:r w:rsidRPr="00FB3F5B">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78120AB" w14:textId="55C5F773" w:rsidR="00FB3F5B" w:rsidRPr="00FB3F5B" w:rsidRDefault="00FB3F5B" w:rsidP="009734C7">
            <w:pPr>
              <w:spacing w:after="0" w:line="240" w:lineRule="auto"/>
              <w:jc w:val="center"/>
              <w:rPr>
                <w:rFonts w:ascii="Times New Roman" w:eastAsia="Calibri" w:hAnsi="Times New Roman" w:cs="Times New Roman"/>
                <w:b/>
                <w:bCs/>
                <w:sz w:val="24"/>
                <w:szCs w:val="24"/>
                <w:lang w:val="en-US"/>
              </w:rPr>
            </w:pPr>
            <w:r w:rsidRPr="00FB3F5B">
              <w:rPr>
                <w:rFonts w:ascii="Times New Roman" w:eastAsia="Calibri" w:hAnsi="Times New Roman" w:cs="Times New Roman"/>
                <w:b/>
                <w:bCs/>
                <w:sz w:val="24"/>
                <w:szCs w:val="24"/>
              </w:rPr>
              <w:t>Avots/ Source</w:t>
            </w:r>
            <w:r w:rsidRPr="00FB3F5B">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4D884801" w14:textId="3E4CA8BA" w:rsidR="00FB3F5B" w:rsidRPr="00FB3F5B" w:rsidRDefault="00FB3F5B" w:rsidP="009734C7">
            <w:pPr>
              <w:spacing w:after="0" w:line="240" w:lineRule="auto"/>
              <w:jc w:val="center"/>
              <w:rPr>
                <w:rFonts w:ascii="Times New Roman" w:eastAsia="Calibri" w:hAnsi="Times New Roman" w:cs="Times New Roman"/>
                <w:b/>
                <w:bCs/>
                <w:sz w:val="24"/>
                <w:szCs w:val="24"/>
                <w:lang w:val="en-US"/>
              </w:rPr>
            </w:pPr>
            <w:r w:rsidRPr="00FB3F5B">
              <w:rPr>
                <w:rFonts w:ascii="Times New Roman" w:hAnsi="Times New Roman" w:cs="Times New Roman"/>
                <w:b/>
                <w:bCs/>
                <w:color w:val="000000"/>
                <w:sz w:val="24"/>
                <w:szCs w:val="24"/>
                <w:lang w:eastAsia="lv-LV"/>
              </w:rPr>
              <w:t>Piezīmes</w:t>
            </w:r>
            <w:r w:rsidRPr="00FB3F5B">
              <w:rPr>
                <w:rFonts w:ascii="Times New Roman" w:eastAsia="Calibri" w:hAnsi="Times New Roman" w:cs="Times New Roman"/>
                <w:b/>
                <w:bCs/>
                <w:sz w:val="24"/>
                <w:szCs w:val="24"/>
                <w:lang w:val="en-US"/>
              </w:rPr>
              <w:t>/ Remarks</w:t>
            </w:r>
          </w:p>
        </w:tc>
      </w:tr>
      <w:tr w:rsidR="00FB3F5B" w:rsidRPr="00FB3F5B" w14:paraId="378120B2" w14:textId="003F3BFD"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D" w14:textId="554ADB47" w:rsidR="00555BAF" w:rsidRPr="00FB3F5B" w:rsidRDefault="00555BAF" w:rsidP="009734C7">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E" w14:textId="7D3BD0B4" w:rsidR="00555BAF" w:rsidRPr="00FB3F5B" w:rsidRDefault="00555BAF" w:rsidP="009734C7">
            <w:pPr>
              <w:spacing w:after="0" w:line="240" w:lineRule="auto"/>
              <w:rPr>
                <w:rFonts w:ascii="Times New Roman" w:eastAsia="Calibri" w:hAnsi="Times New Roman" w:cs="Times New Roman"/>
                <w:b/>
                <w:sz w:val="24"/>
                <w:szCs w:val="24"/>
                <w:lang w:val="en-US"/>
              </w:rPr>
            </w:pPr>
            <w:r w:rsidRPr="00FB3F5B">
              <w:rPr>
                <w:rFonts w:ascii="Times New Roman" w:eastAsia="Calibri" w:hAnsi="Times New Roman" w:cs="Times New Roman"/>
                <w:b/>
                <w:sz w:val="24"/>
                <w:szCs w:val="24"/>
                <w:lang w:val="en-US"/>
              </w:rPr>
              <w:t>Vispārīgā informācija/</w:t>
            </w:r>
            <w:r w:rsidR="009734C7">
              <w:rPr>
                <w:rFonts w:ascii="Times New Roman" w:eastAsia="Calibri" w:hAnsi="Times New Roman" w:cs="Times New Roman"/>
                <w:b/>
                <w:sz w:val="24"/>
                <w:szCs w:val="24"/>
                <w:lang w:val="en-US"/>
              </w:rPr>
              <w:t xml:space="preserve"> </w:t>
            </w:r>
            <w:r w:rsidRPr="00FB3F5B">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0"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1"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D026C"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378120B9" w14:textId="6382B4D6"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B3" w14:textId="33CB23B6"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5" w14:textId="0ABFA016"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6" w14:textId="19746EFE" w:rsidR="00555BAF" w:rsidRPr="00FB3F5B" w:rsidRDefault="00E01E58"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7"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8"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606884"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378120C6" w14:textId="370D0B74"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C1" w14:textId="1325CCB2"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2" w14:textId="16824133" w:rsidR="00555BAF" w:rsidRPr="00FB3F5B" w:rsidRDefault="00C97C96" w:rsidP="009734C7">
            <w:pPr>
              <w:spacing w:after="0" w:line="240" w:lineRule="auto"/>
              <w:rPr>
                <w:rFonts w:ascii="Times New Roman" w:eastAsia="Calibri" w:hAnsi="Times New Roman" w:cs="Times New Roman"/>
                <w:sz w:val="24"/>
                <w:szCs w:val="24"/>
              </w:rPr>
            </w:pPr>
            <w:r w:rsidRPr="00FB3F5B">
              <w:rPr>
                <w:rFonts w:ascii="Times New Roman" w:eastAsia="Calibri" w:hAnsi="Times New Roman" w:cs="Times New Roman"/>
                <w:sz w:val="24"/>
                <w:szCs w:val="24"/>
                <w:lang w:val="en-US"/>
              </w:rPr>
              <w:t xml:space="preserve">0902.007 </w:t>
            </w:r>
            <w:r w:rsidR="00720AA5" w:rsidRPr="00720AA5">
              <w:rPr>
                <w:rFonts w:ascii="Times New Roman" w:eastAsia="Calibri" w:hAnsi="Times New Roman" w:cs="Times New Roman"/>
                <w:sz w:val="24"/>
                <w:szCs w:val="24"/>
              </w:rPr>
              <w:t>Gala apdare 20kV iekštipa, 3x1-dzīslu kabelim ar stiepļu ekrānu</w:t>
            </w:r>
            <w:r w:rsidR="00555BAF" w:rsidRPr="00FB3F5B">
              <w:rPr>
                <w:rFonts w:ascii="Times New Roman" w:eastAsia="Calibri" w:hAnsi="Times New Roman" w:cs="Times New Roman"/>
                <w:sz w:val="24"/>
                <w:szCs w:val="24"/>
                <w:lang w:val="en-US"/>
              </w:rPr>
              <w:t>/</w:t>
            </w:r>
            <w:r w:rsidR="00FB3F5B" w:rsidRPr="00FB3F5B">
              <w:rPr>
                <w:rFonts w:ascii="Times New Roman" w:eastAsia="Calibri" w:hAnsi="Times New Roman" w:cs="Times New Roman"/>
                <w:sz w:val="24"/>
                <w:szCs w:val="24"/>
                <w:lang w:val="en-US"/>
              </w:rPr>
              <w:t xml:space="preserve"> </w:t>
            </w:r>
            <w:r w:rsidR="00555BAF" w:rsidRPr="00FB3F5B">
              <w:rPr>
                <w:rFonts w:ascii="Times New Roman" w:eastAsia="Calibri" w:hAnsi="Times New Roman" w:cs="Times New Roman"/>
                <w:sz w:val="24"/>
                <w:szCs w:val="24"/>
                <w:lang w:val="en-US"/>
              </w:rPr>
              <w:t>20kV Indoor termination for</w:t>
            </w:r>
            <w:r w:rsidR="00720AA5">
              <w:rPr>
                <w:rFonts w:ascii="Times New Roman" w:eastAsia="Calibri" w:hAnsi="Times New Roman" w:cs="Times New Roman"/>
                <w:sz w:val="24"/>
                <w:szCs w:val="24"/>
                <w:lang w:val="en-US"/>
              </w:rPr>
              <w:t xml:space="preserve"> 3x</w:t>
            </w:r>
            <w:r w:rsidR="00555BAF" w:rsidRPr="00FB3F5B">
              <w:rPr>
                <w:rFonts w:ascii="Times New Roman" w:eastAsia="Calibri" w:hAnsi="Times New Roman" w:cs="Times New Roman"/>
                <w:sz w:val="24"/>
                <w:szCs w:val="24"/>
                <w:lang w:val="en-US"/>
              </w:rPr>
              <w:t>1-core cable with wire sc</w:t>
            </w:r>
            <w:r w:rsidRPr="00FB3F5B">
              <w:rPr>
                <w:rFonts w:ascii="Times New Roman" w:eastAsia="Calibri" w:hAnsi="Times New Roman" w:cs="Times New Roman"/>
                <w:sz w:val="24"/>
                <w:szCs w:val="24"/>
                <w:lang w:val="en-US"/>
              </w:rPr>
              <w:t>reen</w:t>
            </w:r>
            <w:r w:rsidR="00FB3F5B" w:rsidRPr="00FB3F5B">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3" w14:textId="3EB08593" w:rsidR="00555BAF" w:rsidRPr="00FB3F5B" w:rsidRDefault="00FB3F5B" w:rsidP="009734C7">
            <w:pPr>
              <w:spacing w:after="0" w:line="240" w:lineRule="auto"/>
              <w:jc w:val="center"/>
              <w:rPr>
                <w:rFonts w:ascii="Times New Roman" w:eastAsia="Calibri" w:hAnsi="Times New Roman" w:cs="Times New Roman"/>
                <w:sz w:val="24"/>
                <w:szCs w:val="24"/>
                <w:lang w:val="en-US"/>
              </w:rPr>
            </w:pPr>
            <w:r w:rsidRPr="00FB3F5B">
              <w:rPr>
                <w:rFonts w:ascii="Times New Roman" w:hAnsi="Times New Roman" w:cs="Times New Roman"/>
                <w:color w:val="000000"/>
                <w:sz w:val="24"/>
                <w:szCs w:val="24"/>
                <w:lang w:eastAsia="lv-LV"/>
              </w:rPr>
              <w:t xml:space="preserve">Tipa apzīmējums/ Type </w:t>
            </w:r>
            <w:r w:rsidRPr="00FB3F5B">
              <w:rPr>
                <w:rFonts w:ascii="Times New Roman" w:eastAsia="Calibri" w:hAnsi="Times New Roman" w:cs="Times New Roman"/>
                <w:sz w:val="24"/>
                <w:szCs w:val="24"/>
                <w:lang w:val="en-US"/>
              </w:rPr>
              <w:t>reference</w:t>
            </w:r>
            <w:r w:rsidRPr="00FB3F5B">
              <w:rPr>
                <w:rFonts w:ascii="Times New Roman" w:hAnsi="Times New Roman" w:cs="Times New Roman"/>
                <w:sz w:val="24"/>
                <w:szCs w:val="24"/>
              </w:rPr>
              <w:t xml:space="preserve"> </w:t>
            </w:r>
            <w:r w:rsidRPr="00FB3F5B">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4"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5"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7D3E6E"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63FF7701"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594B0B94" w14:textId="2C2A7865"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08216E" w14:textId="52E883E4" w:rsidR="00555BAF" w:rsidRPr="00FB3F5B" w:rsidRDefault="00313B28" w:rsidP="009734C7">
            <w:pPr>
              <w:spacing w:after="0" w:line="240" w:lineRule="auto"/>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 xml:space="preserve">0902.008 </w:t>
            </w:r>
            <w:r w:rsidR="00720AA5" w:rsidRPr="00720AA5">
              <w:rPr>
                <w:rFonts w:ascii="Times New Roman" w:eastAsia="Calibri" w:hAnsi="Times New Roman" w:cs="Times New Roman"/>
                <w:sz w:val="24"/>
                <w:szCs w:val="24"/>
              </w:rPr>
              <w:t>Gala apdare 20kV iekštipa, 3x1-dzīslu kabelim ar alumīnija lentas ekrānu (Wiski)</w:t>
            </w:r>
            <w:r w:rsidR="00555BAF" w:rsidRPr="00FB3F5B">
              <w:rPr>
                <w:rFonts w:ascii="Times New Roman" w:eastAsia="Calibri" w:hAnsi="Times New Roman" w:cs="Times New Roman"/>
                <w:sz w:val="24"/>
                <w:szCs w:val="24"/>
                <w:lang w:val="en-US"/>
              </w:rPr>
              <w:t>/</w:t>
            </w:r>
            <w:r w:rsidR="00FB3F5B" w:rsidRPr="00FB3F5B">
              <w:rPr>
                <w:rFonts w:ascii="Times New Roman" w:eastAsia="Calibri" w:hAnsi="Times New Roman" w:cs="Times New Roman"/>
                <w:sz w:val="24"/>
                <w:szCs w:val="24"/>
                <w:lang w:val="en-US"/>
              </w:rPr>
              <w:t xml:space="preserve"> </w:t>
            </w:r>
            <w:r w:rsidR="00555BAF" w:rsidRPr="00FB3F5B">
              <w:rPr>
                <w:rFonts w:ascii="Times New Roman" w:eastAsia="Calibri" w:hAnsi="Times New Roman" w:cs="Times New Roman"/>
                <w:sz w:val="24"/>
                <w:szCs w:val="24"/>
                <w:lang w:val="en-US"/>
              </w:rPr>
              <w:t>20kV Indoor termination f</w:t>
            </w:r>
            <w:r w:rsidR="00C97C96" w:rsidRPr="00FB3F5B">
              <w:rPr>
                <w:rFonts w:ascii="Times New Roman" w:eastAsia="Calibri" w:hAnsi="Times New Roman" w:cs="Times New Roman"/>
                <w:sz w:val="24"/>
                <w:szCs w:val="24"/>
                <w:lang w:val="en-US"/>
              </w:rPr>
              <w:t xml:space="preserve">or </w:t>
            </w:r>
            <w:r w:rsidR="00720AA5">
              <w:rPr>
                <w:rFonts w:ascii="Times New Roman" w:eastAsia="Calibri" w:hAnsi="Times New Roman" w:cs="Times New Roman"/>
                <w:sz w:val="24"/>
                <w:szCs w:val="24"/>
                <w:lang w:val="en-US"/>
              </w:rPr>
              <w:t>3x</w:t>
            </w:r>
            <w:r w:rsidR="00C97C96" w:rsidRPr="00FB3F5B">
              <w:rPr>
                <w:rFonts w:ascii="Times New Roman" w:eastAsia="Calibri" w:hAnsi="Times New Roman" w:cs="Times New Roman"/>
                <w:sz w:val="24"/>
                <w:szCs w:val="24"/>
                <w:lang w:val="en-US"/>
              </w:rPr>
              <w:t>1-core cable with tape screen (Wiski)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74BAE" w14:textId="2768CAAF" w:rsidR="00555BAF" w:rsidRPr="00FB3F5B" w:rsidRDefault="00FB3F5B" w:rsidP="009734C7">
            <w:pPr>
              <w:spacing w:after="0" w:line="240" w:lineRule="auto"/>
              <w:jc w:val="center"/>
              <w:rPr>
                <w:rFonts w:ascii="Times New Roman" w:eastAsia="Calibri" w:hAnsi="Times New Roman" w:cs="Times New Roman"/>
                <w:sz w:val="24"/>
                <w:szCs w:val="24"/>
                <w:lang w:val="en-US"/>
              </w:rPr>
            </w:pPr>
            <w:r w:rsidRPr="00FB3F5B">
              <w:rPr>
                <w:rFonts w:ascii="Times New Roman" w:hAnsi="Times New Roman" w:cs="Times New Roman"/>
                <w:color w:val="000000"/>
                <w:sz w:val="24"/>
                <w:szCs w:val="24"/>
                <w:lang w:eastAsia="lv-LV"/>
              </w:rPr>
              <w:t xml:space="preserve">Tipa apzīmējums/ Type </w:t>
            </w:r>
            <w:r w:rsidRPr="00FB3F5B">
              <w:rPr>
                <w:rFonts w:ascii="Times New Roman" w:eastAsia="Calibri" w:hAnsi="Times New Roman" w:cs="Times New Roman"/>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1F406E"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F79D37"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573E58"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0F0" w14:textId="24FA80B6"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EB" w14:textId="74598937"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C" w14:textId="6C4196E3" w:rsidR="00555BAF" w:rsidRPr="00FB3F5B" w:rsidRDefault="00555BAF" w:rsidP="009734C7">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Teh. izvērtēšanai parauga piegādes laiks (pēc pieprasījuma)/</w:t>
            </w:r>
            <w:r w:rsidR="00FB3F5B" w:rsidRPr="00FB3F5B">
              <w:rPr>
                <w:rFonts w:ascii="Times New Roman" w:eastAsia="Times New Roman" w:hAnsi="Times New Roman" w:cs="Times New Roman"/>
                <w:sz w:val="24"/>
                <w:szCs w:val="24"/>
                <w:lang w:val="en-US"/>
              </w:rPr>
              <w:t xml:space="preserve"> </w:t>
            </w:r>
            <w:r w:rsidRPr="00FB3F5B">
              <w:rPr>
                <w:rFonts w:ascii="Times New Roman" w:eastAsia="Times New Roman" w:hAnsi="Times New Roman" w:cs="Times New Roman"/>
                <w:sz w:val="24"/>
                <w:szCs w:val="24"/>
                <w:lang w:val="en-US"/>
              </w:rPr>
              <w:t>Delivery time for sample technical check(on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D" w14:textId="0BB38F54"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E"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F"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288834"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0F6" w14:textId="62FE14AC"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1" w14:textId="29F1EA9C" w:rsidR="00555BAF" w:rsidRPr="00FB3F5B" w:rsidRDefault="00555BAF" w:rsidP="009734C7">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2" w14:textId="7A76C2EB" w:rsidR="00555BAF" w:rsidRPr="00FB3F5B" w:rsidRDefault="00555BAF" w:rsidP="009734C7">
            <w:pPr>
              <w:spacing w:after="0" w:line="240" w:lineRule="auto"/>
              <w:rPr>
                <w:rFonts w:ascii="Times New Roman" w:eastAsia="Times New Roman" w:hAnsi="Times New Roman" w:cs="Times New Roman"/>
                <w:b/>
                <w:sz w:val="24"/>
                <w:szCs w:val="24"/>
                <w:highlight w:val="yellow"/>
                <w:lang w:val="en-US"/>
              </w:rPr>
            </w:pPr>
            <w:r w:rsidRPr="00FB3F5B">
              <w:rPr>
                <w:rFonts w:ascii="Times New Roman" w:eastAsia="Times New Roman" w:hAnsi="Times New Roman" w:cs="Times New Roman"/>
                <w:b/>
                <w:sz w:val="24"/>
                <w:szCs w:val="24"/>
                <w:lang w:val="en-US"/>
              </w:rPr>
              <w:t>Standarts/</w:t>
            </w:r>
            <w:r w:rsidR="009734C7">
              <w:rPr>
                <w:rFonts w:ascii="Times New Roman" w:eastAsia="Times New Roman" w:hAnsi="Times New Roman" w:cs="Times New Roman"/>
                <w:b/>
                <w:sz w:val="24"/>
                <w:szCs w:val="24"/>
                <w:lang w:val="en-US"/>
              </w:rPr>
              <w:t xml:space="preserve"> </w:t>
            </w:r>
            <w:r w:rsidRPr="00FB3F5B">
              <w:rPr>
                <w:rFonts w:ascii="Times New Roman" w:eastAsia="Times New Roman" w:hAnsi="Times New Roman" w:cs="Times New Roman"/>
                <w:b/>
                <w:sz w:val="24"/>
                <w:szCs w:val="24"/>
                <w:lang w:val="en-US"/>
              </w:rPr>
              <w:t>Standards</w:t>
            </w:r>
            <w:r w:rsidR="000B03FF"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3" w14:textId="77777777" w:rsidR="00555BAF" w:rsidRPr="00FB3F5B" w:rsidRDefault="00555BAF" w:rsidP="009734C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4"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5"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BE5E6"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0FC" w14:textId="6E5F731B"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F7" w14:textId="40C21E3D"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8" w14:textId="59E5EF4B" w:rsidR="00555BAF" w:rsidRPr="00FB3F5B" w:rsidRDefault="00555BAF" w:rsidP="009734C7">
            <w:pPr>
              <w:spacing w:after="0" w:line="240" w:lineRule="auto"/>
              <w:rPr>
                <w:rFonts w:ascii="Times New Roman" w:eastAsia="Times New Roman" w:hAnsi="Times New Roman" w:cs="Times New Roman"/>
                <w:color w:val="000000"/>
                <w:sz w:val="24"/>
                <w:szCs w:val="24"/>
                <w:lang w:val="en-US"/>
              </w:rPr>
            </w:pPr>
            <w:r w:rsidRPr="00FB3F5B">
              <w:rPr>
                <w:rFonts w:ascii="Times New Roman" w:eastAsia="Times New Roman" w:hAnsi="Times New Roman" w:cs="Times New Roman"/>
                <w:color w:val="000000"/>
                <w:sz w:val="24"/>
                <w:szCs w:val="24"/>
                <w:lang w:val="en-US"/>
              </w:rPr>
              <w:t>HD 629</w:t>
            </w:r>
            <w:r w:rsidR="00EF2E2A">
              <w:rPr>
                <w:rFonts w:ascii="Times New Roman" w:eastAsia="Times New Roman" w:hAnsi="Times New Roman" w:cs="Times New Roman"/>
                <w:color w:val="000000"/>
                <w:sz w:val="24"/>
                <w:szCs w:val="24"/>
                <w:lang w:val="en-US"/>
              </w:rPr>
              <w:t xml:space="preserve"> </w:t>
            </w:r>
            <w:r w:rsidR="00EF2E2A">
              <w:rPr>
                <w:rFonts w:ascii="Times New Roman" w:eastAsia="Times New Roman" w:hAnsi="Times New Roman" w:cs="Times New Roman"/>
                <w:color w:val="000000"/>
                <w:sz w:val="24"/>
                <w:szCs w:val="24"/>
                <w:lang w:eastAsia="lv-LV"/>
              </w:rPr>
              <w:t>vai ekvivalents/</w:t>
            </w:r>
            <w:r w:rsidR="00EF2E2A">
              <w:rPr>
                <w:rFonts w:ascii="Times New Roman" w:eastAsia="Calibri" w:hAnsi="Times New Roman" w:cs="Times New Roman"/>
                <w:bCs/>
                <w:sz w:val="24"/>
                <w:szCs w:val="24"/>
                <w:lang w:val="en-GB"/>
              </w:rPr>
              <w:t xml:space="preserve"> </w:t>
            </w:r>
            <w:r w:rsidR="00EF2E2A" w:rsidRPr="009A5436">
              <w:rPr>
                <w:rFonts w:ascii="Times New Roman" w:eastAsia="Times New Roman" w:hAnsi="Times New Roman" w:cs="Times New Roman"/>
                <w:color w:val="000000"/>
                <w:sz w:val="24"/>
                <w:szCs w:val="24"/>
                <w:lang w:val="en-GB" w:eastAsia="lv-LV"/>
              </w:rPr>
              <w:t xml:space="preserve">or </w:t>
            </w:r>
            <w:r w:rsidR="00EF2E2A"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9" w14:textId="22D2CA9C" w:rsidR="00555BAF" w:rsidRPr="00FB3F5B" w:rsidRDefault="00555BAF" w:rsidP="009734C7">
            <w:pPr>
              <w:spacing w:after="0" w:line="240" w:lineRule="auto"/>
              <w:jc w:val="center"/>
              <w:rPr>
                <w:rFonts w:ascii="Times New Roman" w:eastAsia="Calibri" w:hAnsi="Times New Roman" w:cs="Times New Roman"/>
                <w:sz w:val="24"/>
                <w:szCs w:val="24"/>
                <w:highlight w:val="yellow"/>
                <w:lang w:val="en-US"/>
              </w:rPr>
            </w:pPr>
            <w:r w:rsidRPr="00FB3F5B">
              <w:rPr>
                <w:rFonts w:ascii="Times New Roman" w:eastAsia="Calibri" w:hAnsi="Times New Roman" w:cs="Times New Roman"/>
                <w:sz w:val="24"/>
                <w:szCs w:val="24"/>
                <w:lang w:val="en-US"/>
              </w:rPr>
              <w:t>Atbilst/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A"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B"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CFC8BF"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10E" w14:textId="64551DA1"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9" w14:textId="720EF382" w:rsidR="00555BAF" w:rsidRPr="00FB3F5B" w:rsidRDefault="00555BAF" w:rsidP="009734C7">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A" w14:textId="42777E79" w:rsidR="00555BAF" w:rsidRPr="00FB3F5B" w:rsidRDefault="00555BAF" w:rsidP="009734C7">
            <w:pPr>
              <w:spacing w:after="0" w:line="240" w:lineRule="auto"/>
              <w:rPr>
                <w:rFonts w:ascii="Times New Roman" w:eastAsia="Times New Roman" w:hAnsi="Times New Roman" w:cs="Times New Roman"/>
                <w:b/>
                <w:sz w:val="24"/>
                <w:szCs w:val="24"/>
                <w:highlight w:val="yellow"/>
                <w:lang w:val="en-US"/>
              </w:rPr>
            </w:pPr>
            <w:r w:rsidRPr="00FB3F5B">
              <w:rPr>
                <w:rFonts w:ascii="Times New Roman" w:eastAsia="Times New Roman" w:hAnsi="Times New Roman" w:cs="Times New Roman"/>
                <w:b/>
                <w:sz w:val="24"/>
                <w:szCs w:val="24"/>
                <w:lang w:val="en-US"/>
              </w:rPr>
              <w:t>Dokumentācija/</w:t>
            </w:r>
            <w:r w:rsidR="009734C7">
              <w:rPr>
                <w:rFonts w:ascii="Times New Roman" w:eastAsia="Times New Roman" w:hAnsi="Times New Roman" w:cs="Times New Roman"/>
                <w:b/>
                <w:sz w:val="24"/>
                <w:szCs w:val="24"/>
                <w:lang w:val="en-US"/>
              </w:rPr>
              <w:t xml:space="preserve"> </w:t>
            </w:r>
            <w:r w:rsidRPr="00FB3F5B">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B" w14:textId="77777777" w:rsidR="00555BAF" w:rsidRPr="00FB3F5B" w:rsidRDefault="00555BAF" w:rsidP="009734C7">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C"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D"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E85F3"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114" w14:textId="35459AA9"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0F" w14:textId="42A0AAE7"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0" w14:textId="41055680" w:rsidR="00555BAF" w:rsidRPr="00FB3F5B" w:rsidRDefault="00555BAF" w:rsidP="009734C7">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Piegādātājs piegādā montāžas instrukciju</w:t>
            </w:r>
            <w:r w:rsidR="00E840B2">
              <w:rPr>
                <w:rFonts w:ascii="Times New Roman" w:eastAsia="Times New Roman" w:hAnsi="Times New Roman" w:cs="Times New Roman"/>
                <w:sz w:val="24"/>
                <w:szCs w:val="24"/>
                <w:lang w:val="en-US"/>
              </w:rPr>
              <w:t>(ar piegādi)</w:t>
            </w:r>
            <w:r w:rsidRPr="00FB3F5B">
              <w:rPr>
                <w:rFonts w:ascii="Times New Roman" w:eastAsia="Times New Roman" w:hAnsi="Times New Roman" w:cs="Times New Roman"/>
                <w:sz w:val="24"/>
                <w:szCs w:val="24"/>
                <w:lang w:val="en-US"/>
              </w:rPr>
              <w:t>/The Applicant provides technical documentation (installation instruction</w:t>
            </w:r>
            <w:r w:rsidR="00E840B2">
              <w:rPr>
                <w:rFonts w:ascii="Times New Roman" w:eastAsia="Times New Roman" w:hAnsi="Times New Roman" w:cs="Times New Roman"/>
                <w:sz w:val="24"/>
                <w:szCs w:val="24"/>
                <w:lang w:val="en-US"/>
              </w:rPr>
              <w:t xml:space="preserve"> at delivery</w:t>
            </w:r>
            <w:r w:rsidRPr="00FB3F5B">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1" w14:textId="77777777" w:rsidR="00555BAF" w:rsidRPr="00FB3F5B" w:rsidRDefault="00555BAF" w:rsidP="009734C7">
            <w:pPr>
              <w:spacing w:after="0" w:line="240" w:lineRule="auto"/>
              <w:jc w:val="center"/>
              <w:rPr>
                <w:rFonts w:ascii="Times New Roman" w:eastAsia="Calibri" w:hAnsi="Times New Roman" w:cs="Times New Roman"/>
                <w:sz w:val="24"/>
                <w:szCs w:val="24"/>
                <w:highlight w:val="yellow"/>
                <w:lang w:val="en-US"/>
              </w:rPr>
            </w:pPr>
            <w:r w:rsidRPr="00FB3F5B">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2"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3"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4B2800" w14:textId="77777777" w:rsidR="00555BAF" w:rsidRPr="00FB3F5B" w:rsidRDefault="00555BAF" w:rsidP="009734C7">
            <w:pPr>
              <w:spacing w:after="0" w:line="240" w:lineRule="auto"/>
              <w:jc w:val="center"/>
              <w:rPr>
                <w:rFonts w:ascii="Times New Roman" w:eastAsia="Calibri" w:hAnsi="Times New Roman" w:cs="Times New Roman"/>
                <w:b/>
                <w:sz w:val="24"/>
                <w:szCs w:val="24"/>
                <w:lang w:val="en-US"/>
              </w:rPr>
            </w:pPr>
          </w:p>
        </w:tc>
      </w:tr>
      <w:tr w:rsidR="00FB3F5B" w:rsidRPr="00FB3F5B" w14:paraId="3781211A" w14:textId="404A635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5" w14:textId="28C93051"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6" w14:textId="167B5289" w:rsidR="00555BAF" w:rsidRPr="00FB3F5B" w:rsidRDefault="0061407D" w:rsidP="009734C7">
            <w:pPr>
              <w:spacing w:after="0" w:line="240" w:lineRule="auto"/>
              <w:rPr>
                <w:rFonts w:ascii="Times New Roman" w:eastAsia="Calibri" w:hAnsi="Times New Roman" w:cs="Times New Roman"/>
                <w:sz w:val="24"/>
                <w:szCs w:val="24"/>
              </w:rPr>
            </w:pPr>
            <w:r w:rsidRPr="0061407D">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61407D">
                <w:rPr>
                  <w:rStyle w:val="Hyperlink"/>
                  <w:rFonts w:ascii="Times New Roman" w:eastAsia="Calibri" w:hAnsi="Times New Roman" w:cs="Times New Roman"/>
                  <w:sz w:val="24"/>
                  <w:szCs w:val="24"/>
                </w:rPr>
                <w:t>http://www.european-accreditation.org/</w:t>
              </w:r>
            </w:hyperlink>
            <w:r w:rsidRPr="0061407D">
              <w:rPr>
                <w:rFonts w:ascii="Times New Roman" w:eastAsia="Calibri" w:hAnsi="Times New Roman" w:cs="Times New Roman"/>
                <w:sz w:val="24"/>
                <w:szCs w:val="24"/>
              </w:rPr>
              <w:t xml:space="preserve">) un atbilst ISO/IEC 17025/17065 standartu </w:t>
            </w:r>
            <w:r w:rsidR="00EF2E2A">
              <w:rPr>
                <w:rFonts w:ascii="Times New Roman" w:eastAsia="Calibri" w:hAnsi="Times New Roman" w:cs="Times New Roman"/>
                <w:sz w:val="24"/>
                <w:szCs w:val="24"/>
              </w:rPr>
              <w:t xml:space="preserve">vai ekvivalents </w:t>
            </w:r>
            <w:r w:rsidRPr="0061407D">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61407D">
                <w:rPr>
                  <w:rStyle w:val="Hyperlink"/>
                  <w:rFonts w:ascii="Times New Roman" w:eastAsia="Calibri" w:hAnsi="Times New Roman" w:cs="Times New Roman"/>
                  <w:sz w:val="24"/>
                  <w:szCs w:val="24"/>
                </w:rPr>
                <w:t>http://www.european-accreditation.org/</w:t>
              </w:r>
            </w:hyperlink>
            <w:r w:rsidRPr="0061407D">
              <w:rPr>
                <w:rFonts w:ascii="Times New Roman" w:eastAsia="Calibri" w:hAnsi="Times New Roman" w:cs="Times New Roman"/>
                <w:sz w:val="24"/>
                <w:szCs w:val="24"/>
              </w:rPr>
              <w:t xml:space="preserve">) and compliant with the requirements of ISO/IEC 17025/17065 </w:t>
            </w:r>
            <w:r w:rsidR="00EF2E2A">
              <w:rPr>
                <w:rFonts w:ascii="Times New Roman" w:eastAsia="Calibri" w:hAnsi="Times New Roman" w:cs="Times New Roman"/>
                <w:sz w:val="24"/>
                <w:szCs w:val="24"/>
              </w:rPr>
              <w:t xml:space="preserve">or equivalent </w:t>
            </w:r>
            <w:r w:rsidRPr="0061407D">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7" w14:textId="028E3607"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8"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9"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D1C432"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37812125" w14:textId="0A605F80"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B" w14:textId="494F6971"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CF8A97" w14:textId="77777777" w:rsidR="00FB3F5B" w:rsidRPr="00FB3F5B" w:rsidRDefault="00FB3F5B" w:rsidP="009734C7">
            <w:pPr>
              <w:spacing w:after="0" w:line="240" w:lineRule="auto"/>
              <w:ind w:left="262" w:hanging="262"/>
              <w:rPr>
                <w:rFonts w:ascii="Times New Roman" w:hAnsi="Times New Roman" w:cs="Times New Roman"/>
                <w:color w:val="000000"/>
                <w:sz w:val="24"/>
                <w:szCs w:val="24"/>
                <w:lang w:val="en-GB" w:eastAsia="lv-LV"/>
              </w:rPr>
            </w:pPr>
            <w:r w:rsidRPr="00FB3F5B">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04049462" w14:textId="77777777" w:rsidR="00FB3F5B" w:rsidRPr="00FB3F5B" w:rsidRDefault="00FB3F5B" w:rsidP="009734C7">
            <w:pPr>
              <w:pStyle w:val="ListParagraph"/>
              <w:numPr>
                <w:ilvl w:val="0"/>
                <w:numId w:val="22"/>
              </w:numPr>
              <w:ind w:left="262" w:hanging="262"/>
              <w:rPr>
                <w:color w:val="000000"/>
                <w:lang w:val="en-GB" w:eastAsia="lv-LV"/>
              </w:rPr>
            </w:pPr>
            <w:r w:rsidRPr="00FB3F5B">
              <w:rPr>
                <w:color w:val="000000"/>
                <w:lang w:val="en-GB" w:eastAsia="lv-LV"/>
              </w:rPr>
              <w:t>".jpg" vai “.jpeg” formātā/ ".jpg" or ".jpeg" format</w:t>
            </w:r>
          </w:p>
          <w:p w14:paraId="3EBD18B1" w14:textId="77777777" w:rsidR="00FB3F5B" w:rsidRPr="00FB3F5B" w:rsidRDefault="00FB3F5B" w:rsidP="009734C7">
            <w:pPr>
              <w:pStyle w:val="ListParagraph"/>
              <w:numPr>
                <w:ilvl w:val="0"/>
                <w:numId w:val="22"/>
              </w:numPr>
              <w:ind w:left="262" w:hanging="262"/>
              <w:rPr>
                <w:color w:val="000000"/>
                <w:lang w:val="en-GB" w:eastAsia="lv-LV"/>
              </w:rPr>
            </w:pPr>
            <w:r w:rsidRPr="00FB3F5B">
              <w:rPr>
                <w:color w:val="000000"/>
                <w:lang w:val="en-GB" w:eastAsia="lv-LV"/>
              </w:rPr>
              <w:t>izšķiršanas spēja ne mazāka par 2Mpix/ resolution of at least 2Mpix</w:t>
            </w:r>
          </w:p>
          <w:p w14:paraId="776914C4" w14:textId="77777777" w:rsidR="00FB3F5B" w:rsidRPr="00FB3F5B" w:rsidRDefault="00FB3F5B" w:rsidP="009734C7">
            <w:pPr>
              <w:pStyle w:val="ListParagraph"/>
              <w:numPr>
                <w:ilvl w:val="0"/>
                <w:numId w:val="22"/>
              </w:numPr>
              <w:ind w:left="262" w:hanging="262"/>
              <w:rPr>
                <w:color w:val="000000"/>
                <w:lang w:val="en-GB" w:eastAsia="lv-LV"/>
              </w:rPr>
            </w:pPr>
            <w:r w:rsidRPr="00FB3F5B">
              <w:rPr>
                <w:color w:val="000000"/>
                <w:lang w:val="en-GB" w:eastAsia="lv-LV"/>
              </w:rPr>
              <w:t>ir iespēja redzēt  visu preci un izlasīt visus uzrakstu, marķējumus uz tā/ the</w:t>
            </w:r>
            <w:r w:rsidRPr="00FB3F5B">
              <w:t xml:space="preserve"> </w:t>
            </w:r>
            <w:r w:rsidRPr="00FB3F5B">
              <w:rPr>
                <w:color w:val="000000"/>
                <w:lang w:val="en-GB" w:eastAsia="lv-LV"/>
              </w:rPr>
              <w:t>complete product can be seen and all the inscriptions markings on it can be read</w:t>
            </w:r>
          </w:p>
          <w:p w14:paraId="37812121" w14:textId="02A67823" w:rsidR="00555BAF" w:rsidRPr="00FB3F5B" w:rsidRDefault="00FB3F5B" w:rsidP="009734C7">
            <w:pPr>
              <w:pStyle w:val="ListParagraph"/>
              <w:numPr>
                <w:ilvl w:val="0"/>
                <w:numId w:val="22"/>
              </w:numPr>
              <w:ind w:left="262" w:hanging="262"/>
              <w:rPr>
                <w:lang w:val="en-US"/>
              </w:rPr>
            </w:pPr>
            <w:r w:rsidRPr="00FB3F5B">
              <w:rPr>
                <w:color w:val="000000"/>
                <w:lang w:val="en-GB" w:eastAsia="lv-LV"/>
              </w:rPr>
              <w:t>attēls</w:t>
            </w:r>
            <w:r w:rsidRPr="00FB3F5B">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2" w14:textId="7AC2870B"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4"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3C60DB"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11B27748"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24F45" w14:textId="068D01F9" w:rsidR="00555BAF" w:rsidRPr="00FB3F5B" w:rsidRDefault="00555BAF" w:rsidP="009734C7">
            <w:pPr>
              <w:pStyle w:val="ListParagraph"/>
              <w:ind w:left="36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7B107" w14:textId="475B9B0D" w:rsidR="00555BAF" w:rsidRPr="00FB3F5B" w:rsidRDefault="00555BAF" w:rsidP="009734C7">
            <w:pPr>
              <w:spacing w:after="0" w:line="240" w:lineRule="auto"/>
              <w:rPr>
                <w:rFonts w:ascii="Times New Roman" w:eastAsia="Calibri" w:hAnsi="Times New Roman" w:cs="Times New Roman"/>
                <w:b/>
                <w:sz w:val="24"/>
                <w:szCs w:val="24"/>
                <w:lang w:val="en-US"/>
              </w:rPr>
            </w:pPr>
            <w:r w:rsidRPr="00FB3F5B">
              <w:rPr>
                <w:rFonts w:ascii="Times New Roman" w:eastAsia="Calibri" w:hAnsi="Times New Roman" w:cs="Times New Roman"/>
                <w:b/>
                <w:sz w:val="24"/>
                <w:szCs w:val="24"/>
                <w:lang w:val="en-US"/>
              </w:rPr>
              <w:t>Gala apdare/</w:t>
            </w:r>
            <w:r w:rsidR="00FB3F5B" w:rsidRPr="00FB3F5B">
              <w:rPr>
                <w:rFonts w:ascii="Times New Roman" w:eastAsia="Calibri" w:hAnsi="Times New Roman" w:cs="Times New Roman"/>
                <w:b/>
                <w:sz w:val="24"/>
                <w:szCs w:val="24"/>
                <w:lang w:val="en-US"/>
              </w:rPr>
              <w:t xml:space="preserve"> </w:t>
            </w:r>
            <w:r w:rsidRPr="00FB3F5B">
              <w:rPr>
                <w:rFonts w:ascii="Times New Roman" w:eastAsia="Calibri" w:hAnsi="Times New Roman" w:cs="Times New Roman"/>
                <w:b/>
                <w:sz w:val="24"/>
                <w:szCs w:val="24"/>
                <w:lang w:val="en-US"/>
              </w:rPr>
              <w:t>Termination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F44C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DEA57"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41566"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5C564"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5E160345"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0696B27E" w14:textId="6A9172D7"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4A3B20" w14:textId="6D5E643A"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Aukstās montāžas iekštipa gala apdare/ Cold-shrinkable indoor termination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B3308" w14:textId="13C3A25E"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71B62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653CB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D66CBB"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6113CD0D"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A0F0838" w14:textId="68EF8396"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BB1C24" w14:textId="6DB8EB56" w:rsidR="00555BAF" w:rsidRPr="00FB3F5B" w:rsidRDefault="00555BAF" w:rsidP="009734C7">
            <w:pPr>
              <w:spacing w:after="0" w:line="240" w:lineRule="auto"/>
              <w:rPr>
                <w:rFonts w:ascii="Times New Roman" w:eastAsia="Times New Roman" w:hAnsi="Times New Roman" w:cs="Times New Roman"/>
                <w:sz w:val="24"/>
                <w:szCs w:val="24"/>
                <w:lang w:val="en-US"/>
              </w:rPr>
            </w:pPr>
            <w:r w:rsidRPr="00FB3F5B">
              <w:rPr>
                <w:rFonts w:ascii="Times New Roman" w:eastAsia="Calibri" w:hAnsi="Times New Roman" w:cs="Times New Roman"/>
                <w:sz w:val="24"/>
                <w:szCs w:val="24"/>
                <w:lang w:val="en-US"/>
              </w:rPr>
              <w:t xml:space="preserve"> Nominālais spriegums/</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Rated voltages U</w:t>
            </w:r>
            <w:r w:rsidRPr="00FB3F5B">
              <w:rPr>
                <w:rFonts w:ascii="Times New Roman" w:eastAsia="Calibri" w:hAnsi="Times New Roman" w:cs="Times New Roman"/>
                <w:sz w:val="24"/>
                <w:szCs w:val="24"/>
                <w:vertAlign w:val="subscript"/>
                <w:lang w:val="en-US"/>
              </w:rPr>
              <w:t>0</w:t>
            </w:r>
            <w:r w:rsidR="00D11691">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37C13" w14:textId="704D5071"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2BCD6D"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74B759"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AAA89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1C4CACCC"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0D8856E5" w14:textId="4797F765"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7A4717" w14:textId="5E1AB0AC"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 xml:space="preserve">Apdarei jāsastāv no silikona gumijas/ Termination should be insulated with </w:t>
            </w:r>
            <w:r w:rsidR="00762AD7" w:rsidRPr="00FB3F5B">
              <w:rPr>
                <w:rFonts w:ascii="Times New Roman" w:eastAsia="Times New Roman" w:hAnsi="Times New Roman" w:cs="Times New Roman"/>
                <w:sz w:val="24"/>
                <w:szCs w:val="24"/>
                <w:lang w:val="en-US"/>
              </w:rPr>
              <w:t>silicone</w:t>
            </w:r>
            <w:r w:rsidRPr="00FB3F5B">
              <w:rPr>
                <w:rFonts w:ascii="Times New Roman" w:eastAsia="Times New Roman" w:hAnsi="Times New Roman" w:cs="Times New Roman"/>
                <w:sz w:val="24"/>
                <w:szCs w:val="24"/>
                <w:lang w:val="en-US"/>
              </w:rPr>
              <w:t xml:space="preserve"> rubber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60429" w14:textId="53389CE1"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DA8BA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2D9CE7"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E92C1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038F94FF"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448DC40F" w14:textId="2BFAB8BB"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A744E6" w14:textId="783576E2"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Calibri" w:hAnsi="Times New Roman" w:cs="Times New Roman"/>
                <w:iCs/>
                <w:sz w:val="24"/>
                <w:szCs w:val="24"/>
                <w:lang w:val="en-US"/>
              </w:rPr>
              <w:t>Parciālas izlādes apkātnes temperatūrā/ Partial discharge at ambient temperature</w:t>
            </w:r>
            <w:r w:rsidRPr="00FB3F5B">
              <w:rPr>
                <w:rFonts w:ascii="Times New Roman" w:eastAsia="Calibri" w:hAnsi="Times New Roman" w:cs="Times New Roman"/>
                <w:sz w:val="24"/>
                <w:szCs w:val="24"/>
                <w:lang w:val="en-US"/>
              </w:rPr>
              <w:t>, (pC)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AF00A" w14:textId="361EA155"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78A38"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6E7757"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E4F4C8"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4CDB82FC"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3653A353" w14:textId="4C8DAC02"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1AD72D5" w14:textId="6A293B79"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Kabeļkurpes ar noraujamām skrūvju galvām un saistītie materiāli ietilpst komplektā/ Installation by “shear off screw” cable lugs and all related parts of the complete termination shall be included in the kit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1B1A64" w14:textId="3DE74E70"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D02CF8"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59FA3C"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E1CF54"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671DA1C9"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3DEDAD" w14:textId="720CACE7"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D3EBD3" w14:textId="1A2EFFBE" w:rsidR="00555BAF" w:rsidRPr="00FB3F5B" w:rsidRDefault="00555BAF" w:rsidP="009734C7">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 xml:space="preserve">Komplektā jāiekļauj kabeļa zemējums (Cu vads 3 dzīslām) l=1000mm/ Kit shall be supplied with </w:t>
            </w:r>
            <w:r w:rsidR="00762AD7" w:rsidRPr="00FB3F5B">
              <w:rPr>
                <w:rFonts w:ascii="Times New Roman" w:eastAsia="Times New Roman" w:hAnsi="Times New Roman" w:cs="Times New Roman"/>
                <w:sz w:val="24"/>
                <w:szCs w:val="24"/>
                <w:lang w:val="en-US"/>
              </w:rPr>
              <w:t>earthing (</w:t>
            </w:r>
            <w:r w:rsidRPr="00FB3F5B">
              <w:rPr>
                <w:rFonts w:ascii="Times New Roman" w:eastAsia="Times New Roman" w:hAnsi="Times New Roman" w:cs="Times New Roman"/>
                <w:sz w:val="24"/>
                <w:szCs w:val="24"/>
                <w:lang w:val="en-US"/>
              </w:rPr>
              <w:t>Cu wire for 3 cores) l=1000mm</w:t>
            </w:r>
            <w:r w:rsidR="00FB3F5B">
              <w:rPr>
                <w:rFonts w:ascii="Times New Roman" w:eastAsia="Times New Roman" w:hAnsi="Times New Roman" w:cs="Times New Roman"/>
                <w:sz w:val="24"/>
                <w:szCs w:val="24"/>
                <w:lang w:val="en-US"/>
              </w:rPr>
              <w:t xml:space="preserve"> </w:t>
            </w:r>
            <w:r w:rsidR="00C97C96" w:rsidRPr="00FB3F5B">
              <w:rPr>
                <w:rFonts w:ascii="Times New Roman" w:eastAsia="Times New Roman" w:hAnsi="Times New Roman" w:cs="Times New Roman"/>
                <w:sz w:val="24"/>
                <w:szCs w:val="24"/>
                <w:lang w:val="en-US"/>
              </w:rPr>
              <w:t>(p.</w:t>
            </w:r>
            <w:r w:rsidR="00FB3F5B">
              <w:rPr>
                <w:rFonts w:ascii="Times New Roman" w:eastAsia="Times New Roman" w:hAnsi="Times New Roman" w:cs="Times New Roman"/>
                <w:sz w:val="24"/>
                <w:szCs w:val="24"/>
                <w:lang w:val="en-US"/>
              </w:rPr>
              <w:t>3</w:t>
            </w:r>
            <w:r w:rsidR="00C97C96" w:rsidRPr="00FB3F5B">
              <w:rPr>
                <w:rFonts w:ascii="Times New Roman" w:eastAsia="Times New Roman" w:hAnsi="Times New Roman" w:cs="Times New Roman"/>
                <w:sz w:val="24"/>
                <w:szCs w:val="24"/>
                <w:lang w:val="en-US"/>
              </w:rPr>
              <w:t>.</w:t>
            </w:r>
            <w:r w:rsidRPr="00FB3F5B">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0ADFA9" w14:textId="4ADB8D43" w:rsidR="00555BAF" w:rsidRPr="00FB3F5B" w:rsidRDefault="00555BAF" w:rsidP="009734C7">
            <w:pPr>
              <w:spacing w:after="0" w:line="240" w:lineRule="auto"/>
              <w:jc w:val="center"/>
              <w:rPr>
                <w:rFonts w:ascii="Times New Roman" w:eastAsia="Times New Roman" w:hAnsi="Times New Roman" w:cs="Times New Roman"/>
                <w:sz w:val="24"/>
                <w:szCs w:val="24"/>
                <w:lang w:val="en-US"/>
              </w:rPr>
            </w:pPr>
            <w:r w:rsidRPr="00FB3F5B">
              <w:rPr>
                <w:rFonts w:ascii="Times New Roman" w:eastAsia="Calibri" w:hAnsi="Times New Roman" w:cs="Times New Roman"/>
                <w:sz w:val="24"/>
                <w:szCs w:val="24"/>
                <w:lang w:val="en-US"/>
              </w:rPr>
              <w:t>Jā/</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33205A"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6CDAE3"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072B"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0B556236"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9F2053" w14:textId="6B521480"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A7FF93" w14:textId="1994FE5A"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 xml:space="preserve">Zemākā pieļaujamā montāžas temperatūra/ Admissible lowest installation </w:t>
            </w:r>
            <w:r w:rsidR="00762AD7" w:rsidRPr="00FB3F5B">
              <w:rPr>
                <w:rFonts w:ascii="Times New Roman" w:eastAsia="Times New Roman" w:hAnsi="Times New Roman" w:cs="Times New Roman"/>
                <w:sz w:val="24"/>
                <w:szCs w:val="24"/>
                <w:lang w:val="en-US"/>
              </w:rPr>
              <w:t>temperature, (</w:t>
            </w:r>
            <w:r w:rsidRPr="00FB3F5B">
              <w:rPr>
                <w:rFonts w:ascii="Times New Roman" w:eastAsia="Times New Roman" w:hAnsi="Times New Roman" w:cs="Times New Roman"/>
                <w:sz w:val="24"/>
                <w:szCs w:val="24"/>
                <w:vertAlign w:val="superscript"/>
                <w:lang w:val="en-US"/>
              </w:rPr>
              <w:t>o</w:t>
            </w:r>
            <w:r w:rsidRPr="00FB3F5B">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461B3" w14:textId="59BCAA06"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24EBD0"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777F6"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1D356"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00912084"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402D5" w14:textId="46E952A2"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DA1FC" w14:textId="20580E61" w:rsidR="00555BAF" w:rsidRPr="00FB3F5B" w:rsidRDefault="00555BAF" w:rsidP="009734C7">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Pieļaujamais augstākais relatīvais mitrums apdares montāžai/</w:t>
            </w:r>
            <w:r w:rsidR="00FB3F5B" w:rsidRPr="00FB3F5B">
              <w:rPr>
                <w:rFonts w:ascii="Times New Roman" w:eastAsia="Times New Roman" w:hAnsi="Times New Roman" w:cs="Times New Roman"/>
                <w:sz w:val="24"/>
                <w:szCs w:val="24"/>
                <w:lang w:val="en-US"/>
              </w:rPr>
              <w:t xml:space="preserve"> </w:t>
            </w:r>
            <w:r w:rsidRPr="00FB3F5B">
              <w:rPr>
                <w:rFonts w:ascii="Times New Roman" w:eastAsia="Times New Roman" w:hAnsi="Times New Roman" w:cs="Times New Roman"/>
                <w:sz w:val="24"/>
                <w:szCs w:val="24"/>
                <w:lang w:val="en-US"/>
              </w:rPr>
              <w:t>Allowed highest relative humidity for Accesory’s installation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C1D03" w14:textId="63C72A4A" w:rsidR="00555BAF" w:rsidRPr="00FB3F5B" w:rsidRDefault="00555BAF" w:rsidP="009734C7">
            <w:pPr>
              <w:spacing w:after="0" w:line="240" w:lineRule="auto"/>
              <w:jc w:val="center"/>
              <w:rPr>
                <w:rFonts w:ascii="Times New Roman" w:eastAsia="Times New Roman"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1B51D"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DD5C6"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F0EA2"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1158CED6"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56E88" w14:textId="0013EC7E"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E4B19" w14:textId="2F44446D" w:rsidR="00555BAF" w:rsidRPr="00FB3F5B" w:rsidRDefault="00555BAF" w:rsidP="009734C7">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Laiks minūtēs- apdares montāžai uz nesagatavota kabeļa/ Normative time of the accesorie’s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3C2F0" w14:textId="6AAE48C0"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BA6E9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327FE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2DA2D"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2CACA46B" w14:textId="77777777" w:rsidTr="00E1127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C6CFE" w14:textId="176456DF"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E1B40" w14:textId="7234B9BE" w:rsidR="00555BAF" w:rsidRPr="00FB3F5B" w:rsidRDefault="00555BAF" w:rsidP="009734C7">
            <w:pPr>
              <w:spacing w:after="0" w:line="240" w:lineRule="auto"/>
              <w:textAlignment w:val="baseline"/>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Paredzamais kalpošanas laiks, gadi</w:t>
            </w:r>
            <w:r w:rsidR="00762AD7" w:rsidRPr="00FB3F5B">
              <w:rPr>
                <w:rFonts w:ascii="Times New Roman" w:eastAsia="Times New Roman" w:hAnsi="Times New Roman" w:cs="Times New Roman"/>
                <w:sz w:val="24"/>
                <w:szCs w:val="24"/>
                <w:lang w:val="en-US"/>
              </w:rPr>
              <w:t>/ Expected</w:t>
            </w:r>
            <w:r w:rsidRPr="00FB3F5B">
              <w:rPr>
                <w:rFonts w:ascii="Times New Roman" w:eastAsia="Times New Roman" w:hAnsi="Times New Roman" w:cs="Times New Roman"/>
                <w:sz w:val="24"/>
                <w:szCs w:val="24"/>
                <w:lang w:val="en-US"/>
              </w:rPr>
              <w:t xml:space="preserve">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82AF5" w14:textId="3B29CEDC"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4E880"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834C5"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D1ADF"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07C24967"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4B731AE7" w14:textId="7F656C38" w:rsidR="00555BAF" w:rsidRPr="00FB3F5B" w:rsidRDefault="00555BAF"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DBF9F2" w14:textId="5B77AEBA" w:rsidR="00555BAF" w:rsidRPr="00FB3F5B" w:rsidRDefault="00555BAF" w:rsidP="009734C7">
            <w:pPr>
              <w:spacing w:after="0" w:line="240" w:lineRule="auto"/>
              <w:textAlignment w:val="baseline"/>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06D37" w14:textId="4DF190FB" w:rsidR="00555BAF" w:rsidRPr="00FB3F5B" w:rsidRDefault="00555BAF"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Norādīt/</w:t>
            </w:r>
            <w:r w:rsidR="009734C7">
              <w:rPr>
                <w:rFonts w:ascii="Times New Roman" w:eastAsia="Calibri" w:hAnsi="Times New Roman" w:cs="Times New Roman"/>
                <w:sz w:val="24"/>
                <w:szCs w:val="24"/>
                <w:lang w:val="en-US"/>
              </w:rPr>
              <w:t xml:space="preserve"> </w:t>
            </w:r>
            <w:r w:rsidRPr="00FB3F5B">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AA894"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620830"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E0EBC9" w14:textId="77777777" w:rsidR="00555BAF" w:rsidRPr="00FB3F5B" w:rsidRDefault="00555BAF" w:rsidP="009734C7">
            <w:pPr>
              <w:spacing w:after="0" w:line="240" w:lineRule="auto"/>
              <w:jc w:val="center"/>
              <w:rPr>
                <w:rFonts w:ascii="Times New Roman" w:eastAsia="Calibri" w:hAnsi="Times New Roman" w:cs="Times New Roman"/>
                <w:sz w:val="24"/>
                <w:szCs w:val="24"/>
                <w:lang w:val="en-US"/>
              </w:rPr>
            </w:pPr>
          </w:p>
        </w:tc>
      </w:tr>
      <w:tr w:rsidR="00FB3F5B" w:rsidRPr="00FB3F5B" w14:paraId="2F5573F7" w14:textId="77777777" w:rsidTr="00E11275">
        <w:trPr>
          <w:cantSplit/>
        </w:trPr>
        <w:tc>
          <w:tcPr>
            <w:tcW w:w="0" w:type="auto"/>
            <w:tcBorders>
              <w:top w:val="single" w:sz="4" w:space="0" w:color="auto"/>
              <w:left w:val="single" w:sz="4" w:space="0" w:color="auto"/>
              <w:bottom w:val="single" w:sz="4" w:space="0" w:color="auto"/>
              <w:right w:val="single" w:sz="4" w:space="0" w:color="auto"/>
            </w:tcBorders>
            <w:vAlign w:val="center"/>
          </w:tcPr>
          <w:p w14:paraId="478FB181" w14:textId="70F5AB94" w:rsidR="0012468C" w:rsidRPr="00FB3F5B" w:rsidRDefault="0012468C" w:rsidP="009734C7">
            <w:pPr>
              <w:pStyle w:val="ListParagraph"/>
              <w:numPr>
                <w:ilvl w:val="0"/>
                <w:numId w:val="23"/>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68273F" w14:textId="77777777" w:rsidR="0012468C" w:rsidRPr="00FB3F5B" w:rsidRDefault="0012468C" w:rsidP="009734C7">
            <w:pPr>
              <w:spacing w:after="0" w:line="240" w:lineRule="auto"/>
              <w:textAlignment w:val="baseline"/>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Gala apdare saderīga ar pielikumā Nr.1 aprakstīto kabeļa tipu/</w:t>
            </w:r>
          </w:p>
          <w:p w14:paraId="6E997136" w14:textId="23B749A5" w:rsidR="0012468C" w:rsidRPr="00FB3F5B" w:rsidRDefault="0012468C" w:rsidP="009734C7">
            <w:pPr>
              <w:spacing w:after="0" w:line="240" w:lineRule="auto"/>
              <w:textAlignment w:val="baseline"/>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Termination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90C2C" w14:textId="6300F828" w:rsidR="0012468C" w:rsidRPr="00FB3F5B" w:rsidRDefault="005B4991" w:rsidP="009734C7">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74A8A8" w14:textId="77777777" w:rsidR="0012468C" w:rsidRPr="00FB3F5B" w:rsidRDefault="0012468C"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772977" w14:textId="77777777" w:rsidR="0012468C" w:rsidRPr="00FB3F5B" w:rsidRDefault="0012468C" w:rsidP="009734C7">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7EC4ED" w14:textId="77777777" w:rsidR="0012468C" w:rsidRPr="00FB3F5B" w:rsidRDefault="0012468C" w:rsidP="009734C7">
            <w:pPr>
              <w:spacing w:after="0" w:line="240" w:lineRule="auto"/>
              <w:jc w:val="center"/>
              <w:rPr>
                <w:rFonts w:ascii="Times New Roman" w:eastAsia="Calibri" w:hAnsi="Times New Roman" w:cs="Times New Roman"/>
                <w:sz w:val="24"/>
                <w:szCs w:val="24"/>
                <w:lang w:val="en-US"/>
              </w:rPr>
            </w:pPr>
          </w:p>
        </w:tc>
      </w:tr>
    </w:tbl>
    <w:p w14:paraId="378126B1" w14:textId="77777777" w:rsidR="00C21EF0" w:rsidRPr="00C21EF0" w:rsidRDefault="00C21EF0" w:rsidP="00C21EF0">
      <w:pPr>
        <w:rPr>
          <w:rFonts w:ascii="Times New Roman" w:eastAsia="Times New Roman" w:hAnsi="Times New Roman" w:cs="Times New Roman"/>
          <w:sz w:val="20"/>
          <w:szCs w:val="20"/>
          <w:lang w:val="en-US"/>
        </w:rPr>
      </w:pPr>
    </w:p>
    <w:p w14:paraId="427DF2F3" w14:textId="6BC6A89B" w:rsidR="00762AD7" w:rsidRDefault="00762AD7">
      <w:pPr>
        <w:rPr>
          <w:rFonts w:ascii="Times New Roman" w:eastAsia="Times New Roman" w:hAnsi="Times New Roman" w:cs="Times New Roman"/>
          <w:caps/>
          <w:sz w:val="24"/>
          <w:szCs w:val="20"/>
          <w:lang w:val="en-US"/>
        </w:rPr>
      </w:pPr>
      <w:r>
        <w:rPr>
          <w:rFonts w:ascii="Times New Roman" w:eastAsia="Times New Roman" w:hAnsi="Times New Roman" w:cs="Times New Roman"/>
          <w:caps/>
          <w:sz w:val="24"/>
          <w:szCs w:val="20"/>
          <w:lang w:val="en-US"/>
        </w:rPr>
        <w:br w:type="page"/>
      </w:r>
    </w:p>
    <w:p w14:paraId="3F3F2271" w14:textId="77777777" w:rsidR="00002F27" w:rsidRDefault="00002F27" w:rsidP="00FB3F5B">
      <w:pPr>
        <w:spacing w:after="0" w:line="240" w:lineRule="auto"/>
        <w:jc w:val="right"/>
        <w:rPr>
          <w:rFonts w:ascii="Times New Roman" w:eastAsia="Times New Roman" w:hAnsi="Times New Roman" w:cs="Times New Roman"/>
          <w:caps/>
          <w:sz w:val="24"/>
          <w:szCs w:val="20"/>
          <w:lang w:val="en-US"/>
        </w:rPr>
      </w:pPr>
    </w:p>
    <w:p w14:paraId="7E994943" w14:textId="567DA3C1" w:rsidR="0012468C" w:rsidRPr="00FB3F5B" w:rsidRDefault="0012468C" w:rsidP="0012468C">
      <w:pPr>
        <w:jc w:val="right"/>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0800"/>
        <w:gridCol w:w="3550"/>
      </w:tblGrid>
      <w:tr w:rsidR="0012468C" w:rsidRPr="00FB3F5B" w14:paraId="240A295B"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2BB5C2" w14:textId="598094A7" w:rsidR="0012468C" w:rsidRPr="00FB3F5B" w:rsidRDefault="0012468C" w:rsidP="00FB3F5B">
            <w:pPr>
              <w:spacing w:after="0" w:line="240" w:lineRule="auto"/>
              <w:jc w:val="center"/>
              <w:rPr>
                <w:rFonts w:ascii="Times New Roman" w:eastAsia="Times New Roman" w:hAnsi="Times New Roman" w:cs="Times New Roman"/>
                <w:b/>
                <w:sz w:val="24"/>
                <w:szCs w:val="24"/>
                <w:lang w:val="en-US"/>
              </w:rPr>
            </w:pPr>
            <w:r w:rsidRPr="00FB3F5B">
              <w:rPr>
                <w:rFonts w:ascii="Times New Roman" w:eastAsia="Calibri" w:hAnsi="Times New Roman" w:cs="Times New Roman"/>
                <w:b/>
                <w:sz w:val="24"/>
                <w:szCs w:val="24"/>
                <w:lang w:val="en-US"/>
              </w:rPr>
              <w:t>Kabelis/</w:t>
            </w:r>
            <w:r w:rsidR="00FB3F5B">
              <w:rPr>
                <w:rFonts w:ascii="Times New Roman" w:eastAsia="Calibri" w:hAnsi="Times New Roman" w:cs="Times New Roman"/>
                <w:b/>
                <w:sz w:val="24"/>
                <w:szCs w:val="24"/>
                <w:lang w:val="en-US"/>
              </w:rPr>
              <w:t xml:space="preserve"> </w:t>
            </w:r>
            <w:r w:rsidRPr="00FB3F5B">
              <w:rPr>
                <w:rFonts w:ascii="Times New Roman" w:eastAsia="Calibri" w:hAnsi="Times New Roman" w:cs="Times New Roman"/>
                <w:b/>
                <w:sz w:val="24"/>
                <w:szCs w:val="24"/>
                <w:lang w:val="en-US"/>
              </w:rPr>
              <w:t>The cable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E87A71"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w:t>
            </w:r>
          </w:p>
        </w:tc>
      </w:tr>
      <w:tr w:rsidR="0012468C" w:rsidRPr="00FB3F5B" w14:paraId="5E743766"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E14F65" w14:textId="373836F1" w:rsidR="0012468C" w:rsidRPr="00FB3F5B" w:rsidRDefault="0012468C" w:rsidP="00FB3F5B">
            <w:pPr>
              <w:spacing w:after="0" w:line="240" w:lineRule="auto"/>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 xml:space="preserve"> Nominālais spriegums/Rated voltages U</w:t>
            </w:r>
            <w:r w:rsidRPr="00FB3F5B">
              <w:rPr>
                <w:rFonts w:ascii="Times New Roman" w:eastAsia="Calibri" w:hAnsi="Times New Roman" w:cs="Times New Roman"/>
                <w:sz w:val="24"/>
                <w:szCs w:val="24"/>
                <w:vertAlign w:val="subscript"/>
                <w:lang w:val="en-US"/>
              </w:rPr>
              <w:t>0</w:t>
            </w:r>
            <w:r w:rsidR="00FB3F5B">
              <w:rPr>
                <w:rFonts w:ascii="Times New Roman" w:eastAsia="Calibri" w:hAnsi="Times New Roman" w:cs="Times New Roman"/>
                <w:sz w:val="24"/>
                <w:szCs w:val="24"/>
                <w:lang w:val="en-US"/>
              </w:rPr>
              <w:t>/U(Um), kV</w:t>
            </w:r>
            <w:r w:rsidRPr="00FB3F5B">
              <w:rPr>
                <w:rFonts w:ascii="Times New Roman" w:eastAsia="Calibri" w:hAnsi="Times New Roman" w:cs="Times New Roman"/>
                <w:sz w:val="24"/>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AF9D2C"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12/20(24)</w:t>
            </w:r>
          </w:p>
        </w:tc>
      </w:tr>
      <w:tr w:rsidR="0012468C" w:rsidRPr="00FB3F5B" w14:paraId="6200F344"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7E2DB5" w14:textId="63EF21C0" w:rsidR="0012468C" w:rsidRPr="00FB3F5B" w:rsidRDefault="00FB3F5B" w:rsidP="00C31EA3">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AC3094" w14:textId="77777777" w:rsidR="0012468C" w:rsidRPr="00FB3F5B" w:rsidRDefault="0012468C" w:rsidP="00C31EA3">
            <w:pPr>
              <w:spacing w:after="0" w:line="240" w:lineRule="auto"/>
              <w:jc w:val="center"/>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Apaļš, daudzstiepļu/ Round, stranded</w:t>
            </w:r>
          </w:p>
        </w:tc>
      </w:tr>
      <w:tr w:rsidR="0012468C" w:rsidRPr="00FB3F5B" w14:paraId="1D4DDD4D"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816446" w14:textId="4B38F028" w:rsidR="0012468C" w:rsidRPr="00FB3F5B" w:rsidRDefault="0012468C" w:rsidP="00C31EA3">
            <w:pPr>
              <w:spacing w:after="0" w:line="240" w:lineRule="auto"/>
              <w:rPr>
                <w:rFonts w:ascii="Times New Roman" w:eastAsia="Calibri" w:hAnsi="Times New Roman" w:cs="Times New Roman"/>
                <w:bCs/>
                <w:sz w:val="24"/>
                <w:szCs w:val="24"/>
                <w:lang w:val="en-US"/>
              </w:rPr>
            </w:pPr>
            <w:r w:rsidRPr="00FB3F5B">
              <w:rPr>
                <w:rFonts w:ascii="Times New Roman" w:eastAsia="Times New Roman" w:hAnsi="Times New Roman" w:cs="Times New Roman"/>
                <w:sz w:val="24"/>
                <w:szCs w:val="24"/>
                <w:lang w:val="en-US"/>
              </w:rPr>
              <w:t>D</w:t>
            </w:r>
            <w:r w:rsidR="00FB3F5B">
              <w:rPr>
                <w:rFonts w:ascii="Times New Roman" w:eastAsia="Times New Roman" w:hAnsi="Times New Roman" w:cs="Times New Roman"/>
                <w:sz w:val="24"/>
                <w:szCs w:val="24"/>
                <w:lang w:val="en-US"/>
              </w:rPr>
              <w:t>zīslas materiāls/ Core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F0B2D6"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Al, Cu</w:t>
            </w:r>
          </w:p>
        </w:tc>
      </w:tr>
      <w:tr w:rsidR="0012468C" w:rsidRPr="00FB3F5B" w14:paraId="266C90A6"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2F956F" w14:textId="6438C995" w:rsidR="0012468C" w:rsidRPr="00FB3F5B" w:rsidRDefault="0012468C" w:rsidP="00C31EA3">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 xml:space="preserve">Dzīslu skaits/ Number of </w:t>
            </w:r>
            <w:r w:rsidR="00FB3F5B">
              <w:rPr>
                <w:rFonts w:ascii="Times New Roman" w:eastAsia="Times New Roman" w:hAnsi="Times New Roman" w:cs="Times New Roman"/>
                <w:sz w:val="24"/>
                <w:szCs w:val="24"/>
                <w:lang w:val="en-US"/>
              </w:rPr>
              <w:t>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84A195"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3x1</w:t>
            </w:r>
          </w:p>
        </w:tc>
      </w:tr>
      <w:tr w:rsidR="0012468C" w:rsidRPr="00FB3F5B" w14:paraId="73590838" w14:textId="77777777" w:rsidTr="00A0568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60892" w14:textId="0F9B51EF" w:rsidR="0012468C" w:rsidRPr="00FB3F5B" w:rsidRDefault="0012468C" w:rsidP="00FB3F5B">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Dzīslas šķērsgriezums, no…-līdz./ Core cross-section, from… - to…, mm</w:t>
            </w:r>
            <w:r w:rsidRPr="00FB3F5B">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3A1D4"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Calibri" w:hAnsi="Times New Roman" w:cs="Times New Roman"/>
                <w:sz w:val="24"/>
                <w:szCs w:val="24"/>
                <w:lang w:val="en-US"/>
              </w:rPr>
              <w:t>-</w:t>
            </w:r>
          </w:p>
        </w:tc>
      </w:tr>
      <w:tr w:rsidR="0012468C" w:rsidRPr="00FB3F5B" w14:paraId="33B8ADE8"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9D529E" w14:textId="1E797C24" w:rsidR="0012468C" w:rsidRPr="00FB3F5B" w:rsidRDefault="0012468C" w:rsidP="00FB3F5B">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Kabelis/ Cable (p.2.)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73E0E" w14:textId="3F119FF9" w:rsidR="0012468C" w:rsidRPr="00FB3F5B" w:rsidRDefault="0012468C" w:rsidP="00C31EA3">
            <w:pPr>
              <w:spacing w:after="0" w:line="240" w:lineRule="auto"/>
              <w:jc w:val="center"/>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35-</w:t>
            </w:r>
            <w:r w:rsidR="00905E66">
              <w:rPr>
                <w:rFonts w:ascii="Times New Roman" w:eastAsia="Times New Roman" w:hAnsi="Times New Roman" w:cs="Times New Roman"/>
                <w:sz w:val="24"/>
                <w:szCs w:val="24"/>
                <w:lang w:val="en-US"/>
              </w:rPr>
              <w:t>630</w:t>
            </w:r>
          </w:p>
        </w:tc>
      </w:tr>
      <w:tr w:rsidR="0012468C" w:rsidRPr="00FB3F5B" w14:paraId="599F2F35"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F47852" w14:textId="454C8990" w:rsidR="0012468C" w:rsidRPr="00FB3F5B" w:rsidRDefault="0012468C" w:rsidP="00FB3F5B">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Kabelis/ Cable (p.</w:t>
            </w:r>
            <w:r w:rsidR="00FB3F5B">
              <w:rPr>
                <w:rFonts w:ascii="Times New Roman" w:eastAsia="Times New Roman" w:hAnsi="Times New Roman" w:cs="Times New Roman"/>
                <w:sz w:val="24"/>
                <w:szCs w:val="24"/>
                <w:lang w:val="en-US"/>
              </w:rPr>
              <w:t>3</w:t>
            </w:r>
            <w:r w:rsidRPr="00FB3F5B">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8AFDE" w14:textId="77777777" w:rsidR="0012468C" w:rsidRPr="00FB3F5B" w:rsidRDefault="0012468C" w:rsidP="00C31EA3">
            <w:pPr>
              <w:spacing w:after="0" w:line="240" w:lineRule="auto"/>
              <w:jc w:val="center"/>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50-240</w:t>
            </w:r>
          </w:p>
        </w:tc>
      </w:tr>
      <w:tr w:rsidR="0012468C" w:rsidRPr="00FB3F5B" w14:paraId="2FE2E6F3" w14:textId="77777777" w:rsidTr="00A0568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2DCBE" w14:textId="77777777" w:rsidR="0012468C" w:rsidRPr="00FB3F5B" w:rsidRDefault="0012468C" w:rsidP="00C31EA3">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Kabeļa ekrāna šķērsgriezums/ Cable screen cross-section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B52B7" w14:textId="77777777" w:rsidR="0012468C" w:rsidRPr="00FB3F5B" w:rsidRDefault="0012468C" w:rsidP="00C31EA3">
            <w:pPr>
              <w:spacing w:after="0" w:line="240" w:lineRule="auto"/>
              <w:jc w:val="center"/>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w:t>
            </w:r>
          </w:p>
        </w:tc>
      </w:tr>
      <w:tr w:rsidR="0012468C" w:rsidRPr="00FB3F5B" w14:paraId="003A9F55"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C2C5C1" w14:textId="39BA9AAC" w:rsidR="0012468C" w:rsidRPr="00905E66" w:rsidRDefault="0012468C" w:rsidP="00FB3F5B">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rPr>
              <w:t xml:space="preserve">Kabeļa Cu stiepļu ekrāna šķērgriezums, no…-līdz./ </w:t>
            </w:r>
            <w:r w:rsidRPr="00FB3F5B">
              <w:rPr>
                <w:rFonts w:ascii="Times New Roman" w:eastAsia="Times New Roman" w:hAnsi="Times New Roman" w:cs="Times New Roman"/>
                <w:sz w:val="24"/>
                <w:szCs w:val="24"/>
                <w:lang w:val="en-US"/>
              </w:rPr>
              <w:t>Cross-section of cable Cu wire screen, from… - to…, mm</w:t>
            </w:r>
            <w:r w:rsidRPr="00FB3F5B">
              <w:rPr>
                <w:rFonts w:ascii="Times New Roman" w:eastAsia="Times New Roman" w:hAnsi="Times New Roman" w:cs="Times New Roman"/>
                <w:sz w:val="24"/>
                <w:szCs w:val="24"/>
                <w:vertAlign w:val="superscript"/>
                <w:lang w:val="en-US"/>
              </w:rPr>
              <w:t>2</w:t>
            </w:r>
            <w:r w:rsidR="00905E66">
              <w:rPr>
                <w:rFonts w:ascii="Times New Roman" w:eastAsia="Times New Roman" w:hAnsi="Times New Roman" w:cs="Times New Roman"/>
                <w:sz w:val="24"/>
                <w:szCs w:val="24"/>
                <w:vertAlign w:val="superscript"/>
                <w:lang w:val="en-US"/>
              </w:rPr>
              <w:t xml:space="preserve"> </w:t>
            </w:r>
            <w:r w:rsidR="00905E66">
              <w:rPr>
                <w:rFonts w:ascii="Times New Roman" w:eastAsia="Times New Roman" w:hAnsi="Times New Roman" w:cs="Times New Roman"/>
                <w:sz w:val="24"/>
                <w:szCs w:val="24"/>
                <w:lang w:val="en-US"/>
              </w:rPr>
              <w:t>(p.2.)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294FEA"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16-35</w:t>
            </w:r>
          </w:p>
        </w:tc>
      </w:tr>
      <w:tr w:rsidR="0012468C" w:rsidRPr="00FB3F5B" w14:paraId="39BED8E3"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FF21F8" w14:textId="477698DE" w:rsidR="0012468C" w:rsidRPr="00905E66" w:rsidRDefault="0012468C" w:rsidP="00FB3F5B">
            <w:pPr>
              <w:spacing w:after="0" w:line="240" w:lineRule="auto"/>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Kabeļa metāla Al lentas ekrāna šķērgriezums, no…-līdz./ Cross-section of cable Al tape screen, from… - to…, mm</w:t>
            </w:r>
            <w:r w:rsidRPr="009F3609">
              <w:rPr>
                <w:rFonts w:ascii="Times New Roman" w:eastAsia="Times New Roman" w:hAnsi="Times New Roman" w:cs="Times New Roman"/>
                <w:sz w:val="24"/>
                <w:szCs w:val="24"/>
                <w:vertAlign w:val="superscript"/>
                <w:lang w:val="en-US"/>
              </w:rPr>
              <w:t>2</w:t>
            </w:r>
            <w:r w:rsidR="00905E66">
              <w:rPr>
                <w:rFonts w:ascii="Times New Roman" w:eastAsia="Times New Roman" w:hAnsi="Times New Roman" w:cs="Times New Roman"/>
                <w:sz w:val="24"/>
                <w:szCs w:val="24"/>
                <w:vertAlign w:val="superscript"/>
                <w:lang w:val="en-US"/>
              </w:rPr>
              <w:t xml:space="preserve"> </w:t>
            </w:r>
            <w:r w:rsidR="00905E66">
              <w:rPr>
                <w:rFonts w:ascii="Times New Roman" w:eastAsia="Times New Roman" w:hAnsi="Times New Roman" w:cs="Times New Roman"/>
                <w:sz w:val="24"/>
                <w:szCs w:val="24"/>
                <w:lang w:val="en-US"/>
              </w:rPr>
              <w:t>(p.3.)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C719BC" w14:textId="77777777" w:rsidR="0012468C" w:rsidRPr="00FB3F5B" w:rsidRDefault="0012468C" w:rsidP="00C31EA3">
            <w:pPr>
              <w:spacing w:after="0" w:line="240" w:lineRule="auto"/>
              <w:jc w:val="center"/>
              <w:rPr>
                <w:rFonts w:ascii="Times New Roman" w:eastAsia="Times New Roman" w:hAnsi="Times New Roman" w:cs="Times New Roman"/>
                <w:sz w:val="24"/>
                <w:szCs w:val="24"/>
                <w:lang w:val="en-US"/>
              </w:rPr>
            </w:pPr>
            <w:r w:rsidRPr="00FB3F5B">
              <w:rPr>
                <w:rFonts w:ascii="Times New Roman" w:eastAsia="Times New Roman" w:hAnsi="Times New Roman" w:cs="Times New Roman"/>
                <w:sz w:val="24"/>
                <w:szCs w:val="24"/>
                <w:lang w:val="en-US"/>
              </w:rPr>
              <w:t>16-30</w:t>
            </w:r>
          </w:p>
        </w:tc>
      </w:tr>
      <w:tr w:rsidR="0012468C" w:rsidRPr="00FB3F5B" w14:paraId="244AFA2D"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935F25" w14:textId="44379F0A" w:rsidR="0012468C" w:rsidRPr="00FB3F5B" w:rsidRDefault="0012468C" w:rsidP="00C31EA3">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I</w:t>
            </w:r>
            <w:r w:rsidR="00FB3F5B">
              <w:rPr>
                <w:rFonts w:ascii="Times New Roman" w:eastAsia="Times New Roman" w:hAnsi="Times New Roman" w:cs="Times New Roman"/>
                <w:sz w:val="24"/>
                <w:szCs w:val="24"/>
                <w:lang w:val="en-US"/>
              </w:rPr>
              <w:t>zolācijas tips/ Insulation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B5F0BF"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XLPE</w:t>
            </w:r>
          </w:p>
        </w:tc>
      </w:tr>
      <w:tr w:rsidR="0012468C" w:rsidRPr="00FB3F5B" w14:paraId="66BED277" w14:textId="77777777" w:rsidTr="00FB3F5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6C6816" w14:textId="77777777" w:rsidR="0012468C" w:rsidRPr="00FB3F5B" w:rsidRDefault="0012468C" w:rsidP="00C31EA3">
            <w:pPr>
              <w:spacing w:after="0" w:line="240" w:lineRule="auto"/>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Kabeļa apvalks/ Cable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E208BB" w14:textId="77777777" w:rsidR="0012468C" w:rsidRPr="00FB3F5B" w:rsidRDefault="0012468C" w:rsidP="00C31EA3">
            <w:pPr>
              <w:spacing w:after="0" w:line="240" w:lineRule="auto"/>
              <w:jc w:val="center"/>
              <w:rPr>
                <w:rFonts w:ascii="Times New Roman" w:eastAsia="Calibri" w:hAnsi="Times New Roman" w:cs="Times New Roman"/>
                <w:sz w:val="24"/>
                <w:szCs w:val="24"/>
                <w:lang w:val="en-US"/>
              </w:rPr>
            </w:pPr>
            <w:r w:rsidRPr="00FB3F5B">
              <w:rPr>
                <w:rFonts w:ascii="Times New Roman" w:eastAsia="Times New Roman" w:hAnsi="Times New Roman" w:cs="Times New Roman"/>
                <w:sz w:val="24"/>
                <w:szCs w:val="24"/>
                <w:lang w:val="en-US"/>
              </w:rPr>
              <w:t>PE, PVC</w:t>
            </w:r>
          </w:p>
        </w:tc>
      </w:tr>
    </w:tbl>
    <w:p w14:paraId="30E3C764" w14:textId="77777777" w:rsidR="008B020B" w:rsidRDefault="008B020B" w:rsidP="008B020B">
      <w:pPr>
        <w:pStyle w:val="NormalWeb"/>
        <w:jc w:val="center"/>
        <w:rPr>
          <w:b/>
        </w:rPr>
      </w:pPr>
      <w:r>
        <w:rPr>
          <w:b/>
        </w:rPr>
        <w:t>Attēlam informatīvs raksturs/ Informative picture</w:t>
      </w:r>
    </w:p>
    <w:p w14:paraId="16A9D195" w14:textId="6E6CB4BF" w:rsidR="0012468C" w:rsidRPr="00074C80" w:rsidRDefault="004C702D">
      <w:pP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rPr>
        <w:drawing>
          <wp:anchor distT="0" distB="0" distL="114300" distR="114300" simplePos="0" relativeHeight="251658240" behindDoc="1" locked="0" layoutInCell="1" allowOverlap="1" wp14:anchorId="72E263A8" wp14:editId="592DF61C">
            <wp:simplePos x="0" y="0"/>
            <wp:positionH relativeFrom="column">
              <wp:posOffset>3457575</wp:posOffset>
            </wp:positionH>
            <wp:positionV relativeFrom="paragraph">
              <wp:posOffset>28575</wp:posOffset>
            </wp:positionV>
            <wp:extent cx="1541934" cy="1742820"/>
            <wp:effectExtent l="0" t="0" r="1270" b="0"/>
            <wp:wrapTight wrapText="bothSides">
              <wp:wrapPolygon edited="0">
                <wp:start x="0" y="0"/>
                <wp:lineTo x="0" y="21254"/>
                <wp:lineTo x="21351" y="21254"/>
                <wp:lineTo x="21351" y="0"/>
                <wp:lineTo x="0" y="0"/>
              </wp:wrapPolygon>
            </wp:wrapTight>
            <wp:docPr id="745203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1934" cy="1742820"/>
                    </a:xfrm>
                    <a:prstGeom prst="rect">
                      <a:avLst/>
                    </a:prstGeom>
                    <a:noFill/>
                    <a:ln>
                      <a:noFill/>
                    </a:ln>
                  </pic:spPr>
                </pic:pic>
              </a:graphicData>
            </a:graphic>
          </wp:anchor>
        </w:drawing>
      </w:r>
    </w:p>
    <w:sectPr w:rsidR="0012468C" w:rsidRPr="00074C80" w:rsidSect="00002F27">
      <w:headerReference w:type="default" r:id="rId11"/>
      <w:footerReference w:type="default" r:id="rId12"/>
      <w:pgSz w:w="16838" w:h="11906" w:orient="landscape"/>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B4A1A" w14:textId="77777777" w:rsidR="0075437D" w:rsidRDefault="0075437D" w:rsidP="003929E8">
      <w:pPr>
        <w:spacing w:after="0" w:line="240" w:lineRule="auto"/>
      </w:pPr>
      <w:r>
        <w:separator/>
      </w:r>
    </w:p>
  </w:endnote>
  <w:endnote w:type="continuationSeparator" w:id="0">
    <w:p w14:paraId="4F029C7A" w14:textId="77777777" w:rsidR="0075437D" w:rsidRDefault="0075437D"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8" w14:textId="5351BF16" w:rsidR="008A2D47" w:rsidRPr="004A34D8" w:rsidRDefault="008A2D47">
    <w:pPr>
      <w:pStyle w:val="Footer"/>
      <w:jc w:val="center"/>
      <w:rPr>
        <w:color w:val="4F81BD" w:themeColor="accent1"/>
        <w:szCs w:val="20"/>
      </w:rPr>
    </w:pPr>
    <w:r w:rsidRPr="004A34D8">
      <w:rPr>
        <w:color w:val="4F81BD" w:themeColor="accent1"/>
        <w:sz w:val="32"/>
      </w:rPr>
      <w:t xml:space="preserve"> </w:t>
    </w:r>
    <w:r w:rsidRPr="004A34D8">
      <w:rPr>
        <w:szCs w:val="20"/>
      </w:rPr>
      <w:fldChar w:fldCharType="begin"/>
    </w:r>
    <w:r w:rsidRPr="004A34D8">
      <w:rPr>
        <w:szCs w:val="20"/>
      </w:rPr>
      <w:instrText>PAGE  \* Arabic  \* MERGEFORMAT</w:instrText>
    </w:r>
    <w:r w:rsidRPr="004A34D8">
      <w:rPr>
        <w:szCs w:val="20"/>
      </w:rPr>
      <w:fldChar w:fldCharType="separate"/>
    </w:r>
    <w:r w:rsidR="00E11275">
      <w:rPr>
        <w:noProof/>
        <w:szCs w:val="20"/>
      </w:rPr>
      <w:t>4</w:t>
    </w:r>
    <w:r w:rsidRPr="004A34D8">
      <w:rPr>
        <w:szCs w:val="20"/>
      </w:rPr>
      <w:fldChar w:fldCharType="end"/>
    </w:r>
    <w:r w:rsidRPr="004A34D8">
      <w:rPr>
        <w:szCs w:val="20"/>
      </w:rPr>
      <w:t xml:space="preserve"> no </w:t>
    </w:r>
    <w:r w:rsidRPr="004A34D8">
      <w:rPr>
        <w:szCs w:val="20"/>
      </w:rPr>
      <w:fldChar w:fldCharType="begin"/>
    </w:r>
    <w:r w:rsidRPr="004A34D8">
      <w:rPr>
        <w:szCs w:val="20"/>
      </w:rPr>
      <w:instrText>NUMPAGES \ * arābu \ * MERGEFORMAT</w:instrText>
    </w:r>
    <w:r w:rsidRPr="004A34D8">
      <w:rPr>
        <w:szCs w:val="20"/>
      </w:rPr>
      <w:fldChar w:fldCharType="separate"/>
    </w:r>
    <w:r w:rsidR="00E11275">
      <w:rPr>
        <w:noProof/>
        <w:szCs w:val="20"/>
      </w:rPr>
      <w:t>4</w:t>
    </w:r>
    <w:r w:rsidRPr="004A34D8">
      <w:rPr>
        <w:szCs w:val="20"/>
      </w:rPr>
      <w:fldChar w:fldCharType="end"/>
    </w:r>
  </w:p>
  <w:p w14:paraId="378126B9" w14:textId="77777777" w:rsidR="008A2D47" w:rsidRDefault="008A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F0B61" w14:textId="77777777" w:rsidR="0075437D" w:rsidRDefault="0075437D" w:rsidP="003929E8">
      <w:pPr>
        <w:spacing w:after="0" w:line="240" w:lineRule="auto"/>
      </w:pPr>
      <w:r>
        <w:separator/>
      </w:r>
    </w:p>
  </w:footnote>
  <w:footnote w:type="continuationSeparator" w:id="0">
    <w:p w14:paraId="1E6629B4" w14:textId="77777777" w:rsidR="0075437D" w:rsidRDefault="0075437D" w:rsidP="003929E8">
      <w:pPr>
        <w:spacing w:after="0" w:line="240" w:lineRule="auto"/>
      </w:pPr>
      <w:r>
        <w:continuationSeparator/>
      </w:r>
    </w:p>
  </w:footnote>
  <w:footnote w:id="1">
    <w:p w14:paraId="26B2ED8A" w14:textId="77777777" w:rsidR="00FB3F5B" w:rsidRDefault="00FB3F5B"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60D5452" w14:textId="77777777" w:rsidR="00FB3F5B" w:rsidRDefault="00FB3F5B" w:rsidP="00FB3F5B">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1501244F" w14:textId="77777777" w:rsidR="00FB3F5B" w:rsidRDefault="00FB3F5B" w:rsidP="00FB3F5B">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3920B8EB" w14:textId="77777777" w:rsidR="000B03FF" w:rsidRPr="00B61266" w:rsidRDefault="000B03FF" w:rsidP="000B03FF">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762D97A" w14:textId="77777777" w:rsidR="000B03FF" w:rsidRPr="00194656" w:rsidRDefault="000B03FF" w:rsidP="000B03FF">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63DE972" w14:textId="77777777" w:rsidR="000B03FF" w:rsidRDefault="000B03FF" w:rsidP="000B03FF">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6B7" w14:textId="4DF7A246" w:rsidR="008A2D47" w:rsidRPr="003929E8" w:rsidRDefault="00A64154" w:rsidP="003929E8">
    <w:pPr>
      <w:pStyle w:val="Header"/>
      <w:jc w:val="right"/>
    </w:pPr>
    <w:r>
      <w:rPr>
        <w:rFonts w:eastAsia="Calibri"/>
        <w:bCs/>
        <w:szCs w:val="20"/>
      </w:rPr>
      <w:t>TS</w:t>
    </w:r>
    <w:r w:rsidR="004A34D8">
      <w:rPr>
        <w:rFonts w:eastAsia="Calibri"/>
        <w:bCs/>
        <w:szCs w:val="20"/>
      </w:rPr>
      <w:t xml:space="preserve"> </w:t>
    </w:r>
    <w:r w:rsidR="003E4EB7">
      <w:rPr>
        <w:rFonts w:eastAsia="Calibri"/>
        <w:bCs/>
        <w:szCs w:val="20"/>
      </w:rPr>
      <w:t>09</w:t>
    </w:r>
    <w:r w:rsidR="006C4171">
      <w:rPr>
        <w:rFonts w:eastAsia="Calibri"/>
        <w:bCs/>
        <w:szCs w:val="20"/>
      </w:rPr>
      <w:t>02</w:t>
    </w:r>
    <w:r w:rsidR="008A2D47">
      <w:rPr>
        <w:rFonts w:eastAsia="Calibri"/>
        <w:bCs/>
        <w:szCs w:val="20"/>
      </w:rPr>
      <w:t>.</w:t>
    </w:r>
    <w:r w:rsidR="009151C5">
      <w:rPr>
        <w:rFonts w:eastAsia="Calibri"/>
        <w:bCs/>
        <w:szCs w:val="20"/>
      </w:rPr>
      <w:t>007-008</w:t>
    </w:r>
    <w:r w:rsidR="008054D8">
      <w:rPr>
        <w:rFonts w:eastAsia="Calibri"/>
        <w:bCs/>
        <w:szCs w:val="20"/>
      </w:rPr>
      <w:t xml:space="preserve">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4" w15:restartNumberingAfterBreak="0">
    <w:nsid w:val="69315D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816144749">
    <w:abstractNumId w:val="22"/>
  </w:num>
  <w:num w:numId="2" w16cid:durableId="1642928694">
    <w:abstractNumId w:val="19"/>
  </w:num>
  <w:num w:numId="3" w16cid:durableId="567375978">
    <w:abstractNumId w:val="9"/>
  </w:num>
  <w:num w:numId="4" w16cid:durableId="742801094">
    <w:abstractNumId w:val="11"/>
  </w:num>
  <w:num w:numId="5" w16cid:durableId="2040928781">
    <w:abstractNumId w:val="20"/>
  </w:num>
  <w:num w:numId="6" w16cid:durableId="1243761620">
    <w:abstractNumId w:val="16"/>
  </w:num>
  <w:num w:numId="7" w16cid:durableId="272371265">
    <w:abstractNumId w:val="21"/>
  </w:num>
  <w:num w:numId="8" w16cid:durableId="255871690">
    <w:abstractNumId w:val="13"/>
  </w:num>
  <w:num w:numId="9" w16cid:durableId="628822115">
    <w:abstractNumId w:val="10"/>
  </w:num>
  <w:num w:numId="10" w16cid:durableId="783619894">
    <w:abstractNumId w:val="12"/>
  </w:num>
  <w:num w:numId="11" w16cid:durableId="157575262">
    <w:abstractNumId w:val="18"/>
  </w:num>
  <w:num w:numId="12" w16cid:durableId="2098793206">
    <w:abstractNumId w:val="7"/>
  </w:num>
  <w:num w:numId="13" w16cid:durableId="1313101861">
    <w:abstractNumId w:val="6"/>
  </w:num>
  <w:num w:numId="14" w16cid:durableId="97794791">
    <w:abstractNumId w:val="5"/>
  </w:num>
  <w:num w:numId="15" w16cid:durableId="1469318332">
    <w:abstractNumId w:val="4"/>
  </w:num>
  <w:num w:numId="16" w16cid:durableId="918759559">
    <w:abstractNumId w:val="3"/>
  </w:num>
  <w:num w:numId="17" w16cid:durableId="27418679">
    <w:abstractNumId w:val="2"/>
  </w:num>
  <w:num w:numId="18" w16cid:durableId="956714060">
    <w:abstractNumId w:val="1"/>
  </w:num>
  <w:num w:numId="19" w16cid:durableId="1856995199">
    <w:abstractNumId w:val="0"/>
  </w:num>
  <w:num w:numId="20" w16cid:durableId="748423051">
    <w:abstractNumId w:val="17"/>
  </w:num>
  <w:num w:numId="21" w16cid:durableId="712000255">
    <w:abstractNumId w:val="15"/>
  </w:num>
  <w:num w:numId="22" w16cid:durableId="529101328">
    <w:abstractNumId w:val="8"/>
  </w:num>
  <w:num w:numId="23" w16cid:durableId="29382658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2F27"/>
    <w:rsid w:val="000103C8"/>
    <w:rsid w:val="000115F2"/>
    <w:rsid w:val="000122B0"/>
    <w:rsid w:val="00022CA7"/>
    <w:rsid w:val="000443B9"/>
    <w:rsid w:val="00066418"/>
    <w:rsid w:val="000739C3"/>
    <w:rsid w:val="00074C80"/>
    <w:rsid w:val="000760BF"/>
    <w:rsid w:val="000766A0"/>
    <w:rsid w:val="000A59B0"/>
    <w:rsid w:val="000B03FF"/>
    <w:rsid w:val="000C0B73"/>
    <w:rsid w:val="000C4D1D"/>
    <w:rsid w:val="000D053B"/>
    <w:rsid w:val="000D4AE1"/>
    <w:rsid w:val="000D79CE"/>
    <w:rsid w:val="000E5976"/>
    <w:rsid w:val="00105540"/>
    <w:rsid w:val="00113414"/>
    <w:rsid w:val="00113CB4"/>
    <w:rsid w:val="0012080C"/>
    <w:rsid w:val="0012468C"/>
    <w:rsid w:val="00127BEF"/>
    <w:rsid w:val="0013202A"/>
    <w:rsid w:val="00144BC6"/>
    <w:rsid w:val="001719D6"/>
    <w:rsid w:val="00176921"/>
    <w:rsid w:val="0018414C"/>
    <w:rsid w:val="00190880"/>
    <w:rsid w:val="001B5550"/>
    <w:rsid w:val="001C1771"/>
    <w:rsid w:val="001C1E81"/>
    <w:rsid w:val="001C4293"/>
    <w:rsid w:val="001D6F8B"/>
    <w:rsid w:val="00201857"/>
    <w:rsid w:val="00201B2F"/>
    <w:rsid w:val="00205AC5"/>
    <w:rsid w:val="0022713D"/>
    <w:rsid w:val="002326D0"/>
    <w:rsid w:val="00234764"/>
    <w:rsid w:val="002371A6"/>
    <w:rsid w:val="00237D09"/>
    <w:rsid w:val="00252FBF"/>
    <w:rsid w:val="00254AE1"/>
    <w:rsid w:val="00277C73"/>
    <w:rsid w:val="00287940"/>
    <w:rsid w:val="002A5B6F"/>
    <w:rsid w:val="002B3BBE"/>
    <w:rsid w:val="002C5057"/>
    <w:rsid w:val="002E3C8E"/>
    <w:rsid w:val="00303AC7"/>
    <w:rsid w:val="00313B28"/>
    <w:rsid w:val="003433AA"/>
    <w:rsid w:val="0035658C"/>
    <w:rsid w:val="00363F61"/>
    <w:rsid w:val="003706BE"/>
    <w:rsid w:val="00370825"/>
    <w:rsid w:val="003817A8"/>
    <w:rsid w:val="00386652"/>
    <w:rsid w:val="003908A3"/>
    <w:rsid w:val="003929E8"/>
    <w:rsid w:val="003960C5"/>
    <w:rsid w:val="003A0FB7"/>
    <w:rsid w:val="003A7A26"/>
    <w:rsid w:val="003C3CCB"/>
    <w:rsid w:val="003D7007"/>
    <w:rsid w:val="003E4EB7"/>
    <w:rsid w:val="003E5966"/>
    <w:rsid w:val="003F7C3C"/>
    <w:rsid w:val="004000DB"/>
    <w:rsid w:val="00412FB2"/>
    <w:rsid w:val="00420643"/>
    <w:rsid w:val="004231AA"/>
    <w:rsid w:val="00424CD5"/>
    <w:rsid w:val="00430D8C"/>
    <w:rsid w:val="00431178"/>
    <w:rsid w:val="004447DA"/>
    <w:rsid w:val="004455A5"/>
    <w:rsid w:val="00462911"/>
    <w:rsid w:val="00491250"/>
    <w:rsid w:val="00493614"/>
    <w:rsid w:val="004A34D8"/>
    <w:rsid w:val="004C702D"/>
    <w:rsid w:val="004D1B8C"/>
    <w:rsid w:val="004E54EB"/>
    <w:rsid w:val="004F518C"/>
    <w:rsid w:val="004F7338"/>
    <w:rsid w:val="00502A36"/>
    <w:rsid w:val="00505173"/>
    <w:rsid w:val="00516036"/>
    <w:rsid w:val="00517ABB"/>
    <w:rsid w:val="00523DD2"/>
    <w:rsid w:val="005325C6"/>
    <w:rsid w:val="00536E48"/>
    <w:rsid w:val="0055223C"/>
    <w:rsid w:val="00555BAF"/>
    <w:rsid w:val="00557F77"/>
    <w:rsid w:val="0056241B"/>
    <w:rsid w:val="005766AC"/>
    <w:rsid w:val="00596D0E"/>
    <w:rsid w:val="005A0EA4"/>
    <w:rsid w:val="005A28DE"/>
    <w:rsid w:val="005B4991"/>
    <w:rsid w:val="005B741C"/>
    <w:rsid w:val="005D4620"/>
    <w:rsid w:val="0061407D"/>
    <w:rsid w:val="00617FAE"/>
    <w:rsid w:val="00654169"/>
    <w:rsid w:val="00656187"/>
    <w:rsid w:val="00663424"/>
    <w:rsid w:val="00693169"/>
    <w:rsid w:val="006A44B7"/>
    <w:rsid w:val="006A7857"/>
    <w:rsid w:val="006B2D3C"/>
    <w:rsid w:val="006C3A13"/>
    <w:rsid w:val="006C4171"/>
    <w:rsid w:val="006F7A1B"/>
    <w:rsid w:val="007058B5"/>
    <w:rsid w:val="00720AA5"/>
    <w:rsid w:val="00736A94"/>
    <w:rsid w:val="00743B2B"/>
    <w:rsid w:val="0074523D"/>
    <w:rsid w:val="0074733E"/>
    <w:rsid w:val="0075437D"/>
    <w:rsid w:val="00762AD7"/>
    <w:rsid w:val="007652DE"/>
    <w:rsid w:val="007669A3"/>
    <w:rsid w:val="00772D16"/>
    <w:rsid w:val="00787471"/>
    <w:rsid w:val="007A4804"/>
    <w:rsid w:val="007A7F54"/>
    <w:rsid w:val="007B0513"/>
    <w:rsid w:val="007D21F0"/>
    <w:rsid w:val="007D2A76"/>
    <w:rsid w:val="007E15FE"/>
    <w:rsid w:val="0080058E"/>
    <w:rsid w:val="00803C63"/>
    <w:rsid w:val="008054D8"/>
    <w:rsid w:val="00811E9B"/>
    <w:rsid w:val="00821D42"/>
    <w:rsid w:val="00824D95"/>
    <w:rsid w:val="00831A4A"/>
    <w:rsid w:val="00842D41"/>
    <w:rsid w:val="00851F9D"/>
    <w:rsid w:val="00862D61"/>
    <w:rsid w:val="00866C7D"/>
    <w:rsid w:val="00867BB0"/>
    <w:rsid w:val="00872ECA"/>
    <w:rsid w:val="00893131"/>
    <w:rsid w:val="008A157F"/>
    <w:rsid w:val="008A2D47"/>
    <w:rsid w:val="008A39E3"/>
    <w:rsid w:val="008A3E29"/>
    <w:rsid w:val="008B020B"/>
    <w:rsid w:val="008C408F"/>
    <w:rsid w:val="008C4D89"/>
    <w:rsid w:val="008D0635"/>
    <w:rsid w:val="008D0EB6"/>
    <w:rsid w:val="008E1059"/>
    <w:rsid w:val="008E1536"/>
    <w:rsid w:val="008F6DEC"/>
    <w:rsid w:val="00903ADC"/>
    <w:rsid w:val="00905E66"/>
    <w:rsid w:val="009151C5"/>
    <w:rsid w:val="00922890"/>
    <w:rsid w:val="009309F9"/>
    <w:rsid w:val="00954350"/>
    <w:rsid w:val="00955602"/>
    <w:rsid w:val="00957D48"/>
    <w:rsid w:val="009677C1"/>
    <w:rsid w:val="009734C7"/>
    <w:rsid w:val="00973DEA"/>
    <w:rsid w:val="009811F4"/>
    <w:rsid w:val="00985FEA"/>
    <w:rsid w:val="009A2CE6"/>
    <w:rsid w:val="009A699D"/>
    <w:rsid w:val="009B643B"/>
    <w:rsid w:val="009C06F8"/>
    <w:rsid w:val="009E0488"/>
    <w:rsid w:val="009F2D72"/>
    <w:rsid w:val="009F3609"/>
    <w:rsid w:val="009F3EDB"/>
    <w:rsid w:val="009F4087"/>
    <w:rsid w:val="009F4FFF"/>
    <w:rsid w:val="009F5C11"/>
    <w:rsid w:val="009F72D7"/>
    <w:rsid w:val="00A000CD"/>
    <w:rsid w:val="00A0568E"/>
    <w:rsid w:val="00A1364B"/>
    <w:rsid w:val="00A378B4"/>
    <w:rsid w:val="00A40EA6"/>
    <w:rsid w:val="00A64154"/>
    <w:rsid w:val="00A71919"/>
    <w:rsid w:val="00A80CA1"/>
    <w:rsid w:val="00A903C0"/>
    <w:rsid w:val="00AA4AD0"/>
    <w:rsid w:val="00AA52A9"/>
    <w:rsid w:val="00AB202C"/>
    <w:rsid w:val="00AC1E8B"/>
    <w:rsid w:val="00AC2916"/>
    <w:rsid w:val="00AC6582"/>
    <w:rsid w:val="00AD712F"/>
    <w:rsid w:val="00AE2803"/>
    <w:rsid w:val="00AF2609"/>
    <w:rsid w:val="00B039E3"/>
    <w:rsid w:val="00B17CF5"/>
    <w:rsid w:val="00B51055"/>
    <w:rsid w:val="00B72B55"/>
    <w:rsid w:val="00B72DAF"/>
    <w:rsid w:val="00B76C0F"/>
    <w:rsid w:val="00B856F3"/>
    <w:rsid w:val="00B85772"/>
    <w:rsid w:val="00BB2CA3"/>
    <w:rsid w:val="00BB4AD9"/>
    <w:rsid w:val="00BC4AB1"/>
    <w:rsid w:val="00BD225E"/>
    <w:rsid w:val="00C01758"/>
    <w:rsid w:val="00C125CF"/>
    <w:rsid w:val="00C13532"/>
    <w:rsid w:val="00C162ED"/>
    <w:rsid w:val="00C21C0D"/>
    <w:rsid w:val="00C21EF0"/>
    <w:rsid w:val="00C32C6E"/>
    <w:rsid w:val="00C41F47"/>
    <w:rsid w:val="00C429AC"/>
    <w:rsid w:val="00C50D8E"/>
    <w:rsid w:val="00C743F7"/>
    <w:rsid w:val="00C74AA3"/>
    <w:rsid w:val="00C97C96"/>
    <w:rsid w:val="00CC2391"/>
    <w:rsid w:val="00CC467D"/>
    <w:rsid w:val="00CE57A6"/>
    <w:rsid w:val="00CF598F"/>
    <w:rsid w:val="00CF629A"/>
    <w:rsid w:val="00D02B75"/>
    <w:rsid w:val="00D03438"/>
    <w:rsid w:val="00D11691"/>
    <w:rsid w:val="00D61523"/>
    <w:rsid w:val="00D621F7"/>
    <w:rsid w:val="00D93309"/>
    <w:rsid w:val="00DA1182"/>
    <w:rsid w:val="00DD13AE"/>
    <w:rsid w:val="00DD605B"/>
    <w:rsid w:val="00DF2955"/>
    <w:rsid w:val="00DF39B6"/>
    <w:rsid w:val="00DF511B"/>
    <w:rsid w:val="00E00316"/>
    <w:rsid w:val="00E01E58"/>
    <w:rsid w:val="00E06442"/>
    <w:rsid w:val="00E11275"/>
    <w:rsid w:val="00E23B0E"/>
    <w:rsid w:val="00E36023"/>
    <w:rsid w:val="00E4151E"/>
    <w:rsid w:val="00E6668D"/>
    <w:rsid w:val="00E712A5"/>
    <w:rsid w:val="00E714C8"/>
    <w:rsid w:val="00E71DDB"/>
    <w:rsid w:val="00E73735"/>
    <w:rsid w:val="00E77323"/>
    <w:rsid w:val="00E82635"/>
    <w:rsid w:val="00E840B2"/>
    <w:rsid w:val="00EB7831"/>
    <w:rsid w:val="00EF2E2A"/>
    <w:rsid w:val="00EF4C7B"/>
    <w:rsid w:val="00EF5A31"/>
    <w:rsid w:val="00F105FF"/>
    <w:rsid w:val="00F264FF"/>
    <w:rsid w:val="00F26AED"/>
    <w:rsid w:val="00F32546"/>
    <w:rsid w:val="00F34CE1"/>
    <w:rsid w:val="00F52615"/>
    <w:rsid w:val="00F55227"/>
    <w:rsid w:val="00F57789"/>
    <w:rsid w:val="00F72223"/>
    <w:rsid w:val="00F76737"/>
    <w:rsid w:val="00F91D9B"/>
    <w:rsid w:val="00FA062F"/>
    <w:rsid w:val="00FB3F5B"/>
    <w:rsid w:val="00FB636D"/>
    <w:rsid w:val="00FC15A7"/>
    <w:rsid w:val="00FE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61407D"/>
    <w:rPr>
      <w:color w:val="605E5C"/>
      <w:shd w:val="clear" w:color="auto" w:fill="E1DFDD"/>
    </w:rPr>
  </w:style>
  <w:style w:type="character" w:customStyle="1" w:styleId="y2iqfc">
    <w:name w:val="y2iqfc"/>
    <w:basedOn w:val="DefaultParagraphFont"/>
    <w:rsid w:val="00EF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840778721">
      <w:bodyDiv w:val="1"/>
      <w:marLeft w:val="0"/>
      <w:marRight w:val="0"/>
      <w:marTop w:val="0"/>
      <w:marBottom w:val="0"/>
      <w:divBdr>
        <w:top w:val="none" w:sz="0" w:space="0" w:color="auto"/>
        <w:left w:val="none" w:sz="0" w:space="0" w:color="auto"/>
        <w:bottom w:val="none" w:sz="0" w:space="0" w:color="auto"/>
        <w:right w:val="none" w:sz="0" w:space="0" w:color="auto"/>
      </w:divBdr>
    </w:div>
    <w:div w:id="1004746977">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126434638">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9571-A10B-40A5-A079-8BE6A0A5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3310</Words>
  <Characters>1888</Characters>
  <Application>Microsoft Office Word</Application>
  <DocSecurity>0</DocSecurity>
  <Lines>15</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