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01FF5" w14:textId="04C721BC" w:rsidR="00730444" w:rsidRPr="00730444" w:rsidRDefault="00464E71" w:rsidP="00730444">
      <w:pPr>
        <w:jc w:val="center"/>
        <w:rPr>
          <w:b/>
          <w:bCs/>
          <w:color w:val="000000"/>
          <w:lang w:eastAsia="lv-LV"/>
        </w:rPr>
      </w:pPr>
      <w:bookmarkStart w:id="0" w:name="_Hlk525239472"/>
      <w:r w:rsidRPr="00464E71">
        <w:rPr>
          <w:b/>
        </w:rPr>
        <w:t>TEHNISKĀ SPECIFIKĀCIJA/ TECHNICAL SPECIFICATION</w:t>
      </w:r>
      <w:r w:rsidRPr="00C91AC4">
        <w:t xml:space="preserve"> </w:t>
      </w:r>
      <w:r w:rsidR="00B02374" w:rsidRPr="00730444">
        <w:rPr>
          <w:b/>
          <w:bCs/>
          <w:color w:val="000000"/>
          <w:lang w:eastAsia="lv-LV"/>
        </w:rPr>
        <w:t>Nr.</w:t>
      </w:r>
      <w:r w:rsidR="002945C6">
        <w:rPr>
          <w:b/>
          <w:bCs/>
          <w:color w:val="000000"/>
          <w:lang w:eastAsia="lv-LV"/>
        </w:rPr>
        <w:t xml:space="preserve"> TS </w:t>
      </w:r>
      <w:r w:rsidR="005223DC" w:rsidRPr="00730444">
        <w:rPr>
          <w:b/>
          <w:bCs/>
          <w:color w:val="000000"/>
          <w:lang w:eastAsia="lv-LV"/>
        </w:rPr>
        <w:t>130</w:t>
      </w:r>
      <w:r w:rsidR="007044E0">
        <w:rPr>
          <w:b/>
          <w:bCs/>
          <w:color w:val="000000"/>
          <w:lang w:eastAsia="lv-LV"/>
        </w:rPr>
        <w:t>1</w:t>
      </w:r>
      <w:r w:rsidR="005223DC" w:rsidRPr="00730444">
        <w:rPr>
          <w:b/>
          <w:bCs/>
          <w:color w:val="000000"/>
          <w:lang w:eastAsia="lv-LV"/>
        </w:rPr>
        <w:t>.2</w:t>
      </w:r>
      <w:r w:rsidR="007044E0">
        <w:rPr>
          <w:b/>
          <w:bCs/>
          <w:color w:val="000000"/>
          <w:lang w:eastAsia="lv-LV"/>
        </w:rPr>
        <w:t>00</w:t>
      </w:r>
      <w:r w:rsidR="005576EC">
        <w:rPr>
          <w:b/>
          <w:bCs/>
          <w:color w:val="000000"/>
          <w:lang w:eastAsia="lv-LV"/>
        </w:rPr>
        <w:t xml:space="preserve"> </w:t>
      </w:r>
      <w:r w:rsidR="00FD11F3" w:rsidRPr="00730444">
        <w:rPr>
          <w:b/>
          <w:bCs/>
          <w:color w:val="000000"/>
          <w:lang w:eastAsia="lv-LV"/>
        </w:rPr>
        <w:t>v1</w:t>
      </w:r>
    </w:p>
    <w:p w14:paraId="3CFC4DC2" w14:textId="75C76159" w:rsidR="002D1CA1" w:rsidRPr="00357BE6" w:rsidRDefault="002A3E66" w:rsidP="00730444">
      <w:pPr>
        <w:jc w:val="center"/>
      </w:pPr>
      <w:r>
        <w:rPr>
          <w:b/>
          <w:bCs/>
          <w:color w:val="000000"/>
          <w:lang w:eastAsia="lv-LV"/>
        </w:rPr>
        <w:t>Brīdinājuma</w:t>
      </w:r>
      <w:r w:rsidR="007B6292" w:rsidRPr="00730444">
        <w:rPr>
          <w:b/>
          <w:bCs/>
          <w:color w:val="000000"/>
          <w:lang w:eastAsia="lv-LV"/>
        </w:rPr>
        <w:t xml:space="preserve"> zīme "</w:t>
      </w:r>
      <w:r w:rsidR="005223DC" w:rsidRPr="00730444">
        <w:rPr>
          <w:b/>
          <w:bCs/>
          <w:color w:val="000000"/>
          <w:lang w:eastAsia="lv-LV"/>
        </w:rPr>
        <w:t>Bīstami</w:t>
      </w:r>
      <w:r>
        <w:rPr>
          <w:b/>
          <w:bCs/>
          <w:color w:val="000000"/>
          <w:lang w:eastAsia="lv-LV"/>
        </w:rPr>
        <w:t>,</w:t>
      </w:r>
      <w:r w:rsidR="005223DC" w:rsidRPr="00730444">
        <w:rPr>
          <w:b/>
          <w:bCs/>
          <w:color w:val="000000"/>
          <w:lang w:eastAsia="lv-LV"/>
        </w:rPr>
        <w:t xml:space="preserve"> elektrība ar logo</w:t>
      </w:r>
      <w:r w:rsidR="007B6292" w:rsidRPr="00730444">
        <w:rPr>
          <w:b/>
          <w:bCs/>
          <w:color w:val="000000"/>
          <w:lang w:eastAsia="lv-LV"/>
        </w:rPr>
        <w:t>"</w:t>
      </w:r>
      <w:r w:rsidR="002D1CA1" w:rsidRPr="00730444">
        <w:rPr>
          <w:b/>
          <w:bCs/>
          <w:color w:val="000000"/>
          <w:lang w:eastAsia="lv-LV"/>
        </w:rPr>
        <w:t xml:space="preserve">, </w:t>
      </w:r>
      <w:r w:rsidR="00B02374" w:rsidRPr="00730444">
        <w:rPr>
          <w:b/>
          <w:bCs/>
          <w:color w:val="000000"/>
          <w:lang w:eastAsia="lv-LV"/>
        </w:rPr>
        <w:t>ārtipa</w:t>
      </w:r>
      <w:r w:rsidR="00464E71">
        <w:rPr>
          <w:b/>
          <w:bCs/>
          <w:color w:val="000000"/>
          <w:lang w:eastAsia="lv-LV"/>
        </w:rPr>
        <w:t xml:space="preserve">/ </w:t>
      </w:r>
      <w:r>
        <w:rPr>
          <w:b/>
          <w:color w:val="000000"/>
        </w:rPr>
        <w:t>Warning</w:t>
      </w:r>
      <w:r w:rsidR="00464E71">
        <w:rPr>
          <w:b/>
          <w:color w:val="000000"/>
        </w:rPr>
        <w:t xml:space="preserve"> sign "Danger e</w:t>
      </w:r>
      <w:r w:rsidR="00743BE1">
        <w:rPr>
          <w:b/>
          <w:color w:val="000000"/>
        </w:rPr>
        <w:t>lectricity with a logo", outdoor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6035"/>
        <w:gridCol w:w="2268"/>
        <w:gridCol w:w="3402"/>
        <w:gridCol w:w="1083"/>
        <w:gridCol w:w="1581"/>
      </w:tblGrid>
      <w:tr w:rsidR="00C37BE3" w:rsidRPr="00106510" w14:paraId="05E850F2" w14:textId="77777777" w:rsidTr="06617DFD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bookmarkEnd w:id="0"/>
          <w:p w14:paraId="0D11096E" w14:textId="77777777" w:rsidR="00C37BE3" w:rsidRDefault="00C37BE3" w:rsidP="008A0B5A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Nr./</w:t>
            </w:r>
          </w:p>
          <w:p w14:paraId="61A369A5" w14:textId="77777777" w:rsidR="00C37BE3" w:rsidRPr="00106510" w:rsidRDefault="00C37BE3" w:rsidP="008A0B5A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518D0FB" w14:textId="77777777" w:rsidR="00C37BE3" w:rsidRPr="00106510" w:rsidRDefault="00C37BE3" w:rsidP="008A0B5A">
            <w:pPr>
              <w:pStyle w:val="Balonteksts"/>
              <w:ind w:left="-59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 w:rsidRPr="001065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Description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16188F" w14:textId="77777777" w:rsidR="00C37BE3" w:rsidRPr="00106510" w:rsidRDefault="00C37BE3" w:rsidP="008A0B5A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Minimāla tehniskā prasība/ </w:t>
            </w:r>
            <w:r w:rsidRPr="001065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Minimum technical requirement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B8E497" w14:textId="77777777" w:rsidR="00C37BE3" w:rsidRPr="00106510" w:rsidRDefault="00C37BE3" w:rsidP="008A0B5A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 w:rsidRPr="001065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Specific technical description of the offered product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26264900" w14:textId="77777777" w:rsidR="00C37BE3" w:rsidRPr="00106510" w:rsidRDefault="00C37BE3" w:rsidP="008A0B5A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1065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Avots/ Source</w:t>
            </w:r>
            <w:r w:rsidRPr="00106510">
              <w:rPr>
                <w:rStyle w:val="Vresatsauce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581" w:type="dxa"/>
            <w:vAlign w:val="center"/>
          </w:tcPr>
          <w:p w14:paraId="25CB5E2B" w14:textId="77777777" w:rsidR="00C37BE3" w:rsidRPr="00106510" w:rsidRDefault="00C37BE3" w:rsidP="008A0B5A">
            <w:pPr>
              <w:pStyle w:val="Bezatstarpm"/>
              <w:jc w:val="center"/>
              <w:rPr>
                <w:b/>
              </w:rPr>
            </w:pPr>
            <w:r w:rsidRPr="00106510">
              <w:rPr>
                <w:b/>
                <w:bCs/>
                <w:color w:val="000000"/>
                <w:lang w:eastAsia="lv-LV"/>
              </w:rPr>
              <w:t>Piezīmes</w:t>
            </w:r>
            <w:r w:rsidRPr="00106510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C37BE3" w:rsidRPr="00106510" w14:paraId="732989AB" w14:textId="77777777" w:rsidTr="06617DFD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C7605AB" w14:textId="77777777" w:rsidR="00C37BE3" w:rsidRPr="00106510" w:rsidRDefault="00C37BE3" w:rsidP="006114FE">
            <w:pPr>
              <w:pStyle w:val="Bezatstarpm"/>
            </w:pPr>
          </w:p>
        </w:tc>
        <w:tc>
          <w:tcPr>
            <w:tcW w:w="6035" w:type="dxa"/>
            <w:shd w:val="clear" w:color="auto" w:fill="D9D9D9" w:themeFill="background1" w:themeFillShade="D9"/>
            <w:vAlign w:val="center"/>
          </w:tcPr>
          <w:p w14:paraId="16C43BFA" w14:textId="77777777" w:rsidR="00C37BE3" w:rsidRPr="00106510" w:rsidRDefault="00C37BE3" w:rsidP="006114FE">
            <w:pPr>
              <w:pStyle w:val="Bezatstarpm"/>
              <w:ind w:left="-59" w:right="-115"/>
              <w:rPr>
                <w:b/>
              </w:rPr>
            </w:pPr>
            <w:r w:rsidRPr="00106510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13DAAE9" w14:textId="77777777" w:rsidR="00C37BE3" w:rsidRPr="00106510" w:rsidRDefault="00C37BE3" w:rsidP="006114FE">
            <w:pPr>
              <w:pStyle w:val="Bezatstarpm"/>
              <w:ind w:right="-129"/>
              <w:jc w:val="center"/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5D24BE4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D9D9D9" w:themeFill="background1" w:themeFillShade="D9"/>
            <w:noWrap/>
            <w:vAlign w:val="center"/>
          </w:tcPr>
          <w:p w14:paraId="5FB639DA" w14:textId="77777777" w:rsidR="00C37BE3" w:rsidRPr="00106510" w:rsidRDefault="00C37BE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6CD64532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76A1AD4D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B9364BA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008BF3F0" w14:textId="77777777" w:rsidR="00C37BE3" w:rsidRPr="00106510" w:rsidRDefault="00C37BE3" w:rsidP="006114FE">
            <w:pPr>
              <w:pStyle w:val="Bezatstarpm"/>
              <w:ind w:left="-59" w:right="-115"/>
            </w:pPr>
            <w:r w:rsidRPr="00106510">
              <w:rPr>
                <w:color w:val="000000"/>
                <w:lang w:eastAsia="lv-LV"/>
              </w:rPr>
              <w:t xml:space="preserve">Ražotājs (preces ražotāja nosaukums un preces ražotājvalsts)/ </w:t>
            </w:r>
            <w:r w:rsidRPr="00106510">
              <w:rPr>
                <w:color w:val="000000"/>
              </w:rPr>
              <w:t xml:space="preserve"> Manufacturer (name of the manufacturer of the product and the country of manufacturing of the product)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19F2CA" w14:textId="77777777" w:rsidR="00C37BE3" w:rsidRPr="00106510" w:rsidRDefault="00C37BE3" w:rsidP="006114FE">
            <w:pPr>
              <w:pStyle w:val="Bezatstarpm"/>
              <w:ind w:right="-129"/>
              <w:jc w:val="center"/>
            </w:pPr>
            <w:r w:rsidRPr="00106510">
              <w:t xml:space="preserve">Norādīt informāciju/ Specify information 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83F67E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5B940D36" w14:textId="77777777" w:rsidR="00C37BE3" w:rsidRPr="00106510" w:rsidRDefault="00C37BE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1581" w:type="dxa"/>
            <w:vAlign w:val="center"/>
          </w:tcPr>
          <w:p w14:paraId="59CBB312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1E5BEAC3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3382552A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2A09FF35" w14:textId="4D33997A" w:rsidR="00C37BE3" w:rsidRPr="00E15CEA" w:rsidRDefault="00C37BE3" w:rsidP="006114FE">
            <w:pPr>
              <w:pStyle w:val="Bezatstarpm"/>
              <w:ind w:left="-59" w:right="-115"/>
            </w:pPr>
            <w:r w:rsidRPr="00106510">
              <w:t>130</w:t>
            </w:r>
            <w:r>
              <w:t>1</w:t>
            </w:r>
            <w:r w:rsidRPr="00106510">
              <w:t>.</w:t>
            </w:r>
            <w:r>
              <w:t>2</w:t>
            </w:r>
            <w:r w:rsidRPr="00106510">
              <w:t>00</w:t>
            </w:r>
            <w:r>
              <w:t xml:space="preserve"> </w:t>
            </w:r>
            <w:r w:rsidR="002A3E66">
              <w:t>Brīdinājuma</w:t>
            </w:r>
            <w:r w:rsidRPr="00106510">
              <w:t xml:space="preserve"> zīme "Bīstami</w:t>
            </w:r>
            <w:r w:rsidR="002A3E66">
              <w:t>,</w:t>
            </w:r>
            <w:r w:rsidRPr="00106510">
              <w:t xml:space="preserve"> elektrība ar logo" stiprināma uz balsta, ārtipa</w:t>
            </w:r>
            <w:r w:rsidR="002A3E66">
              <w:t>, plastikāta</w:t>
            </w:r>
            <w:r w:rsidRPr="00106510">
              <w:t>/</w:t>
            </w:r>
            <w:r>
              <w:t xml:space="preserve"> </w:t>
            </w:r>
            <w:r w:rsidR="002A3E66">
              <w:t>Warning</w:t>
            </w:r>
            <w:r w:rsidRPr="00106510">
              <w:t xml:space="preserve"> sign - "Danger electricity with a logo", </w:t>
            </w:r>
            <w:r w:rsidR="002A3E66">
              <w:t xml:space="preserve">plastic, </w:t>
            </w:r>
            <w:r w:rsidRPr="00106510">
              <w:t>outdoor</w:t>
            </w:r>
            <w:r w:rsidRPr="00C91AC4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904AA7" w14:textId="77777777" w:rsidR="00C37BE3" w:rsidRPr="00106510" w:rsidRDefault="00C37BE3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pilnu preces tipa apzīmējumu/ Specify type reference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8CBD90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00510F70" w14:textId="77777777" w:rsidR="00C37BE3" w:rsidRPr="00106510" w:rsidRDefault="00C37BE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1581" w:type="dxa"/>
            <w:vAlign w:val="center"/>
          </w:tcPr>
          <w:p w14:paraId="40C9F229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5A165DA6" w14:textId="77777777" w:rsidTr="06617DFD">
        <w:trPr>
          <w:cantSplit/>
          <w:trHeight w:val="622"/>
        </w:trPr>
        <w:tc>
          <w:tcPr>
            <w:tcW w:w="0" w:type="auto"/>
            <w:shd w:val="clear" w:color="auto" w:fill="auto"/>
            <w:noWrap/>
            <w:vAlign w:val="center"/>
          </w:tcPr>
          <w:p w14:paraId="4749F0DD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7AAA26B3" w14:textId="77777777" w:rsidR="00C37BE3" w:rsidRPr="00106510" w:rsidRDefault="00C37BE3" w:rsidP="006114FE">
            <w:pPr>
              <w:pStyle w:val="Bezatstarpm"/>
              <w:ind w:left="-59" w:right="-115"/>
            </w:pPr>
            <w:r w:rsidRPr="00106510">
              <w:rPr>
                <w:color w:val="000000"/>
                <w:lang w:eastAsia="lv-LV"/>
              </w:rPr>
              <w:t>Tehniskai izvērtēšanai parauga piegādes laiks/</w:t>
            </w:r>
            <w:r w:rsidRPr="00106510">
              <w:rPr>
                <w:color w:val="000000"/>
              </w:rPr>
              <w:t xml:space="preserve"> Term of delivery of a sample for technical evaluation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9B87C0" w14:textId="77777777" w:rsidR="00C37BE3" w:rsidRPr="00106510" w:rsidRDefault="00C37BE3" w:rsidP="006114FE">
            <w:pPr>
              <w:pStyle w:val="Bezatstarpm"/>
              <w:ind w:right="-129"/>
              <w:jc w:val="center"/>
            </w:pPr>
            <w:r w:rsidRPr="00106510">
              <w:rPr>
                <w:color w:val="000000"/>
                <w:lang w:eastAsia="lv-LV"/>
              </w:rPr>
              <w:t xml:space="preserve">15 darba dienas/ </w:t>
            </w:r>
            <w:r w:rsidRPr="00106510">
              <w:rPr>
                <w:color w:val="000000"/>
              </w:rPr>
              <w:t>15 business days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B3D227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7E91F051" w14:textId="77777777" w:rsidR="00C37BE3" w:rsidRPr="00106510" w:rsidRDefault="00C37BE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1581" w:type="dxa"/>
            <w:vAlign w:val="center"/>
          </w:tcPr>
          <w:p w14:paraId="3FBD3E93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1B12BB61" w14:textId="77777777" w:rsidTr="06617DFD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71397C0" w14:textId="77777777" w:rsidR="00C37BE3" w:rsidRPr="00106510" w:rsidRDefault="00C37BE3" w:rsidP="006114FE">
            <w:pPr>
              <w:pStyle w:val="Bezatstarpm"/>
            </w:pPr>
          </w:p>
        </w:tc>
        <w:tc>
          <w:tcPr>
            <w:tcW w:w="6035" w:type="dxa"/>
            <w:shd w:val="clear" w:color="auto" w:fill="D9D9D9" w:themeFill="background1" w:themeFillShade="D9"/>
            <w:vAlign w:val="center"/>
          </w:tcPr>
          <w:p w14:paraId="35B1708D" w14:textId="77777777" w:rsidR="00C37BE3" w:rsidRPr="00106510" w:rsidRDefault="00C37BE3" w:rsidP="006114FE">
            <w:pPr>
              <w:pStyle w:val="Bezatstarpm"/>
              <w:ind w:left="-59" w:right="-115"/>
              <w:rPr>
                <w:lang w:val="en-US"/>
              </w:rPr>
            </w:pPr>
            <w:r w:rsidRPr="00106510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3795DB" w14:textId="77777777" w:rsidR="00C37BE3" w:rsidRPr="00106510" w:rsidRDefault="00C37BE3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67CDB16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D9D9D9" w:themeFill="background1" w:themeFillShade="D9"/>
            <w:noWrap/>
            <w:vAlign w:val="center"/>
          </w:tcPr>
          <w:p w14:paraId="6EED9D73" w14:textId="77777777" w:rsidR="00C37BE3" w:rsidRPr="00106510" w:rsidRDefault="00C37BE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CBE4967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2FB33E46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38AB2C3D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19CCFC40" w14:textId="77777777" w:rsidR="00C37BE3" w:rsidRPr="00106510" w:rsidRDefault="00C37BE3" w:rsidP="006114FE">
            <w:pPr>
              <w:pStyle w:val="Bezatstarpm"/>
              <w:ind w:right="-129"/>
            </w:pPr>
            <w:r w:rsidRPr="00106510">
              <w:rPr>
                <w:color w:val="000000"/>
                <w:lang w:eastAsia="lv-LV"/>
              </w:rPr>
              <w:t xml:space="preserve">Atbilstība standartam  </w:t>
            </w:r>
            <w:r w:rsidRPr="00106510">
              <w:t xml:space="preserve">LVS 446 “Ugunsdrošībai un civilajai aizsardzībai lietojamās drošības zīmes un signālkrāsojums” (izskats)/ </w:t>
            </w:r>
            <w:r w:rsidRPr="00106510">
              <w:rPr>
                <w:color w:val="000000"/>
              </w:rPr>
              <w:t xml:space="preserve">Compliance with Standard </w:t>
            </w:r>
            <w:r w:rsidRPr="00106510">
              <w:t>LVS 446 “Safety signs and signal colouring used for fire safety and civil protection" (appearance)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F5DFCA" w14:textId="77777777" w:rsidR="00C37BE3" w:rsidRPr="00106510" w:rsidRDefault="00C37BE3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106510">
              <w:rPr>
                <w:color w:val="000000"/>
                <w:lang w:eastAsia="lv-LV"/>
              </w:rPr>
              <w:t xml:space="preserve">Atbilst/ </w:t>
            </w:r>
            <w:r w:rsidRPr="00106510">
              <w:rPr>
                <w:color w:val="000000"/>
              </w:rPr>
              <w:t>Compliant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973F98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6B6F83AE" w14:textId="77777777" w:rsidR="00C37BE3" w:rsidRPr="00106510" w:rsidRDefault="00C37BE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1581" w:type="dxa"/>
            <w:vAlign w:val="center"/>
          </w:tcPr>
          <w:p w14:paraId="301BA5C5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0742C6B2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0A68D6C1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73035CFD" w14:textId="77777777" w:rsidR="00C37BE3" w:rsidRPr="00106510" w:rsidRDefault="00C37BE3" w:rsidP="006114FE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 w:rsidRPr="00106510">
              <w:rPr>
                <w:color w:val="000000"/>
                <w:lang w:eastAsia="lv-LV"/>
              </w:rPr>
              <w:t xml:space="preserve">Atbilstība standartam   ISO  9001. Kvalitātes pārvaldības sistēmas prasības. (izejmateriālam)/ </w:t>
            </w:r>
            <w:r w:rsidRPr="00106510">
              <w:rPr>
                <w:color w:val="000000"/>
              </w:rPr>
              <w:t>Compliance with standard   ISO 9001. Requirements of the quality management system (raw materials)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133C8F" w14:textId="77777777" w:rsidR="00C37BE3" w:rsidRPr="00106510" w:rsidRDefault="00C37BE3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106510">
              <w:rPr>
                <w:color w:val="000000"/>
                <w:lang w:eastAsia="lv-LV"/>
              </w:rPr>
              <w:t xml:space="preserve">Atbilst/ </w:t>
            </w:r>
            <w:r w:rsidRPr="00106510">
              <w:rPr>
                <w:color w:val="000000"/>
              </w:rPr>
              <w:t>Compliant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073474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537445AB" w14:textId="77777777" w:rsidR="00C37BE3" w:rsidRPr="00106510" w:rsidRDefault="00C37BE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1581" w:type="dxa"/>
            <w:vAlign w:val="center"/>
          </w:tcPr>
          <w:p w14:paraId="2EA190F5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457088F6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7CD5D47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0C8032A1" w14:textId="77777777" w:rsidR="00C37BE3" w:rsidRPr="00106510" w:rsidRDefault="00C37BE3" w:rsidP="006114FE">
            <w:pPr>
              <w:pStyle w:val="Bezatstarpm"/>
              <w:ind w:left="-59" w:right="-115"/>
              <w:rPr>
                <w:lang w:val="en-US"/>
              </w:rPr>
            </w:pPr>
            <w:r w:rsidRPr="00106510">
              <w:rPr>
                <w:color w:val="000000"/>
                <w:lang w:eastAsia="lv-LV"/>
              </w:rPr>
              <w:t xml:space="preserve">Atbilstība standartam  </w:t>
            </w:r>
            <w:r w:rsidRPr="00106510">
              <w:rPr>
                <w:lang w:val="en-US"/>
              </w:rPr>
              <w:t xml:space="preserve">ISO 1183-1:2012 </w:t>
            </w:r>
            <w:r w:rsidRPr="00106510">
              <w:t xml:space="preserve"> </w:t>
            </w:r>
            <w:r w:rsidRPr="00106510">
              <w:rPr>
                <w:lang w:val="en-US"/>
              </w:rPr>
              <w:t xml:space="preserve">Plastmasas. Neporainu plastmasu blīvuma noteikšanas metodes/ </w:t>
            </w:r>
            <w:r w:rsidRPr="00106510">
              <w:rPr>
                <w:color w:val="000000"/>
              </w:rPr>
              <w:t xml:space="preserve">Compliance with standard </w:t>
            </w:r>
            <w:r w:rsidRPr="00106510">
              <w:t>ISO 1183-1:2012 Plastics. Methods for determining the density of non-cellular plastics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23090E" w14:textId="77777777" w:rsidR="00C37BE3" w:rsidRPr="00106510" w:rsidRDefault="00C37BE3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106510">
              <w:rPr>
                <w:color w:val="000000"/>
                <w:lang w:eastAsia="lv-LV"/>
              </w:rPr>
              <w:t xml:space="preserve">Atbilst/ </w:t>
            </w:r>
            <w:r w:rsidRPr="00106510">
              <w:rPr>
                <w:color w:val="000000"/>
              </w:rPr>
              <w:t>Compliant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1F2B43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2ACB86A1" w14:textId="77777777" w:rsidR="00C37BE3" w:rsidRPr="00106510" w:rsidRDefault="00C37BE3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1581" w:type="dxa"/>
            <w:vAlign w:val="center"/>
          </w:tcPr>
          <w:p w14:paraId="5CF8876F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1E597002" w14:textId="77777777" w:rsidTr="06617DFD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94324D4" w14:textId="77777777" w:rsidR="00C37BE3" w:rsidRPr="00106510" w:rsidRDefault="00C37BE3" w:rsidP="006114FE">
            <w:pPr>
              <w:pStyle w:val="Bezatstarpm"/>
            </w:pPr>
          </w:p>
        </w:tc>
        <w:tc>
          <w:tcPr>
            <w:tcW w:w="6035" w:type="dxa"/>
            <w:shd w:val="clear" w:color="auto" w:fill="D9D9D9" w:themeFill="background1" w:themeFillShade="D9"/>
            <w:vAlign w:val="center"/>
          </w:tcPr>
          <w:p w14:paraId="6FE89C39" w14:textId="77777777" w:rsidR="00C37BE3" w:rsidRPr="00106510" w:rsidRDefault="00C37BE3" w:rsidP="006114FE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106510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BE3449" w14:textId="77777777" w:rsidR="00C37BE3" w:rsidRPr="00106510" w:rsidRDefault="00C37BE3" w:rsidP="006114FE">
            <w:pPr>
              <w:pStyle w:val="Bezatstarpm"/>
              <w:ind w:right="-129"/>
              <w:jc w:val="center"/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0E8BED8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D9D9D9" w:themeFill="background1" w:themeFillShade="D9"/>
            <w:noWrap/>
            <w:vAlign w:val="center"/>
          </w:tcPr>
          <w:p w14:paraId="1BEE34A5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1C665F0E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2E0D82" w:rsidRPr="00106510" w14:paraId="48B94866" w14:textId="77777777" w:rsidTr="06617DFD">
        <w:trPr>
          <w:cantSplit/>
          <w:trHeight w:val="277"/>
        </w:trPr>
        <w:tc>
          <w:tcPr>
            <w:tcW w:w="0" w:type="auto"/>
            <w:shd w:val="clear" w:color="auto" w:fill="auto"/>
            <w:noWrap/>
            <w:vAlign w:val="center"/>
          </w:tcPr>
          <w:p w14:paraId="2D87FC86" w14:textId="77777777" w:rsidR="002E0D82" w:rsidRDefault="002E0D82" w:rsidP="002E0D82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54EF67B6" w14:textId="28B24126" w:rsidR="002E0D82" w:rsidDel="007D091B" w:rsidRDefault="002E0D82" w:rsidP="002E0D82">
            <w:pPr>
              <w:pStyle w:val="Bezatstarpm"/>
              <w:ind w:left="-59" w:right="-115"/>
              <w:rPr>
                <w:rFonts w:ascii="Tms Rmn" w:eastAsiaTheme="minorHAnsi" w:hAnsi="Tms Rmn" w:cs="Tms Rmn"/>
                <w:color w:val="000000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6A9272" w14:textId="3A516356" w:rsidR="002E0D82" w:rsidRPr="003F5319" w:rsidRDefault="002E0D82" w:rsidP="002E0D82">
            <w:pPr>
              <w:pStyle w:val="Bezatstarpm"/>
              <w:ind w:right="-129"/>
              <w:jc w:val="center"/>
              <w:rPr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811DBE" w14:textId="77777777" w:rsidR="002E0D82" w:rsidRPr="00106510" w:rsidRDefault="002E0D82" w:rsidP="002E0D82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125EE575" w14:textId="77777777" w:rsidR="002E0D82" w:rsidRPr="00106510" w:rsidRDefault="002E0D82" w:rsidP="002E0D82">
            <w:pPr>
              <w:pStyle w:val="Bezatstarpm"/>
              <w:jc w:val="center"/>
            </w:pPr>
          </w:p>
        </w:tc>
        <w:tc>
          <w:tcPr>
            <w:tcW w:w="1581" w:type="dxa"/>
            <w:vAlign w:val="center"/>
          </w:tcPr>
          <w:p w14:paraId="5D956E67" w14:textId="77777777" w:rsidR="002E0D82" w:rsidRDefault="002E0D82" w:rsidP="002E0D82">
            <w:pPr>
              <w:pStyle w:val="Bezatstarpm"/>
              <w:jc w:val="center"/>
            </w:pPr>
          </w:p>
        </w:tc>
      </w:tr>
      <w:tr w:rsidR="002E0D82" w:rsidRPr="00106510" w14:paraId="74202483" w14:textId="77777777" w:rsidTr="06617DFD">
        <w:trPr>
          <w:cantSplit/>
          <w:trHeight w:val="277"/>
        </w:trPr>
        <w:tc>
          <w:tcPr>
            <w:tcW w:w="0" w:type="auto"/>
            <w:shd w:val="clear" w:color="auto" w:fill="auto"/>
            <w:noWrap/>
            <w:vAlign w:val="center"/>
          </w:tcPr>
          <w:p w14:paraId="071B48E0" w14:textId="77777777" w:rsidR="002E0D82" w:rsidRPr="00106510" w:rsidRDefault="002E0D82" w:rsidP="002E0D82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3CC7685B" w14:textId="06617DFD" w:rsidR="06617DFD" w:rsidRDefault="06617DFD">
            <w:r w:rsidRPr="06617DFD">
              <w:t>Maksimālais Saules starojums stundas laikā uz  horizontāli orientētām virsmas, skaidrā laikā, jūlija mēnesī tiešā; summārā;  MJ/m²/ Maximum solar radiation during an hour on a horizontally oriented surface in clear weather conditions, in the month of July direct; overall; MJ/m²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B40A0" w14:textId="130C5149" w:rsidR="002E0D82" w:rsidRPr="003F5319" w:rsidRDefault="002E0D82" w:rsidP="002E0D82">
            <w:pPr>
              <w:pStyle w:val="Bezatstarpm"/>
              <w:ind w:right="-129"/>
              <w:jc w:val="center"/>
              <w:rPr>
                <w:lang w:eastAsia="lv-LV"/>
              </w:rPr>
            </w:pPr>
            <w:r>
              <w:t>2.63; 3.06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EB2499" w14:textId="77777777" w:rsidR="002E0D82" w:rsidRPr="00106510" w:rsidRDefault="002E0D82" w:rsidP="002E0D82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7CE7DFB0" w14:textId="77777777" w:rsidR="002E0D82" w:rsidRPr="00106510" w:rsidRDefault="002E0D82" w:rsidP="002E0D82">
            <w:pPr>
              <w:pStyle w:val="Bezatstarpm"/>
              <w:jc w:val="center"/>
            </w:pPr>
          </w:p>
        </w:tc>
        <w:tc>
          <w:tcPr>
            <w:tcW w:w="1581" w:type="dxa"/>
            <w:vAlign w:val="center"/>
          </w:tcPr>
          <w:p w14:paraId="667D6888" w14:textId="77777777" w:rsidR="002E0D82" w:rsidRPr="00106510" w:rsidRDefault="002E0D82" w:rsidP="002E0D82">
            <w:pPr>
              <w:pStyle w:val="Bezatstarpm"/>
              <w:jc w:val="center"/>
            </w:pPr>
          </w:p>
        </w:tc>
      </w:tr>
      <w:tr w:rsidR="00C37BE3" w:rsidRPr="00106510" w14:paraId="2653BC23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025A024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0E7D43F2" w14:textId="162EDC75" w:rsidR="00C37BE3" w:rsidRPr="00106510" w:rsidRDefault="00C37BE3" w:rsidP="006114FE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106510">
              <w:t>Uzstādīšanas temperatūra/ Installation temperature</w:t>
            </w:r>
            <w:r w:rsidR="002E0D82">
              <w:t>;</w:t>
            </w:r>
            <w:r w:rsidR="002E0D82" w:rsidRPr="00106510">
              <w:rPr>
                <w:color w:val="000000"/>
                <w:lang w:eastAsia="lv-LV"/>
              </w:rPr>
              <w:t>°C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A45D99" w14:textId="7A22A149" w:rsidR="00C37BE3" w:rsidRPr="00106510" w:rsidRDefault="00C37BE3" w:rsidP="006114FE">
            <w:pPr>
              <w:pStyle w:val="Bezatstarpm"/>
              <w:ind w:right="-129"/>
              <w:jc w:val="center"/>
            </w:pPr>
            <w:r w:rsidRPr="00106510">
              <w:t>&gt;</w:t>
            </w:r>
            <w:r w:rsidRPr="00106510">
              <w:rPr>
                <w:color w:val="000000"/>
                <w:lang w:eastAsia="lv-LV"/>
              </w:rPr>
              <w:t>-10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A7A9C0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2D27E545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581" w:type="dxa"/>
            <w:vAlign w:val="center"/>
          </w:tcPr>
          <w:p w14:paraId="6E935C95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3B91CA94" w14:textId="77777777" w:rsidTr="06617DFD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56555DD" w14:textId="77777777" w:rsidR="00C37BE3" w:rsidRPr="00106510" w:rsidRDefault="00C37BE3" w:rsidP="006114FE">
            <w:pPr>
              <w:pStyle w:val="Bezatstarpm"/>
            </w:pPr>
          </w:p>
        </w:tc>
        <w:tc>
          <w:tcPr>
            <w:tcW w:w="6035" w:type="dxa"/>
            <w:shd w:val="clear" w:color="auto" w:fill="D9D9D9" w:themeFill="background1" w:themeFillShade="D9"/>
            <w:vAlign w:val="center"/>
          </w:tcPr>
          <w:p w14:paraId="4B9C069B" w14:textId="77777777" w:rsidR="00C37BE3" w:rsidRPr="00106510" w:rsidRDefault="00C37BE3" w:rsidP="006114FE">
            <w:pPr>
              <w:pStyle w:val="Bezatstarpm"/>
              <w:ind w:left="-59" w:right="-115"/>
            </w:pPr>
            <w:r w:rsidRPr="00106510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BB643F2" w14:textId="77777777" w:rsidR="00C37BE3" w:rsidRPr="00106510" w:rsidRDefault="00C37BE3" w:rsidP="006114FE">
            <w:pPr>
              <w:pStyle w:val="Bezatstarpm"/>
              <w:ind w:right="-129"/>
              <w:jc w:val="center"/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A597A5F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D9D9D9" w:themeFill="background1" w:themeFillShade="D9"/>
            <w:noWrap/>
            <w:vAlign w:val="center"/>
          </w:tcPr>
          <w:p w14:paraId="35B87816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00E3BB37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5FE87124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63155FF0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460E6D21" w14:textId="77777777" w:rsidR="00C37BE3" w:rsidRPr="00106510" w:rsidRDefault="00C37BE3" w:rsidP="006114FE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>
              <w:t>Materiāls - a</w:t>
            </w:r>
            <w:r w:rsidRPr="00106510">
              <w:t xml:space="preserve">tmosfēras iedarbības (temperatūras, UV starojuma) izturīga, elastīga plastmasa, iespējams apliekt ap balstu (saglabā elastību līdz -5°C). Materiālam un pārklājumam pēc uzstādīšanas ir jāsaglabā tā informatīvā funkcija vismaz 20 gadus/ </w:t>
            </w:r>
            <w:r>
              <w:t>Material - a</w:t>
            </w:r>
            <w:r w:rsidRPr="00106510">
              <w:t>tmospheric impact (temperatures, UV radiation) resistant, flexible plastic, can be bent around a pole (maintains flexibility to -5°C). Material and coating shall maintain their information function for minimum 20 years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7D56E4" w14:textId="77777777" w:rsidR="00C37BE3" w:rsidRPr="00106510" w:rsidRDefault="00C37BE3" w:rsidP="006114FE">
            <w:pPr>
              <w:pStyle w:val="Bezatstarpm"/>
              <w:ind w:right="-129"/>
              <w:jc w:val="center"/>
            </w:pPr>
            <w:r w:rsidRPr="00106510">
              <w:rPr>
                <w:rFonts w:eastAsia="Calibri"/>
                <w:lang w:val="en-US"/>
              </w:rPr>
              <w:t xml:space="preserve">Jā/ </w:t>
            </w:r>
            <w:r w:rsidRPr="00106510">
              <w:t>Yes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7B42BF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4CBC4BAA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581" w:type="dxa"/>
            <w:vAlign w:val="center"/>
          </w:tcPr>
          <w:p w14:paraId="6EAF8E06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35D6E0EB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34960BF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61116417" w14:textId="77777777" w:rsidR="00C37BE3" w:rsidRPr="00106510" w:rsidRDefault="00C37BE3" w:rsidP="006114FE">
            <w:pPr>
              <w:pStyle w:val="Bezatstarpm"/>
              <w:ind w:right="-129"/>
            </w:pPr>
            <w:r w:rsidRPr="00106510">
              <w:t>Biezums: ≥ 1.0 mm/  Thickness: ≥ 1.0 mm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39A4FD" w14:textId="77777777" w:rsidR="00C37BE3" w:rsidRPr="00106510" w:rsidRDefault="00C37BE3" w:rsidP="006114FE">
            <w:pPr>
              <w:pStyle w:val="Bezatstarpm"/>
              <w:ind w:right="-129"/>
              <w:jc w:val="center"/>
            </w:pPr>
            <w:r w:rsidRPr="00106510">
              <w:t>≥ 1.0 mm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7B6790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6A40B748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581" w:type="dxa"/>
            <w:vAlign w:val="center"/>
          </w:tcPr>
          <w:p w14:paraId="4FC4394B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218F7DD6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0F7F55B7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230805C1" w14:textId="77777777" w:rsidR="00C37BE3" w:rsidRPr="00106510" w:rsidRDefault="00C37BE3" w:rsidP="006114FE">
            <w:pPr>
              <w:pStyle w:val="Bezatstarpm"/>
              <w:ind w:left="-59" w:right="-115"/>
            </w:pPr>
            <w:r w:rsidRPr="00106510">
              <w:t>Stūros caurumi   D=4 mm/  Holes in corners D=4 mm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D18067" w14:textId="77777777" w:rsidR="00C37BE3" w:rsidRPr="00106510" w:rsidRDefault="00C37BE3" w:rsidP="006114FE">
            <w:pPr>
              <w:pStyle w:val="Bezatstarpm"/>
              <w:ind w:right="-129"/>
              <w:jc w:val="center"/>
            </w:pPr>
            <w:r w:rsidRPr="00106510">
              <w:rPr>
                <w:rFonts w:eastAsia="Calibri"/>
                <w:lang w:val="en-US"/>
              </w:rPr>
              <w:t xml:space="preserve">Jā/ </w:t>
            </w:r>
            <w:r w:rsidRPr="00106510">
              <w:t>Yes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37A73D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5F17B55C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581" w:type="dxa"/>
            <w:vAlign w:val="center"/>
          </w:tcPr>
          <w:p w14:paraId="2B958156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465C36A5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8DB3A0F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27642A11" w14:textId="773E9299" w:rsidR="00C37BE3" w:rsidRPr="00106510" w:rsidRDefault="00C37BE3" w:rsidP="00E02936">
            <w:pPr>
              <w:pStyle w:val="Bezatstarpm"/>
              <w:ind w:right="-129"/>
            </w:pPr>
            <w:r w:rsidRPr="00106510">
              <w:t>Zīmes</w:t>
            </w:r>
            <w:r w:rsidR="00E02936">
              <w:t xml:space="preserve"> f</w:t>
            </w:r>
            <w:r w:rsidRPr="00106510">
              <w:t xml:space="preserve">ons: dzeltens (RAL 1003 Signal Yellow)/ </w:t>
            </w:r>
            <w:bookmarkStart w:id="1" w:name="_Hlk24009667"/>
            <w:r w:rsidRPr="00106510">
              <w:t xml:space="preserve">Sign </w:t>
            </w:r>
            <w:r w:rsidR="00E02936" w:rsidRPr="00106510">
              <w:t xml:space="preserve">background </w:t>
            </w:r>
            <w:r w:rsidRPr="00106510">
              <w:t xml:space="preserve">color </w:t>
            </w:r>
            <w:r w:rsidR="00E02936">
              <w:t xml:space="preserve">- </w:t>
            </w:r>
            <w:r w:rsidRPr="00106510">
              <w:t>yellow (RAL 1003 Signal Yellow)</w:t>
            </w:r>
            <w:bookmarkEnd w:id="1"/>
          </w:p>
        </w:tc>
        <w:tc>
          <w:tcPr>
            <w:tcW w:w="2268" w:type="dxa"/>
            <w:shd w:val="clear" w:color="auto" w:fill="auto"/>
            <w:vAlign w:val="center"/>
          </w:tcPr>
          <w:p w14:paraId="48AEA41E" w14:textId="77777777" w:rsidR="00C37BE3" w:rsidRPr="00106510" w:rsidRDefault="00C37BE3" w:rsidP="006114FE">
            <w:pPr>
              <w:pStyle w:val="Bezatstarpm"/>
              <w:ind w:right="-129"/>
              <w:jc w:val="center"/>
            </w:pPr>
            <w:r w:rsidRPr="00106510">
              <w:rPr>
                <w:rFonts w:eastAsia="Calibri"/>
                <w:lang w:val="en-US"/>
              </w:rPr>
              <w:t xml:space="preserve">Jā/ </w:t>
            </w:r>
            <w:r w:rsidRPr="00106510">
              <w:t>Yes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DAF9D9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61AFE9B3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581" w:type="dxa"/>
            <w:vAlign w:val="center"/>
          </w:tcPr>
          <w:p w14:paraId="34A55936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57753D" w:rsidRPr="00106510" w14:paraId="4972C44D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3238AFB3" w14:textId="77777777" w:rsidR="0057753D" w:rsidRPr="00106510" w:rsidRDefault="0057753D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43B924D1" w14:textId="7F6D705B" w:rsidR="0057753D" w:rsidRPr="00106510" w:rsidRDefault="0057753D" w:rsidP="006114FE">
            <w:pPr>
              <w:pStyle w:val="Bezatstarpm"/>
              <w:ind w:right="-129"/>
            </w:pPr>
            <w:r>
              <w:t xml:space="preserve">Brīdinājuma zīme papildināta ar AS Sadales tīkls logo un kontaktinformāciju, atbilstoši informatīvajam attēlam punktā Nr 24/ </w:t>
            </w:r>
            <w:r w:rsidRPr="0057753D">
              <w:t>The warning sign has been supplemented with the logo of AS Sadales tīkls and phone number, in accordance with the informative picture in clause 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C64802" w14:textId="4CDAFB40" w:rsidR="0057753D" w:rsidRPr="00106510" w:rsidRDefault="0057753D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106510">
              <w:rPr>
                <w:rFonts w:eastAsia="Calibri"/>
                <w:lang w:val="en-US"/>
              </w:rPr>
              <w:t xml:space="preserve">Jā/ </w:t>
            </w:r>
            <w:r w:rsidRPr="00106510">
              <w:t>Yes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C545A6" w14:textId="77777777" w:rsidR="0057753D" w:rsidRPr="00106510" w:rsidRDefault="0057753D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480DD1BD" w14:textId="77777777" w:rsidR="0057753D" w:rsidRPr="00106510" w:rsidRDefault="0057753D" w:rsidP="006114FE">
            <w:pPr>
              <w:pStyle w:val="Bezatstarpm"/>
              <w:jc w:val="center"/>
            </w:pPr>
          </w:p>
        </w:tc>
        <w:tc>
          <w:tcPr>
            <w:tcW w:w="1581" w:type="dxa"/>
            <w:vAlign w:val="center"/>
          </w:tcPr>
          <w:p w14:paraId="553410BB" w14:textId="77777777" w:rsidR="0057753D" w:rsidRPr="00106510" w:rsidRDefault="0057753D" w:rsidP="006114FE">
            <w:pPr>
              <w:pStyle w:val="Bezatstarpm"/>
              <w:jc w:val="center"/>
            </w:pPr>
          </w:p>
        </w:tc>
      </w:tr>
      <w:tr w:rsidR="00C37BE3" w:rsidRPr="00106510" w14:paraId="32D4893B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5AA94376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2A8DF8CF" w14:textId="77777777" w:rsidR="00C37BE3" w:rsidRPr="00106510" w:rsidRDefault="00C37BE3" w:rsidP="006114FE">
            <w:pPr>
              <w:pStyle w:val="Bezatstarpm"/>
              <w:jc w:val="both"/>
            </w:pPr>
            <w:r w:rsidRPr="00106510">
              <w:t>Pamatnes materiāls - plastikāts/ Base material - plastic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8EE91B" w14:textId="77777777" w:rsidR="00C37BE3" w:rsidRPr="00106510" w:rsidRDefault="00C37BE3" w:rsidP="006114FE">
            <w:pPr>
              <w:pStyle w:val="Bezatstarpm"/>
              <w:ind w:right="-129"/>
              <w:jc w:val="center"/>
            </w:pPr>
            <w:r w:rsidRPr="00106510">
              <w:t>Jā/ Yes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91645C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30C3F610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581" w:type="dxa"/>
            <w:vAlign w:val="center"/>
          </w:tcPr>
          <w:p w14:paraId="68C39914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06487AAE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EA164AB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309FAB7F" w14:textId="77777777" w:rsidR="00C37BE3" w:rsidRPr="00106510" w:rsidRDefault="00C37BE3" w:rsidP="006114FE">
            <w:pPr>
              <w:pStyle w:val="Bezatstarpm"/>
              <w:ind w:right="-129"/>
            </w:pPr>
            <w:r w:rsidRPr="00106510">
              <w:t>Materiāla blīvums pēc ISO 1183 g/cm³/ Material density according to ISO 1183 g/cm³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82E387" w14:textId="77777777" w:rsidR="00C37BE3" w:rsidRPr="00106510" w:rsidRDefault="00C37BE3" w:rsidP="006114FE">
            <w:pPr>
              <w:pStyle w:val="Bezatstarpm"/>
              <w:ind w:right="-129"/>
              <w:jc w:val="center"/>
            </w:pPr>
            <w:r w:rsidRPr="00106510">
              <w:t>1.4-1.46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5F9B51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7ED65434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581" w:type="dxa"/>
            <w:vAlign w:val="center"/>
          </w:tcPr>
          <w:p w14:paraId="7F6950AA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4C103C4C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5970E80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2F13FB33" w14:textId="77777777" w:rsidR="00C37BE3" w:rsidRPr="00106510" w:rsidRDefault="00C37BE3" w:rsidP="006114FE">
            <w:pPr>
              <w:pStyle w:val="Bezatstarpm"/>
              <w:ind w:right="-129"/>
            </w:pPr>
            <w:r w:rsidRPr="00106510">
              <w:t>Plakāta izmēri, 151x157x151mm/ Poster size,</w:t>
            </w:r>
            <w:r>
              <w:t xml:space="preserve"> </w:t>
            </w:r>
            <w:r w:rsidRPr="00106510">
              <w:t>151x157x151mm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989DEF" w14:textId="77777777" w:rsidR="00C37BE3" w:rsidRPr="00106510" w:rsidRDefault="00C37BE3" w:rsidP="006114FE">
            <w:pPr>
              <w:pStyle w:val="Bezatstarpm"/>
              <w:ind w:right="-129"/>
              <w:jc w:val="center"/>
            </w:pPr>
            <w:r w:rsidRPr="00106510">
              <w:rPr>
                <w:rFonts w:eastAsia="Calibri"/>
                <w:lang w:val="en-US"/>
              </w:rPr>
              <w:t xml:space="preserve">Jā/ </w:t>
            </w:r>
            <w:r w:rsidRPr="00106510">
              <w:t>Yes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EF9B75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042BDC35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581" w:type="dxa"/>
            <w:vAlign w:val="center"/>
          </w:tcPr>
          <w:p w14:paraId="21AB84BE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758EC628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5E61032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060806D0" w14:textId="77777777" w:rsidR="00C37BE3" w:rsidRPr="00106510" w:rsidRDefault="00C37BE3" w:rsidP="006114FE">
            <w:pPr>
              <w:pStyle w:val="Bezatstarpm"/>
              <w:ind w:right="-129"/>
            </w:pPr>
            <w:r w:rsidRPr="00106510">
              <w:t>Trijstūra zīmes  izmēri 120x120x120mm/ Triangle sign size, 120x120x120mm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FA1953" w14:textId="77777777" w:rsidR="00C37BE3" w:rsidRPr="00106510" w:rsidRDefault="00C37BE3" w:rsidP="006114FE">
            <w:pPr>
              <w:pStyle w:val="Bezatstarpm"/>
              <w:ind w:right="-129"/>
              <w:jc w:val="center"/>
            </w:pPr>
            <w:r w:rsidRPr="00106510">
              <w:rPr>
                <w:rFonts w:eastAsia="Calibri"/>
                <w:lang w:val="en-US"/>
              </w:rPr>
              <w:t xml:space="preserve">Jā/ </w:t>
            </w:r>
            <w:r w:rsidRPr="00106510">
              <w:t>Yes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AA7519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235B01F2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581" w:type="dxa"/>
            <w:vAlign w:val="center"/>
          </w:tcPr>
          <w:p w14:paraId="75666DCA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73893DCC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0154DC67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2F98163D" w14:textId="77777777" w:rsidR="00C37BE3" w:rsidRPr="00106510" w:rsidRDefault="00C37BE3" w:rsidP="006114FE">
            <w:pPr>
              <w:pStyle w:val="Bezatstarpm"/>
              <w:jc w:val="both"/>
            </w:pPr>
            <w:r w:rsidRPr="00106510">
              <w:t>Produkts izgatavots ar sietspiedes tehnoloģiju vai līdzvērtīgu/ Product made by applying the screen printing or equivalent technology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99EC30" w14:textId="77777777" w:rsidR="00C37BE3" w:rsidRPr="00106510" w:rsidRDefault="00C37BE3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106510">
              <w:rPr>
                <w:rFonts w:eastAsia="Calibri"/>
                <w:lang w:val="en-US"/>
              </w:rPr>
              <w:t xml:space="preserve">Jā/ </w:t>
            </w:r>
            <w:r w:rsidRPr="00106510">
              <w:t>Yes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06E476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57775E34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581" w:type="dxa"/>
            <w:vAlign w:val="center"/>
          </w:tcPr>
          <w:p w14:paraId="1965DAD8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6A123235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314B730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7CC4A4D8" w14:textId="77777777" w:rsidR="00C37BE3" w:rsidRPr="00106510" w:rsidRDefault="00C37BE3" w:rsidP="006114FE">
            <w:pPr>
              <w:pStyle w:val="Bezatstarpm"/>
              <w:jc w:val="both"/>
            </w:pPr>
            <w:r w:rsidRPr="00CB71DC">
              <w:t>Izturīgs pret ķimikālijām (koksnes konservantu Koppers.eu celcure C4 vai analogu)</w:t>
            </w:r>
            <w:r>
              <w:t>/ Resistant to chemicls (wood preservative Koppers.eu celcure C4 or analog)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F4EEC7" w14:textId="77777777" w:rsidR="00C37BE3" w:rsidRPr="00106510" w:rsidRDefault="00C37BE3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CB71DC">
              <w:rPr>
                <w:color w:val="000000"/>
              </w:rPr>
              <w:t>Jā</w:t>
            </w:r>
            <w:r>
              <w:rPr>
                <w:color w:val="000000"/>
              </w:rPr>
              <w:t>/ Yes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7908F5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7F596F79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581" w:type="dxa"/>
            <w:vAlign w:val="center"/>
          </w:tcPr>
          <w:p w14:paraId="2516784F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30936BA5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571D0E58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10BC1FD0" w14:textId="77777777" w:rsidR="00C37BE3" w:rsidRPr="00106510" w:rsidRDefault="00C37BE3" w:rsidP="006114FE">
            <w:pPr>
              <w:pStyle w:val="Bezatstarpm"/>
              <w:ind w:left="-59" w:right="-115"/>
            </w:pPr>
            <w:r w:rsidRPr="00106510">
              <w:t xml:space="preserve"> Gala produkts pārklāts ar aizsargslāni, kas to pasargā no vides un UV iedarbības/ The product with a protective coating providing protection against the environment and UV impact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1D19E0" w14:textId="77777777" w:rsidR="00C37BE3" w:rsidRPr="00106510" w:rsidRDefault="00C37BE3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106510">
              <w:rPr>
                <w:rFonts w:eastAsia="Calibri"/>
                <w:lang w:val="en-US"/>
              </w:rPr>
              <w:t xml:space="preserve">Jā/ </w:t>
            </w:r>
            <w:r w:rsidRPr="00106510">
              <w:t>Yes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765967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0E5092A5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581" w:type="dxa"/>
            <w:vAlign w:val="center"/>
          </w:tcPr>
          <w:p w14:paraId="44168FB2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03B3FD38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2955376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55AFAA63" w14:textId="77777777" w:rsidR="00C37BE3" w:rsidRPr="00106510" w:rsidRDefault="00C37BE3" w:rsidP="006114FE">
            <w:pPr>
              <w:pStyle w:val="Bezatstarpm"/>
              <w:rPr>
                <w:color w:val="FF0000"/>
              </w:rPr>
            </w:pPr>
            <w:r w:rsidRPr="002147C4">
              <w:rPr>
                <w:rFonts w:eastAsia="Calibri"/>
                <w:lang w:val="en-US"/>
              </w:rPr>
              <w:t>Produkts identificējams ar izgatavošanas gadu/ Product is identified by manufacturing year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286D9B" w14:textId="77777777" w:rsidR="00C37BE3" w:rsidRPr="00106510" w:rsidRDefault="00C37BE3" w:rsidP="006114FE">
            <w:pPr>
              <w:pStyle w:val="Bezatstarpm"/>
              <w:ind w:right="-129"/>
              <w:jc w:val="center"/>
              <w:rPr>
                <w:rFonts w:eastAsia="Calibri"/>
                <w:color w:val="FF0000"/>
                <w:lang w:val="en-US"/>
              </w:rPr>
            </w:pPr>
            <w:r w:rsidRPr="00106510">
              <w:rPr>
                <w:rFonts w:eastAsia="Calibri"/>
                <w:lang w:val="en-US"/>
              </w:rPr>
              <w:t xml:space="preserve">Jā/ </w:t>
            </w:r>
            <w:r w:rsidRPr="00106510">
              <w:t>Yes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01C4C0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27E5D3BE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581" w:type="dxa"/>
            <w:vAlign w:val="center"/>
          </w:tcPr>
          <w:p w14:paraId="36F8D945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42CE1AC8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B05F5F5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1EB97CB7" w14:textId="77777777" w:rsidR="00C37BE3" w:rsidRPr="00106510" w:rsidRDefault="00C37BE3" w:rsidP="006114FE">
            <w:pPr>
              <w:pStyle w:val="Bezatstarpm"/>
              <w:jc w:val="both"/>
            </w:pPr>
            <w:r w:rsidRPr="00106510">
              <w:t xml:space="preserve">Iespējamā krāsu izmaiņa  Produktam, ekspluatācijas laikā – </w:t>
            </w:r>
          </w:p>
          <w:p w14:paraId="4CF2419C" w14:textId="77777777" w:rsidR="00C37BE3" w:rsidRPr="00106510" w:rsidRDefault="00C37BE3" w:rsidP="006114FE">
            <w:pPr>
              <w:pStyle w:val="Bezatstarpm"/>
              <w:jc w:val="both"/>
            </w:pPr>
            <w:r w:rsidRPr="00106510">
              <w:t>2 gados – 0%; 5 gados &lt;10%/ Eventual colour change of the Product during operation - 2 years – 0%; 5 years &lt;10%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CBE24E" w14:textId="77777777" w:rsidR="00C37BE3" w:rsidRPr="00106510" w:rsidRDefault="00C37BE3" w:rsidP="006114FE">
            <w:pPr>
              <w:pStyle w:val="Bezatstarpm"/>
              <w:ind w:right="-129"/>
              <w:jc w:val="center"/>
            </w:pPr>
            <w:r w:rsidRPr="00106510">
              <w:rPr>
                <w:rFonts w:eastAsia="Calibri"/>
                <w:lang w:val="en-US"/>
              </w:rPr>
              <w:t xml:space="preserve">Jā/ </w:t>
            </w:r>
            <w:r w:rsidRPr="00106510">
              <w:t>Yes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B57BA4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95509FB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581" w:type="dxa"/>
            <w:vAlign w:val="center"/>
          </w:tcPr>
          <w:p w14:paraId="4E6CE65B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  <w:tr w:rsidR="00C37BE3" w:rsidRPr="00106510" w14:paraId="5262A929" w14:textId="77777777" w:rsidTr="06617DFD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7E64FCE" w14:textId="77777777" w:rsidR="00C37BE3" w:rsidRPr="00106510" w:rsidRDefault="00C37BE3" w:rsidP="006114FE">
            <w:pPr>
              <w:pStyle w:val="Bezatstarpm"/>
              <w:numPr>
                <w:ilvl w:val="0"/>
                <w:numId w:val="35"/>
              </w:num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59909A47" w14:textId="0D7AFDE4" w:rsidR="00C37BE3" w:rsidRDefault="00C37BE3" w:rsidP="006114FE">
            <w:pPr>
              <w:pStyle w:val="Bezatstarpm"/>
              <w:jc w:val="both"/>
            </w:pPr>
            <w:r>
              <w:t xml:space="preserve">Informatīvs attēls/ </w:t>
            </w:r>
            <w:r w:rsidR="008A0B5A">
              <w:t>I</w:t>
            </w:r>
            <w:r>
              <w:t>nformative picture</w:t>
            </w:r>
          </w:p>
          <w:p w14:paraId="10CCE8E1" w14:textId="77777777" w:rsidR="00C37BE3" w:rsidRDefault="00C37BE3" w:rsidP="006114FE">
            <w:pPr>
              <w:pStyle w:val="Bezatstarpm"/>
              <w:jc w:val="both"/>
            </w:pPr>
            <w:r w:rsidRPr="00106510">
              <w:rPr>
                <w:noProof/>
                <w:lang w:eastAsia="lv-LV"/>
              </w:rPr>
              <w:drawing>
                <wp:inline distT="0" distB="0" distL="0" distR="0" wp14:anchorId="2E005BDE" wp14:editId="5ED1228C">
                  <wp:extent cx="2941320" cy="30371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863" cy="304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7B8D28" w14:textId="144E0971" w:rsidR="00C37BE3" w:rsidRPr="00106510" w:rsidRDefault="00C37BE3" w:rsidP="006114FE">
            <w:pPr>
              <w:pStyle w:val="Bezatstarpm"/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E2F891" w14:textId="77777777" w:rsidR="00C37BE3" w:rsidRPr="00106510" w:rsidRDefault="00C37BE3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3F5319">
              <w:rPr>
                <w:lang w:eastAsia="lv-LV"/>
              </w:rPr>
              <w:t xml:space="preserve">Atbilst/ </w:t>
            </w:r>
            <w:r w:rsidRPr="003F5319">
              <w:rPr>
                <w:color w:val="000000"/>
              </w:rPr>
              <w:t>Compliant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66C5FE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14:paraId="7CC669BA" w14:textId="77777777" w:rsidR="00C37BE3" w:rsidRPr="00106510" w:rsidRDefault="00C37BE3" w:rsidP="006114FE">
            <w:pPr>
              <w:pStyle w:val="Bezatstarpm"/>
              <w:jc w:val="center"/>
            </w:pPr>
          </w:p>
        </w:tc>
        <w:tc>
          <w:tcPr>
            <w:tcW w:w="1581" w:type="dxa"/>
            <w:vAlign w:val="center"/>
          </w:tcPr>
          <w:p w14:paraId="62D2F735" w14:textId="77777777" w:rsidR="00C37BE3" w:rsidRPr="00106510" w:rsidRDefault="00C37BE3" w:rsidP="006114FE">
            <w:pPr>
              <w:pStyle w:val="Bezatstarpm"/>
              <w:jc w:val="center"/>
            </w:pPr>
          </w:p>
        </w:tc>
      </w:tr>
    </w:tbl>
    <w:p w14:paraId="168B7E1F" w14:textId="48BFD0EE" w:rsidR="0009324F" w:rsidRDefault="0009324F" w:rsidP="00377789"/>
    <w:sectPr w:rsidR="0009324F" w:rsidSect="00064BD6"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704B3" w14:textId="77777777" w:rsidR="009A77E4" w:rsidRDefault="009A77E4" w:rsidP="00CF5FAB">
      <w:r>
        <w:separator/>
      </w:r>
    </w:p>
  </w:endnote>
  <w:endnote w:type="continuationSeparator" w:id="0">
    <w:p w14:paraId="680A9E69" w14:textId="77777777" w:rsidR="009A77E4" w:rsidRDefault="009A77E4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0FFCF" w14:textId="28C66908" w:rsidR="00730444" w:rsidRDefault="00730444" w:rsidP="00730444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D1998">
      <w:rPr>
        <w:b/>
        <w:noProof/>
      </w:rPr>
      <w:t>5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D1998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CE423" w14:textId="77777777" w:rsidR="009A77E4" w:rsidRDefault="009A77E4" w:rsidP="00CF5FAB">
      <w:r>
        <w:separator/>
      </w:r>
    </w:p>
  </w:footnote>
  <w:footnote w:type="continuationSeparator" w:id="0">
    <w:p w14:paraId="75DB01BE" w14:textId="77777777" w:rsidR="009A77E4" w:rsidRDefault="009A77E4" w:rsidP="00CF5FAB">
      <w:r>
        <w:continuationSeparator/>
      </w:r>
    </w:p>
  </w:footnote>
  <w:footnote w:id="1">
    <w:p w14:paraId="182738F7" w14:textId="77777777" w:rsidR="00C37BE3" w:rsidRDefault="00C37BE3" w:rsidP="00C37BE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33C128FC" w14:textId="77777777" w:rsidR="00C37BE3" w:rsidRDefault="00C37BE3" w:rsidP="00C37BE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BD89" w14:textId="1924BCD7" w:rsidR="00730444" w:rsidRPr="00E75AAD" w:rsidRDefault="002945C6" w:rsidP="00730444">
    <w:pPr>
      <w:pStyle w:val="Galvene"/>
      <w:jc w:val="right"/>
    </w:pPr>
    <w:r>
      <w:rPr>
        <w:bCs/>
        <w:color w:val="000000"/>
        <w:lang w:eastAsia="lv-LV"/>
      </w:rPr>
      <w:t xml:space="preserve">TS </w:t>
    </w:r>
    <w:r w:rsidR="005576EC">
      <w:rPr>
        <w:bCs/>
        <w:color w:val="000000"/>
        <w:lang w:eastAsia="lv-LV"/>
      </w:rPr>
      <w:t>130</w:t>
    </w:r>
    <w:r w:rsidR="007044E0">
      <w:rPr>
        <w:bCs/>
        <w:color w:val="000000"/>
        <w:lang w:eastAsia="lv-LV"/>
      </w:rPr>
      <w:t>1</w:t>
    </w:r>
    <w:r w:rsidR="005576EC">
      <w:rPr>
        <w:bCs/>
        <w:color w:val="000000"/>
        <w:lang w:eastAsia="lv-LV"/>
      </w:rPr>
      <w:t>.</w:t>
    </w:r>
    <w:r w:rsidR="007044E0">
      <w:rPr>
        <w:bCs/>
        <w:color w:val="000000"/>
        <w:lang w:eastAsia="lv-LV"/>
      </w:rPr>
      <w:t>2</w:t>
    </w:r>
    <w:r w:rsidR="005576EC">
      <w:rPr>
        <w:bCs/>
        <w:color w:val="000000"/>
        <w:lang w:eastAsia="lv-LV"/>
      </w:rPr>
      <w:t xml:space="preserve">00 </w:t>
    </w:r>
    <w:r w:rsidR="00730444" w:rsidRPr="00E75AAD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7323A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340F43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D0F48"/>
    <w:multiLevelType w:val="multilevel"/>
    <w:tmpl w:val="EF4CD2E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15"/>
  </w:num>
  <w:num w:numId="4">
    <w:abstractNumId w:val="10"/>
  </w:num>
  <w:num w:numId="5">
    <w:abstractNumId w:val="25"/>
  </w:num>
  <w:num w:numId="6">
    <w:abstractNumId w:val="0"/>
  </w:num>
  <w:num w:numId="7">
    <w:abstractNumId w:val="1"/>
  </w:num>
  <w:num w:numId="8">
    <w:abstractNumId w:val="24"/>
  </w:num>
  <w:num w:numId="9">
    <w:abstractNumId w:val="16"/>
  </w:num>
  <w:num w:numId="10">
    <w:abstractNumId w:val="26"/>
  </w:num>
  <w:num w:numId="11">
    <w:abstractNumId w:val="13"/>
  </w:num>
  <w:num w:numId="12">
    <w:abstractNumId w:val="5"/>
  </w:num>
  <w:num w:numId="13">
    <w:abstractNumId w:val="11"/>
  </w:num>
  <w:num w:numId="14">
    <w:abstractNumId w:val="7"/>
  </w:num>
  <w:num w:numId="15">
    <w:abstractNumId w:val="12"/>
  </w:num>
  <w:num w:numId="16">
    <w:abstractNumId w:val="22"/>
  </w:num>
  <w:num w:numId="17">
    <w:abstractNumId w:val="28"/>
  </w:num>
  <w:num w:numId="18">
    <w:abstractNumId w:val="3"/>
  </w:num>
  <w:num w:numId="19">
    <w:abstractNumId w:val="4"/>
  </w:num>
  <w:num w:numId="20">
    <w:abstractNumId w:val="14"/>
  </w:num>
  <w:num w:numId="21">
    <w:abstractNumId w:val="9"/>
  </w:num>
  <w:num w:numId="22">
    <w:abstractNumId w:val="23"/>
  </w:num>
  <w:num w:numId="23">
    <w:abstractNumId w:val="31"/>
  </w:num>
  <w:num w:numId="24">
    <w:abstractNumId w:val="21"/>
  </w:num>
  <w:num w:numId="25">
    <w:abstractNumId w:val="29"/>
  </w:num>
  <w:num w:numId="26">
    <w:abstractNumId w:val="32"/>
  </w:num>
  <w:num w:numId="27">
    <w:abstractNumId w:val="8"/>
  </w:num>
  <w:num w:numId="28">
    <w:abstractNumId w:val="27"/>
  </w:num>
  <w:num w:numId="29">
    <w:abstractNumId w:val="17"/>
  </w:num>
  <w:num w:numId="30">
    <w:abstractNumId w:val="2"/>
  </w:num>
  <w:num w:numId="31">
    <w:abstractNumId w:val="1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30DEF"/>
    <w:rsid w:val="000358F4"/>
    <w:rsid w:val="00046F62"/>
    <w:rsid w:val="00053868"/>
    <w:rsid w:val="0005517C"/>
    <w:rsid w:val="00064BD6"/>
    <w:rsid w:val="00084059"/>
    <w:rsid w:val="0009324F"/>
    <w:rsid w:val="000A6C7E"/>
    <w:rsid w:val="00106510"/>
    <w:rsid w:val="001275CD"/>
    <w:rsid w:val="00136ACE"/>
    <w:rsid w:val="00150E05"/>
    <w:rsid w:val="0015182F"/>
    <w:rsid w:val="00153716"/>
    <w:rsid w:val="00164695"/>
    <w:rsid w:val="001876CD"/>
    <w:rsid w:val="001A048D"/>
    <w:rsid w:val="001A3338"/>
    <w:rsid w:val="001A59EC"/>
    <w:rsid w:val="001B594C"/>
    <w:rsid w:val="001D0852"/>
    <w:rsid w:val="00206E54"/>
    <w:rsid w:val="00213470"/>
    <w:rsid w:val="002504B0"/>
    <w:rsid w:val="00252DD8"/>
    <w:rsid w:val="0026159F"/>
    <w:rsid w:val="002750A9"/>
    <w:rsid w:val="00275EE5"/>
    <w:rsid w:val="00277481"/>
    <w:rsid w:val="002945C6"/>
    <w:rsid w:val="002A3E66"/>
    <w:rsid w:val="002B272D"/>
    <w:rsid w:val="002B3DDE"/>
    <w:rsid w:val="002B6005"/>
    <w:rsid w:val="002B7A94"/>
    <w:rsid w:val="002D1CA1"/>
    <w:rsid w:val="002D7038"/>
    <w:rsid w:val="002E0D82"/>
    <w:rsid w:val="002E6B35"/>
    <w:rsid w:val="002F19F4"/>
    <w:rsid w:val="0030340D"/>
    <w:rsid w:val="0031787C"/>
    <w:rsid w:val="003355B6"/>
    <w:rsid w:val="003379AB"/>
    <w:rsid w:val="00341CC2"/>
    <w:rsid w:val="00342736"/>
    <w:rsid w:val="00342886"/>
    <w:rsid w:val="0034586C"/>
    <w:rsid w:val="00352F5A"/>
    <w:rsid w:val="00353EC7"/>
    <w:rsid w:val="00357BE6"/>
    <w:rsid w:val="003673D6"/>
    <w:rsid w:val="00376BFB"/>
    <w:rsid w:val="00377789"/>
    <w:rsid w:val="00387900"/>
    <w:rsid w:val="003976FC"/>
    <w:rsid w:val="003D11CF"/>
    <w:rsid w:val="003D1B7B"/>
    <w:rsid w:val="0040216F"/>
    <w:rsid w:val="00403CF8"/>
    <w:rsid w:val="0040789D"/>
    <w:rsid w:val="00417AC8"/>
    <w:rsid w:val="00417CE0"/>
    <w:rsid w:val="00427918"/>
    <w:rsid w:val="00442CAE"/>
    <w:rsid w:val="0045231F"/>
    <w:rsid w:val="004618BC"/>
    <w:rsid w:val="00464E71"/>
    <w:rsid w:val="00474122"/>
    <w:rsid w:val="00486058"/>
    <w:rsid w:val="00497D44"/>
    <w:rsid w:val="004A4E56"/>
    <w:rsid w:val="004D1E45"/>
    <w:rsid w:val="004E2F06"/>
    <w:rsid w:val="004E429F"/>
    <w:rsid w:val="004F2122"/>
    <w:rsid w:val="00507ACF"/>
    <w:rsid w:val="00514505"/>
    <w:rsid w:val="005163CE"/>
    <w:rsid w:val="00522247"/>
    <w:rsid w:val="005223DC"/>
    <w:rsid w:val="00547C6C"/>
    <w:rsid w:val="005576EC"/>
    <w:rsid w:val="00560E98"/>
    <w:rsid w:val="00570D33"/>
    <w:rsid w:val="00571A20"/>
    <w:rsid w:val="005766AC"/>
    <w:rsid w:val="0057753D"/>
    <w:rsid w:val="005A0D9F"/>
    <w:rsid w:val="005A4B32"/>
    <w:rsid w:val="005C3D1B"/>
    <w:rsid w:val="005C5DED"/>
    <w:rsid w:val="005E4E61"/>
    <w:rsid w:val="005E6E26"/>
    <w:rsid w:val="005F5816"/>
    <w:rsid w:val="00603F00"/>
    <w:rsid w:val="006048EE"/>
    <w:rsid w:val="0065108C"/>
    <w:rsid w:val="00653827"/>
    <w:rsid w:val="00666F12"/>
    <w:rsid w:val="00667DFA"/>
    <w:rsid w:val="00674C6B"/>
    <w:rsid w:val="006A19A8"/>
    <w:rsid w:val="006A4BA7"/>
    <w:rsid w:val="006F7C34"/>
    <w:rsid w:val="00701A4A"/>
    <w:rsid w:val="00702720"/>
    <w:rsid w:val="007044E0"/>
    <w:rsid w:val="00716576"/>
    <w:rsid w:val="00730444"/>
    <w:rsid w:val="00743BE1"/>
    <w:rsid w:val="0074417D"/>
    <w:rsid w:val="0074578D"/>
    <w:rsid w:val="0075007C"/>
    <w:rsid w:val="00794182"/>
    <w:rsid w:val="00797CD3"/>
    <w:rsid w:val="007A0487"/>
    <w:rsid w:val="007B48C7"/>
    <w:rsid w:val="007B6292"/>
    <w:rsid w:val="007C3186"/>
    <w:rsid w:val="007D3A8A"/>
    <w:rsid w:val="007D3A91"/>
    <w:rsid w:val="00806F22"/>
    <w:rsid w:val="00826C19"/>
    <w:rsid w:val="0083209B"/>
    <w:rsid w:val="0085079D"/>
    <w:rsid w:val="00861623"/>
    <w:rsid w:val="008655B9"/>
    <w:rsid w:val="0087177A"/>
    <w:rsid w:val="00875FA4"/>
    <w:rsid w:val="008948A3"/>
    <w:rsid w:val="008958CB"/>
    <w:rsid w:val="00896C4A"/>
    <w:rsid w:val="008A0B5A"/>
    <w:rsid w:val="008B44A7"/>
    <w:rsid w:val="008E75FC"/>
    <w:rsid w:val="009067B0"/>
    <w:rsid w:val="00933298"/>
    <w:rsid w:val="00945A7B"/>
    <w:rsid w:val="00964C09"/>
    <w:rsid w:val="009722EA"/>
    <w:rsid w:val="00977A65"/>
    <w:rsid w:val="00980765"/>
    <w:rsid w:val="009A2A03"/>
    <w:rsid w:val="009A77E4"/>
    <w:rsid w:val="009B30A2"/>
    <w:rsid w:val="009C4A4E"/>
    <w:rsid w:val="009D1577"/>
    <w:rsid w:val="009D1E7D"/>
    <w:rsid w:val="009E05BF"/>
    <w:rsid w:val="009F5074"/>
    <w:rsid w:val="00A026F3"/>
    <w:rsid w:val="00A109AD"/>
    <w:rsid w:val="00A23FAB"/>
    <w:rsid w:val="00A26796"/>
    <w:rsid w:val="00A43E57"/>
    <w:rsid w:val="00A45529"/>
    <w:rsid w:val="00A56EE0"/>
    <w:rsid w:val="00A75612"/>
    <w:rsid w:val="00A76F18"/>
    <w:rsid w:val="00A77DE4"/>
    <w:rsid w:val="00A83891"/>
    <w:rsid w:val="00A9415E"/>
    <w:rsid w:val="00AA0296"/>
    <w:rsid w:val="00AC0F5E"/>
    <w:rsid w:val="00AE518C"/>
    <w:rsid w:val="00B02374"/>
    <w:rsid w:val="00B02A88"/>
    <w:rsid w:val="00B06646"/>
    <w:rsid w:val="00B07DCD"/>
    <w:rsid w:val="00B15081"/>
    <w:rsid w:val="00B351CF"/>
    <w:rsid w:val="00B52D1B"/>
    <w:rsid w:val="00B55030"/>
    <w:rsid w:val="00B743F4"/>
    <w:rsid w:val="00BA44B6"/>
    <w:rsid w:val="00BC64F0"/>
    <w:rsid w:val="00BD1B0D"/>
    <w:rsid w:val="00BE7B4F"/>
    <w:rsid w:val="00BF06C9"/>
    <w:rsid w:val="00C3526E"/>
    <w:rsid w:val="00C360EC"/>
    <w:rsid w:val="00C37BE3"/>
    <w:rsid w:val="00C50743"/>
    <w:rsid w:val="00C515B1"/>
    <w:rsid w:val="00C53EDC"/>
    <w:rsid w:val="00C60EBE"/>
    <w:rsid w:val="00C90941"/>
    <w:rsid w:val="00CB5123"/>
    <w:rsid w:val="00CC41B3"/>
    <w:rsid w:val="00CD557E"/>
    <w:rsid w:val="00CD6472"/>
    <w:rsid w:val="00CE3CDA"/>
    <w:rsid w:val="00CF52EA"/>
    <w:rsid w:val="00CF5FAB"/>
    <w:rsid w:val="00D12081"/>
    <w:rsid w:val="00D15C40"/>
    <w:rsid w:val="00D25D99"/>
    <w:rsid w:val="00D32576"/>
    <w:rsid w:val="00D32814"/>
    <w:rsid w:val="00D36C8B"/>
    <w:rsid w:val="00D45FEB"/>
    <w:rsid w:val="00D5739A"/>
    <w:rsid w:val="00D62CF1"/>
    <w:rsid w:val="00D77926"/>
    <w:rsid w:val="00DB2536"/>
    <w:rsid w:val="00DC1D33"/>
    <w:rsid w:val="00DE3C7A"/>
    <w:rsid w:val="00DE6941"/>
    <w:rsid w:val="00DF30E7"/>
    <w:rsid w:val="00E001FD"/>
    <w:rsid w:val="00E02936"/>
    <w:rsid w:val="00E1228D"/>
    <w:rsid w:val="00E27A9F"/>
    <w:rsid w:val="00E52B64"/>
    <w:rsid w:val="00E55893"/>
    <w:rsid w:val="00E733E5"/>
    <w:rsid w:val="00E74C6F"/>
    <w:rsid w:val="00E75AAD"/>
    <w:rsid w:val="00E77323"/>
    <w:rsid w:val="00EA3619"/>
    <w:rsid w:val="00EB016B"/>
    <w:rsid w:val="00EC6AA3"/>
    <w:rsid w:val="00ED1998"/>
    <w:rsid w:val="00ED2DA0"/>
    <w:rsid w:val="00F21E74"/>
    <w:rsid w:val="00F228FC"/>
    <w:rsid w:val="00F3551B"/>
    <w:rsid w:val="00F65FA6"/>
    <w:rsid w:val="00F702B9"/>
    <w:rsid w:val="00F74AAE"/>
    <w:rsid w:val="00F7710E"/>
    <w:rsid w:val="00F81654"/>
    <w:rsid w:val="00FA5395"/>
    <w:rsid w:val="00FB21AD"/>
    <w:rsid w:val="00FC3F89"/>
    <w:rsid w:val="00FC6F31"/>
    <w:rsid w:val="00FD11F3"/>
    <w:rsid w:val="00FE79F9"/>
    <w:rsid w:val="066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30DE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30444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30444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730444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30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saite">
    <w:name w:val="Hyperlink"/>
    <w:basedOn w:val="Noklusjumarindkopasfonts"/>
    <w:uiPriority w:val="99"/>
    <w:unhideWhenUsed/>
    <w:rsid w:val="00C37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1D80-8D32-4002-96FA-F46D15F5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2883</Words>
  <Characters>1644</Characters>
  <Application>Microsoft Office Word</Application>
  <DocSecurity>0</DocSecurity>
  <Lines>13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