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9A81" w14:textId="63B7A87A" w:rsidR="000256F0" w:rsidRPr="00C54F13" w:rsidRDefault="000256F0" w:rsidP="000256F0">
      <w:pPr>
        <w:pStyle w:val="Title"/>
        <w:widowControl w:val="0"/>
        <w:rPr>
          <w:sz w:val="24"/>
        </w:rPr>
      </w:pPr>
      <w:r>
        <w:rPr>
          <w:sz w:val="24"/>
        </w:rPr>
        <w:t>TEHNISKĀ SPECIFIKĀCIJA Nr.</w:t>
      </w:r>
      <w:r w:rsidRPr="000256F0">
        <w:t xml:space="preserve"> </w:t>
      </w:r>
      <w:r>
        <w:rPr>
          <w:sz w:val="24"/>
        </w:rPr>
        <w:t>TS_1501.010 v1</w:t>
      </w:r>
    </w:p>
    <w:p w14:paraId="6AAB2831" w14:textId="00B04E59" w:rsidR="000256F0" w:rsidRPr="00C54F13" w:rsidRDefault="000256F0" w:rsidP="000256F0">
      <w:pPr>
        <w:pStyle w:val="Title"/>
        <w:widowControl w:val="0"/>
        <w:rPr>
          <w:sz w:val="24"/>
          <w:szCs w:val="22"/>
        </w:rPr>
      </w:pPr>
      <w:r w:rsidRPr="000256F0">
        <w:rPr>
          <w:sz w:val="24"/>
          <w:szCs w:val="22"/>
        </w:rPr>
        <w:t>Vadu augstuma mērītājs</w:t>
      </w:r>
    </w:p>
    <w:tbl>
      <w:tblPr>
        <w:tblW w:w="466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2127"/>
        <w:gridCol w:w="2188"/>
        <w:gridCol w:w="1195"/>
        <w:gridCol w:w="1446"/>
      </w:tblGrid>
      <w:tr w:rsidR="001C668D" w:rsidRPr="00673935" w14:paraId="3AE3128E" w14:textId="77777777" w:rsidTr="009B557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4BA4" w14:textId="77777777" w:rsidR="001C668D" w:rsidRDefault="001C668D" w:rsidP="001C6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Nr.</w:t>
            </w:r>
          </w:p>
          <w:p w14:paraId="3AE31288" w14:textId="774810F4" w:rsidR="001C668D" w:rsidRPr="00673935" w:rsidRDefault="001C668D" w:rsidP="001C6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p.k.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289" w14:textId="64EE263C" w:rsidR="001C668D" w:rsidRPr="00673935" w:rsidRDefault="001C668D" w:rsidP="001C6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CB3A94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Apraksts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28A" w14:textId="2012D5D2" w:rsidR="001C668D" w:rsidRPr="00673935" w:rsidRDefault="001C668D" w:rsidP="001C6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105E15">
              <w:rPr>
                <w:b/>
                <w:bCs/>
                <w:color w:val="000000"/>
                <w:lang w:eastAsia="lv-LV"/>
              </w:rPr>
              <w:t>Minimālā tehniskā prasība</w:t>
            </w:r>
            <w:r>
              <w:rPr>
                <w:rStyle w:val="FootnoteReference"/>
                <w:rFonts w:eastAsia="Calibri"/>
                <w:b/>
                <w:bCs/>
                <w:lang w:val="en-US"/>
              </w:rPr>
              <w:footnoteReference w:id="2"/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28B" w14:textId="5D46DA73" w:rsidR="001C668D" w:rsidRPr="00673935" w:rsidRDefault="001C668D" w:rsidP="001C6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105E15">
              <w:rPr>
                <w:b/>
                <w:bCs/>
                <w:color w:val="000000"/>
                <w:lang w:eastAsia="lv-LV"/>
              </w:rPr>
              <w:t>Piedāvātās preces konkrētais tehniskais apraksts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28C" w14:textId="2080AA84" w:rsidR="001C668D" w:rsidRPr="00673935" w:rsidRDefault="001C668D" w:rsidP="001C6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CB3A94">
              <w:rPr>
                <w:rFonts w:eastAsia="Calibri" w:cs="Times New Roman"/>
                <w:b/>
                <w:bCs/>
                <w:sz w:val="22"/>
              </w:rPr>
              <w:t>Avots</w:t>
            </w:r>
            <w:r w:rsidRPr="00CB3A94">
              <w:rPr>
                <w:rFonts w:eastAsia="Calibri" w:cs="Times New Roman"/>
                <w:b/>
                <w:bCs/>
                <w:sz w:val="22"/>
                <w:vertAlign w:val="superscript"/>
              </w:rPr>
              <w:footnoteReference w:id="3"/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28D" w14:textId="14C61707" w:rsidR="001C668D" w:rsidRPr="00673935" w:rsidRDefault="001C668D" w:rsidP="001C6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CB3A94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Piezīmes</w:t>
            </w:r>
          </w:p>
        </w:tc>
      </w:tr>
      <w:tr w:rsidR="003F7C24" w:rsidRPr="00673935" w14:paraId="3AE31295" w14:textId="77777777" w:rsidTr="009B5578"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3AE31290" w14:textId="09BA5128" w:rsidR="003F7C24" w:rsidRPr="00673935" w:rsidRDefault="003F7C24" w:rsidP="009B55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Vispārīgās prasības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291" w14:textId="77777777" w:rsidR="003F7C24" w:rsidRPr="00673935" w:rsidRDefault="003F7C24" w:rsidP="00964F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292" w14:textId="77777777" w:rsidR="003F7C24" w:rsidRPr="00673935" w:rsidRDefault="003F7C24" w:rsidP="00964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293" w14:textId="77777777" w:rsidR="003F7C24" w:rsidRPr="00673935" w:rsidRDefault="003F7C24" w:rsidP="00964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294" w14:textId="77777777" w:rsidR="003F7C24" w:rsidRPr="00673935" w:rsidRDefault="003F7C24" w:rsidP="00964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086FFF" w:rsidRPr="00673935" w14:paraId="3AE3129C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31296" w14:textId="73BC9D92" w:rsidR="00FE0495" w:rsidRPr="00840A5E" w:rsidRDefault="00FE0495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97" w14:textId="025FC4F4" w:rsidR="00FE0495" w:rsidRPr="00673935" w:rsidRDefault="004D6D17" w:rsidP="00654B8A">
            <w:pPr>
              <w:pStyle w:val="NormalWeb"/>
            </w:pPr>
            <w:r w:rsidRPr="00673935">
              <w:t>Ražotājs (materiāla ražotāja nosaukums</w:t>
            </w:r>
            <w:r w:rsidRPr="00673935">
              <w:rPr>
                <w:color w:val="000000"/>
              </w:rPr>
              <w:t>, ražotnes atrašanās vieta</w:t>
            </w:r>
            <w:r w:rsidRPr="00673935">
              <w:t xml:space="preserve"> un ražotājvalsts)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298" w14:textId="6F9E0481" w:rsidR="00FE0495" w:rsidRPr="00673935" w:rsidRDefault="00654B8A" w:rsidP="00964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color w:val="000000"/>
                <w:szCs w:val="24"/>
                <w:lang w:eastAsia="lv-LV"/>
              </w:rPr>
              <w:t>Norādīt informāciju</w:t>
            </w:r>
            <w:r w:rsidR="00FE0495" w:rsidRPr="00673935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99" w14:textId="77777777" w:rsidR="00FE0495" w:rsidRPr="00673935" w:rsidRDefault="00FE0495" w:rsidP="00964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29A" w14:textId="77777777" w:rsidR="00FE0495" w:rsidRPr="00673935" w:rsidRDefault="00FE0495" w:rsidP="00964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highlight w:val="lightGray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29B" w14:textId="77777777" w:rsidR="00FE0495" w:rsidRPr="00673935" w:rsidRDefault="00FE0495" w:rsidP="00964F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highlight w:val="lightGray"/>
                <w:lang w:eastAsia="lv-LV"/>
              </w:rPr>
            </w:pPr>
          </w:p>
        </w:tc>
      </w:tr>
      <w:tr w:rsidR="00654B8A" w:rsidRPr="00673935" w14:paraId="3DC59566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0E212" w14:textId="6461F2B4" w:rsidR="00D34713" w:rsidRPr="00840A5E" w:rsidRDefault="00D34713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DA840" w14:textId="1401FB4C" w:rsidR="00654B8A" w:rsidRPr="00673935" w:rsidRDefault="00557831" w:rsidP="00811B50">
            <w:pPr>
              <w:pStyle w:val="NormalWeb"/>
            </w:pPr>
            <w:r w:rsidRPr="00673935">
              <w:t>Nr.1501</w:t>
            </w:r>
            <w:r w:rsidR="00654B8A" w:rsidRPr="00673935">
              <w:t>.0</w:t>
            </w:r>
            <w:r w:rsidRPr="00673935">
              <w:t>1</w:t>
            </w:r>
            <w:r w:rsidR="00811B50" w:rsidRPr="00673935">
              <w:t>0</w:t>
            </w:r>
            <w:r w:rsidR="00654B8A" w:rsidRPr="00673935">
              <w:t xml:space="preserve"> </w:t>
            </w:r>
            <w:r w:rsidR="00811B50" w:rsidRPr="00673935">
              <w:t>Vadu augstuma mērītājs</w:t>
            </w:r>
            <w:r w:rsidR="004F79CF" w:rsidRPr="00673935">
              <w:rPr>
                <w:rStyle w:val="FootnoteReference"/>
                <w:color w:val="000000"/>
              </w:rPr>
              <w:footnoteReference w:id="4"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C85AD" w14:textId="49DE8613" w:rsidR="00654B8A" w:rsidRPr="00673935" w:rsidRDefault="00376BEB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eastAsia="lv-LV"/>
              </w:rPr>
              <w:t xml:space="preserve">Norādīt </w:t>
            </w:r>
            <w:r w:rsidR="004F79CF" w:rsidRPr="00673935">
              <w:rPr>
                <w:rFonts w:cs="Times New Roman"/>
                <w:color w:val="000000"/>
                <w:szCs w:val="24"/>
                <w:lang w:eastAsia="lv-LV"/>
              </w:rPr>
              <w:t xml:space="preserve">pilnu preces </w:t>
            </w:r>
            <w:r w:rsidRPr="00673935">
              <w:rPr>
                <w:rFonts w:cs="Times New Roman"/>
                <w:color w:val="000000"/>
                <w:szCs w:val="24"/>
                <w:lang w:eastAsia="lv-LV"/>
              </w:rPr>
              <w:t>tipa apzīmējumu</w:t>
            </w:r>
            <w:r w:rsidR="00923DDE" w:rsidRPr="00673935">
              <w:rPr>
                <w:rStyle w:val="FootnoteReference"/>
                <w:rFonts w:cs="Times New Roman"/>
                <w:szCs w:val="24"/>
              </w:rPr>
              <w:footnoteReference w:id="5"/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1234C" w14:textId="77777777" w:rsidR="00654B8A" w:rsidRPr="00673935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418B6" w14:textId="77777777" w:rsidR="00654B8A" w:rsidRPr="00673935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4F2DA" w14:textId="77777777" w:rsidR="00654B8A" w:rsidRPr="00673935" w:rsidRDefault="00654B8A" w:rsidP="00654B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4C255A08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367AE" w14:textId="77777777" w:rsidR="00840A5E" w:rsidRPr="00840A5E" w:rsidRDefault="00840A5E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D7EA4" w14:textId="311EF046" w:rsidR="00840A5E" w:rsidRPr="00673935" w:rsidRDefault="00840A5E" w:rsidP="00840A5E">
            <w:pPr>
              <w:pStyle w:val="NormalWeb"/>
            </w:pPr>
            <w:r w:rsidRPr="00A435CB">
              <w:rPr>
                <w:rFonts w:eastAsia="Calibri"/>
                <w:color w:val="000000"/>
              </w:rPr>
              <w:t>Preces marķēšanai pielietotais EAN kods, ja precei tāds ir piešķirts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019CB" w14:textId="0AF46E52" w:rsidR="00840A5E" w:rsidRPr="00673935" w:rsidRDefault="00840A5E" w:rsidP="00840A5E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eastAsia="lv-LV"/>
              </w:rPr>
            </w:pPr>
            <w:r w:rsidRPr="00A435CB">
              <w:rPr>
                <w:rFonts w:eastAsia="Calibri"/>
                <w:color w:val="000000"/>
              </w:rPr>
              <w:t>Norādīt vērtību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A4DC6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68B49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A27CB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327C7642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541BA" w14:textId="77777777" w:rsidR="00840A5E" w:rsidRPr="00840A5E" w:rsidRDefault="00840A5E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75B80" w14:textId="5E38FECD" w:rsidR="00840A5E" w:rsidRPr="00673935" w:rsidRDefault="00840A5E" w:rsidP="00840A5E">
            <w:pPr>
              <w:pStyle w:val="NormalWeb"/>
            </w:pPr>
            <w:r w:rsidRPr="00A435CB">
              <w:rPr>
                <w:rFonts w:eastAsia="Calibri"/>
                <w:color w:val="000000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E4306" w14:textId="4B93F575" w:rsidR="00840A5E" w:rsidRPr="00673935" w:rsidRDefault="00840A5E" w:rsidP="00840A5E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eastAsia="lv-LV"/>
              </w:rPr>
            </w:pPr>
            <w:r w:rsidRPr="00A435CB">
              <w:rPr>
                <w:rFonts w:eastAsia="Calibri"/>
                <w:color w:val="000000"/>
              </w:rPr>
              <w:t>Norādīt informāciju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E0B08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A012F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C224C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06C2D59D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1E198" w14:textId="114228AB" w:rsidR="00840A5E" w:rsidRPr="00840A5E" w:rsidRDefault="00840A5E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85E48" w14:textId="22C47511" w:rsidR="00840A5E" w:rsidRPr="00673935" w:rsidRDefault="00840A5E" w:rsidP="00840A5E">
            <w:pPr>
              <w:pStyle w:val="NormalWeb"/>
            </w:pPr>
            <w:r w:rsidRPr="00673935">
              <w:t>Parauga piegādes laiks tehniskajai izvērtēšanai (pēc pieprasījuma), darba dienas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5D6BC" w14:textId="478BCD25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t>Norādīt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BB752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4BA81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3A80E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28115019" w14:textId="77777777" w:rsidTr="009B5578"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311BA3" w14:textId="5D8C1E8E" w:rsidR="00840A5E" w:rsidRPr="00673935" w:rsidRDefault="00840A5E" w:rsidP="009B5578">
            <w:pPr>
              <w:pStyle w:val="NormalWeb"/>
              <w:rPr>
                <w:b/>
              </w:rPr>
            </w:pPr>
            <w:r w:rsidRPr="00673935">
              <w:rPr>
                <w:b/>
              </w:rPr>
              <w:t>Dokumentācija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E1FCB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697F2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FF9A7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9543D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3AE312B6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312AB" w14:textId="72EE8B0D" w:rsidR="00840A5E" w:rsidRPr="00DF10A4" w:rsidRDefault="00840A5E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870C" w14:textId="77777777" w:rsidR="00840A5E" w:rsidRPr="001C668D" w:rsidRDefault="00840A5E" w:rsidP="00840A5E">
            <w:pPr>
              <w:rPr>
                <w:rFonts w:cs="Times New Roman"/>
                <w:color w:val="000000"/>
                <w:szCs w:val="24"/>
              </w:rPr>
            </w:pPr>
            <w:r w:rsidRPr="001C668D">
              <w:rPr>
                <w:rFonts w:cs="Times New Roman"/>
                <w:color w:val="000000"/>
                <w:szCs w:val="24"/>
              </w:rPr>
              <w:t xml:space="preserve">Ir </w:t>
            </w:r>
            <w:r w:rsidRPr="001C668D">
              <w:rPr>
                <w:rFonts w:cs="Times New Roman"/>
                <w:color w:val="000000"/>
                <w:szCs w:val="24"/>
                <w:lang w:eastAsia="lv-LV"/>
              </w:rPr>
              <w:t>iesniegts</w:t>
            </w:r>
            <w:r w:rsidRPr="00673935">
              <w:rPr>
                <w:rFonts w:cs="Times New Roman"/>
                <w:color w:val="000000"/>
                <w:szCs w:val="24"/>
              </w:rPr>
              <w:t xml:space="preserve"> preces </w:t>
            </w:r>
            <w:r w:rsidRPr="001C668D">
              <w:rPr>
                <w:rFonts w:cs="Times New Roman"/>
                <w:color w:val="000000"/>
                <w:szCs w:val="24"/>
                <w:lang w:eastAsia="lv-LV"/>
              </w:rPr>
              <w:t>attēls, kurš</w:t>
            </w:r>
            <w:r w:rsidRPr="001C668D">
              <w:rPr>
                <w:rFonts w:cs="Times New Roman"/>
                <w:color w:val="000000"/>
                <w:szCs w:val="24"/>
              </w:rPr>
              <w:t xml:space="preserve"> atbilst sekojošām prasībām:</w:t>
            </w:r>
          </w:p>
          <w:p w14:paraId="70B2A2D7" w14:textId="350AE1FF" w:rsidR="00840A5E" w:rsidRPr="00673935" w:rsidRDefault="00840A5E" w:rsidP="00840A5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color w:val="000000"/>
                <w:szCs w:val="24"/>
                <w:lang w:val="en-GB"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val="en-GB" w:eastAsia="lv-LV"/>
              </w:rPr>
              <w:t>".jpg" vai “.jpeg” formātā;</w:t>
            </w:r>
          </w:p>
          <w:p w14:paraId="101DF8C3" w14:textId="1A5819AA" w:rsidR="00840A5E" w:rsidRPr="00673935" w:rsidRDefault="00840A5E" w:rsidP="00840A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val="en-GB"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val="en-GB" w:eastAsia="lv-LV"/>
              </w:rPr>
              <w:t>izšķiršanas spēja ne mazāka par 2Mpix;</w:t>
            </w:r>
          </w:p>
          <w:p w14:paraId="68DCFE9E" w14:textId="40DD466E" w:rsidR="00840A5E" w:rsidRPr="00673935" w:rsidRDefault="00840A5E" w:rsidP="00840A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val="en-GB"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val="en-GB" w:eastAsia="lv-LV"/>
              </w:rPr>
              <w:t>ir iespēja redzēt  visu preci un izlasīt visus uzrakstus, marķējumus uz tā;</w:t>
            </w:r>
          </w:p>
          <w:p w14:paraId="3AE312B1" w14:textId="47FC4E06" w:rsidR="00840A5E" w:rsidRPr="00673935" w:rsidRDefault="00840A5E" w:rsidP="00840A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val="en-GB"/>
              </w:rPr>
              <w:lastRenderedPageBreak/>
              <w:t>attēls nav papildināts ar reklāmu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B2" w14:textId="1C661425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color w:val="000000"/>
                <w:szCs w:val="24"/>
                <w:lang w:eastAsia="lv-LV"/>
              </w:rPr>
              <w:lastRenderedPageBreak/>
              <w:t>Atbilst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B3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B4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B5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6B324893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20EC0" w14:textId="35D08A4B" w:rsidR="00840A5E" w:rsidRPr="00DF10A4" w:rsidRDefault="00840A5E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C9020" w14:textId="27D9CA2A" w:rsidR="00840A5E" w:rsidRPr="00673935" w:rsidRDefault="00840A5E" w:rsidP="00840A5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cs="Times New Roman"/>
                <w:szCs w:val="24"/>
              </w:rPr>
              <w:t>Oriģinālā lietošanas instrukcija sekojošās valodās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1F431" w14:textId="032AA92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LV vai EN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1CA1A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31A2C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FAB7A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3AE312C4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312BE" w14:textId="2FD39574" w:rsidR="00840A5E" w:rsidRPr="00DF10A4" w:rsidRDefault="00840A5E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BF" w14:textId="240A63C0" w:rsidR="00840A5E" w:rsidRPr="00673935" w:rsidRDefault="00840A5E" w:rsidP="00840A5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color w:val="000000"/>
                <w:szCs w:val="24"/>
                <w:lang w:eastAsia="lv-LV"/>
              </w:rPr>
              <w:t>Prece apzīmēta ar CE zīmi (”Conformité Européen”)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C0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color w:val="000000"/>
                <w:szCs w:val="24"/>
                <w:lang w:eastAsia="lv-LV"/>
              </w:rPr>
              <w:t>Atbilst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C1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C2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12C3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3AE312CB" w14:textId="77777777" w:rsidTr="009B5578"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3AE312C6" w14:textId="77777777" w:rsidR="00840A5E" w:rsidRPr="00673935" w:rsidRDefault="00840A5E" w:rsidP="009B55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Galvenās tehniskās prasības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2C7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2C8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2C9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2CA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3AE312D2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12CC" w14:textId="5E67427C" w:rsidR="00840A5E" w:rsidRPr="00DF10A4" w:rsidRDefault="00840A5E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2CD" w14:textId="61C906F7" w:rsidR="00840A5E" w:rsidRPr="00673935" w:rsidRDefault="00840A5E" w:rsidP="00840A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eastAsia="lv-LV"/>
              </w:rPr>
              <w:t>Displejs</w:t>
            </w:r>
            <w:r>
              <w:rPr>
                <w:rFonts w:cs="Times New Roman"/>
                <w:color w:val="000000"/>
                <w:szCs w:val="24"/>
                <w:lang w:eastAsia="lv-LV"/>
              </w:rPr>
              <w:t xml:space="preserve"> ar ciparu indikāciju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2CE" w14:textId="5B86C6D0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color w:val="000000"/>
                <w:szCs w:val="24"/>
                <w:lang w:eastAsia="lv-LV"/>
              </w:rPr>
              <w:t>Atbilst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2CF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2D0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12D1" w14:textId="4D81A036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3AE312E7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2E1" w14:textId="3A9AA88A" w:rsidR="00840A5E" w:rsidRPr="00DF10A4" w:rsidRDefault="00840A5E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2E2" w14:textId="68454DC2" w:rsidR="00840A5E" w:rsidRPr="00673935" w:rsidRDefault="00840A5E" w:rsidP="00840A5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eastAsia="lv-LV"/>
              </w:rPr>
              <w:t>Gabarītu izmērs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2E3" w14:textId="45C4EFE1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eastAsia="lv-LV"/>
              </w:rPr>
              <w:t>≤ (30x20x10) cm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2E4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2E5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2E6" w14:textId="34CE4D21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5EFBD807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0931" w14:textId="7A27F1E4" w:rsidR="00840A5E" w:rsidRPr="00DF10A4" w:rsidRDefault="00840A5E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6FF9" w14:textId="2F3373DD" w:rsidR="00840A5E" w:rsidRPr="00673935" w:rsidRDefault="00840A5E" w:rsidP="00840A5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eastAsia="lv-LV"/>
              </w:rPr>
              <w:t>Svars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6EC3" w14:textId="63F0B90E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eastAsia="lv-LV"/>
              </w:rPr>
              <w:t>≤ 1 kg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F75E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CAC1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46D3" w14:textId="2AA833B9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07312CC3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9995" w14:textId="4251CFF3" w:rsidR="00840A5E" w:rsidRPr="00DF10A4" w:rsidRDefault="00840A5E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CAC3" w14:textId="24F82AC6" w:rsidR="00840A5E" w:rsidRPr="00673935" w:rsidRDefault="00840A5E" w:rsidP="00840A5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eastAsia="lv-LV"/>
              </w:rPr>
              <w:t>Barošana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6850" w14:textId="5F8DBBDA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eastAsia="lv-LV"/>
              </w:rPr>
              <w:t>Baterijas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BE39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5F9C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A169" w14:textId="2BAB3A3D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4B3525D3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32F4" w14:textId="6CF365A5" w:rsidR="00840A5E" w:rsidRPr="00DF10A4" w:rsidRDefault="00840A5E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747C" w14:textId="7CCB5C8E" w:rsidR="00840A5E" w:rsidRPr="00673935" w:rsidRDefault="00840A5E" w:rsidP="00840A5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cs="Times New Roman"/>
                <w:szCs w:val="24"/>
                <w:lang w:eastAsia="lv-LV"/>
              </w:rPr>
              <w:t>Jābūt iespējai nomērīt vada augstumu 3.00 m ar precizitāti</w:t>
            </w:r>
            <w:r w:rsidRPr="00673935">
              <w:rPr>
                <w:rFonts w:cs="Times New Roman"/>
                <w:color w:val="000000"/>
                <w:szCs w:val="24"/>
                <w:lang w:eastAsia="lv-LV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9B93" w14:textId="43F61CAB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eastAsia="lv-LV"/>
              </w:rPr>
              <w:t>≤ ± 0.03 m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5122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736D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C98E" w14:textId="468379CE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53AC3936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E98C" w14:textId="0EC87DB6" w:rsidR="00840A5E" w:rsidRPr="00DF10A4" w:rsidRDefault="00840A5E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82EA" w14:textId="20AAB66A" w:rsidR="00840A5E" w:rsidRPr="00673935" w:rsidRDefault="00840A5E" w:rsidP="00840A5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cs="Times New Roman"/>
                <w:szCs w:val="24"/>
                <w:lang w:eastAsia="lv-LV"/>
              </w:rPr>
              <w:t>Jābūt iespējai nomērīt vada augstumu 15.00 m ar precizitāti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29CA" w14:textId="1F43747A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eastAsia="lv-LV"/>
              </w:rPr>
              <w:t>≤ ± 0.1 m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21F7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FD0A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2939" w14:textId="5B617061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43C19D8B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FE7A" w14:textId="604FE16F" w:rsidR="00840A5E" w:rsidRPr="00DF10A4" w:rsidRDefault="00840A5E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3E0D" w14:textId="79D81E4B" w:rsidR="00840A5E" w:rsidRPr="00673935" w:rsidRDefault="00840A5E" w:rsidP="00840A5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eastAsia="lv-LV"/>
              </w:rPr>
              <w:t>Mērāma vada diametrs uz maksimālo augstumu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4740" w14:textId="730F295D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eastAsia="lv-LV"/>
              </w:rPr>
              <w:t>≤ 12 mm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2383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3A72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09CC" w14:textId="5A4EDB2C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095D4A53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B19F" w14:textId="37C09BF9" w:rsidR="00840A5E" w:rsidRPr="00DF10A4" w:rsidRDefault="00840A5E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046A" w14:textId="5F76ED70" w:rsidR="00840A5E" w:rsidRPr="00673935" w:rsidRDefault="00840A5E" w:rsidP="00840A5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eastAsia="lv-LV"/>
              </w:rPr>
              <w:t>Mērāmo vadu daudzums, vismaz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46AD" w14:textId="1370B659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eastAsia="lv-LV"/>
              </w:rPr>
              <w:t>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3177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7B2C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11C4" w14:textId="3209359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5967E1F4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E050" w14:textId="071517A5" w:rsidR="00840A5E" w:rsidRPr="00DF10A4" w:rsidRDefault="00840A5E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11D1" w14:textId="0748C1C6" w:rsidR="00840A5E" w:rsidRPr="00673935" w:rsidRDefault="00840A5E" w:rsidP="00840A5E">
            <w:p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eastAsia="lv-LV"/>
              </w:rPr>
              <w:t>Automātiska izslēgšana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2D9A" w14:textId="1DC59AD4" w:rsidR="00840A5E" w:rsidRPr="00673935" w:rsidRDefault="00840A5E" w:rsidP="00840A5E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color w:val="000000"/>
                <w:szCs w:val="24"/>
                <w:lang w:eastAsia="lv-LV"/>
              </w:rPr>
              <w:t>Atbilst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735D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B1E5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6261" w14:textId="6E00AF93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3AE31334" w14:textId="77777777" w:rsidTr="009B5578"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3AE3132F" w14:textId="77777777" w:rsidR="00840A5E" w:rsidRPr="00673935" w:rsidRDefault="00840A5E" w:rsidP="009B55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Vides nosacījumi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330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331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332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333" w14:textId="033C259F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3AE3133B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335" w14:textId="0CB974BE" w:rsidR="00840A5E" w:rsidRPr="00DF10A4" w:rsidRDefault="00840A5E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36" w14:textId="77777777" w:rsidR="00840A5E" w:rsidRPr="00673935" w:rsidRDefault="00840A5E" w:rsidP="00840A5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t>Minimāla darba temperatūra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37" w14:textId="4F804A9E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t>≤ -10ºC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38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39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3A" w14:textId="0D75F4F5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3AE31342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33C" w14:textId="3059749E" w:rsidR="00840A5E" w:rsidRPr="00DF10A4" w:rsidRDefault="00840A5E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33D" w14:textId="77777777" w:rsidR="00840A5E" w:rsidRPr="00673935" w:rsidRDefault="00840A5E" w:rsidP="00840A5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t>Maksimāla darba temperatūra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33E" w14:textId="3644AFD2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t>≥ +40ºC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33F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340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341" w14:textId="3BA8138B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3AE31350" w14:textId="77777777" w:rsidTr="009B5578"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3AE3134B" w14:textId="77777777" w:rsidR="00840A5E" w:rsidRPr="00673935" w:rsidRDefault="00840A5E" w:rsidP="009B55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Obligātā komplektācija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34C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34D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34E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E3134F" w14:textId="22705291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3AE31357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351" w14:textId="70257641" w:rsidR="00840A5E" w:rsidRPr="00DF10A4" w:rsidRDefault="00840A5E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DF10A4">
              <w:rPr>
                <w:rFonts w:eastAsia="Times New Roman" w:cs="Times New Roman"/>
                <w:color w:val="000000"/>
                <w:szCs w:val="24"/>
                <w:lang w:eastAsia="lv-LV"/>
              </w:rPr>
              <w:t>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2" w14:textId="77777777" w:rsidR="00840A5E" w:rsidRPr="00673935" w:rsidRDefault="00840A5E" w:rsidP="00840A5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color w:val="000000"/>
                <w:szCs w:val="24"/>
                <w:lang w:eastAsia="lv-LV"/>
              </w:rPr>
              <w:t>Transportēšanas soma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3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color w:val="000000"/>
                <w:szCs w:val="24"/>
                <w:lang w:eastAsia="lv-LV"/>
              </w:rPr>
              <w:t>Mīksta vai cieta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4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5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6" w14:textId="133D2A20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840A5E" w:rsidRPr="00673935" w14:paraId="3AE3135E" w14:textId="77777777" w:rsidTr="009B5578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358" w14:textId="2B10AF34" w:rsidR="00840A5E" w:rsidRPr="00DF10A4" w:rsidRDefault="00840A5E" w:rsidP="009B55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9" w14:textId="24DAA629" w:rsidR="00840A5E" w:rsidRPr="00673935" w:rsidRDefault="00840A5E" w:rsidP="00840A5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color w:val="000000"/>
                <w:szCs w:val="24"/>
                <w:lang w:eastAsia="lv-LV"/>
              </w:rPr>
              <w:t>Obligātā komplektācija ir saderīgai ar mēraparātu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A" w14:textId="68BF744A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673935">
              <w:rPr>
                <w:rFonts w:eastAsia="Times New Roman" w:cs="Times New Roman"/>
                <w:color w:val="000000"/>
                <w:szCs w:val="24"/>
                <w:lang w:eastAsia="lv-LV"/>
              </w:rPr>
              <w:t>Atbilst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B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C" w14:textId="77777777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35D" w14:textId="20F893FC" w:rsidR="00840A5E" w:rsidRPr="00673935" w:rsidRDefault="00840A5E" w:rsidP="00840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</w:tbl>
    <w:p w14:paraId="3F2E1B95" w14:textId="77777777" w:rsidR="00673935" w:rsidRDefault="00673935" w:rsidP="000256F0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p w14:paraId="76EF689D" w14:textId="77777777" w:rsidR="00673935" w:rsidRDefault="00673935">
      <w:pPr>
        <w:rPr>
          <w:rFonts w:eastAsia="Times New Roman" w:cs="Times New Roman"/>
          <w:b/>
          <w:sz w:val="22"/>
          <w:lang w:eastAsia="lv-LV"/>
        </w:rPr>
      </w:pPr>
      <w:r>
        <w:rPr>
          <w:bCs/>
          <w:sz w:val="22"/>
          <w:lang w:eastAsia="lv-LV"/>
        </w:rPr>
        <w:br w:type="page"/>
      </w:r>
    </w:p>
    <w:p w14:paraId="3AE3135F" w14:textId="66E4E9EF" w:rsidR="00F57E8C" w:rsidRDefault="000256F0" w:rsidP="000256F0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  <w:r w:rsidRPr="00CF677B">
        <w:rPr>
          <w:bCs w:val="0"/>
          <w:noProof/>
          <w:sz w:val="22"/>
          <w:szCs w:val="22"/>
          <w:lang w:eastAsia="lv-LV"/>
        </w:rPr>
        <w:lastRenderedPageBreak/>
        <w:t>Attēlam ir informatīvs raksturs</w:t>
      </w:r>
    </w:p>
    <w:p w14:paraId="4DC41BCB" w14:textId="77777777" w:rsidR="00FE458A" w:rsidRPr="000256F0" w:rsidRDefault="00FE458A" w:rsidP="000256F0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p w14:paraId="3AE31360" w14:textId="176A37D9" w:rsidR="005766AC" w:rsidRPr="00E77323" w:rsidRDefault="00811B50" w:rsidP="00FE458A">
      <w:pPr>
        <w:jc w:val="center"/>
        <w:rPr>
          <w:rFonts w:cs="Times New Roman"/>
          <w:szCs w:val="24"/>
        </w:rPr>
      </w:pPr>
      <w:r>
        <w:rPr>
          <w:lang w:eastAsia="lv-LV"/>
        </w:rPr>
        <w:drawing>
          <wp:inline distT="0" distB="0" distL="0" distR="0" wp14:anchorId="60ED3B7A" wp14:editId="514416AB">
            <wp:extent cx="3036498" cy="3036498"/>
            <wp:effectExtent l="0" t="0" r="0" b="0"/>
            <wp:docPr id="26972" name="Picture 26972" descr="Suparulle_60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2" name="Picture 1" descr="Suparulle_600E.pn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069" cy="305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66AC" w:rsidRPr="00E77323" w:rsidSect="000256F0">
      <w:headerReference w:type="default" r:id="rId11"/>
      <w:footerReference w:type="default" r:id="rId12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2D734" w14:textId="77777777" w:rsidR="000256F0" w:rsidRDefault="000256F0" w:rsidP="000256F0">
      <w:pPr>
        <w:spacing w:after="0" w:line="240" w:lineRule="auto"/>
      </w:pPr>
      <w:r>
        <w:separator/>
      </w:r>
    </w:p>
  </w:endnote>
  <w:endnote w:type="continuationSeparator" w:id="0">
    <w:p w14:paraId="5EABD93D" w14:textId="77777777" w:rsidR="000256F0" w:rsidRDefault="000256F0" w:rsidP="000256F0">
      <w:pPr>
        <w:spacing w:after="0" w:line="240" w:lineRule="auto"/>
      </w:pPr>
      <w:r>
        <w:continuationSeparator/>
      </w:r>
    </w:p>
  </w:endnote>
  <w:endnote w:type="continuationNotice" w:id="1">
    <w:p w14:paraId="428B26A6" w14:textId="77777777" w:rsidR="00721D03" w:rsidRDefault="00721D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84093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A06B0B" w14:textId="1431DBF8" w:rsidR="00697A4F" w:rsidRDefault="00697A4F">
            <w:pPr>
              <w:pStyle w:val="Footer"/>
              <w:jc w:val="center"/>
            </w:pPr>
            <w:r w:rsidRPr="00697A4F">
              <w:t xml:space="preserve"> </w:t>
            </w:r>
            <w:r w:rsidRPr="00697A4F">
              <w:rPr>
                <w:bCs/>
                <w:szCs w:val="24"/>
              </w:rPr>
              <w:fldChar w:fldCharType="begin"/>
            </w:r>
            <w:r w:rsidRPr="00697A4F">
              <w:rPr>
                <w:bCs/>
              </w:rPr>
              <w:instrText>PAGE</w:instrText>
            </w:r>
            <w:r w:rsidRPr="00697A4F">
              <w:rPr>
                <w:bCs/>
                <w:szCs w:val="24"/>
              </w:rPr>
              <w:fldChar w:fldCharType="separate"/>
            </w:r>
            <w:r w:rsidR="00FE458A">
              <w:rPr>
                <w:bCs/>
              </w:rPr>
              <w:t>1</w:t>
            </w:r>
            <w:r w:rsidRPr="00697A4F">
              <w:rPr>
                <w:bCs/>
                <w:szCs w:val="24"/>
              </w:rPr>
              <w:fldChar w:fldCharType="end"/>
            </w:r>
            <w:r>
              <w:t xml:space="preserve"> no </w:t>
            </w:r>
            <w:r w:rsidRPr="00697A4F">
              <w:rPr>
                <w:bCs/>
                <w:szCs w:val="24"/>
              </w:rPr>
              <w:fldChar w:fldCharType="begin"/>
            </w:r>
            <w:r w:rsidRPr="00697A4F">
              <w:rPr>
                <w:bCs/>
              </w:rPr>
              <w:instrText>NUMPAGES</w:instrText>
            </w:r>
            <w:r w:rsidRPr="00697A4F">
              <w:rPr>
                <w:bCs/>
                <w:szCs w:val="24"/>
              </w:rPr>
              <w:fldChar w:fldCharType="separate"/>
            </w:r>
            <w:r w:rsidR="00FE458A">
              <w:rPr>
                <w:bCs/>
              </w:rPr>
              <w:t>2</w:t>
            </w:r>
            <w:r w:rsidRPr="00697A4F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62DBCB42" w14:textId="77777777" w:rsidR="00697A4F" w:rsidRDefault="00697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5070" w14:textId="77777777" w:rsidR="000256F0" w:rsidRDefault="000256F0" w:rsidP="000256F0">
      <w:pPr>
        <w:spacing w:after="0" w:line="240" w:lineRule="auto"/>
      </w:pPr>
      <w:r>
        <w:separator/>
      </w:r>
    </w:p>
  </w:footnote>
  <w:footnote w:type="continuationSeparator" w:id="0">
    <w:p w14:paraId="0A59C974" w14:textId="77777777" w:rsidR="000256F0" w:rsidRDefault="000256F0" w:rsidP="000256F0">
      <w:pPr>
        <w:spacing w:after="0" w:line="240" w:lineRule="auto"/>
      </w:pPr>
      <w:r>
        <w:continuationSeparator/>
      </w:r>
    </w:p>
  </w:footnote>
  <w:footnote w:type="continuationNotice" w:id="1">
    <w:p w14:paraId="3056F64D" w14:textId="77777777" w:rsidR="00721D03" w:rsidRDefault="00721D03">
      <w:pPr>
        <w:spacing w:after="0" w:line="240" w:lineRule="auto"/>
      </w:pPr>
    </w:p>
  </w:footnote>
  <w:footnote w:id="2">
    <w:p w14:paraId="0DA1A9C4" w14:textId="77777777" w:rsidR="001C668D" w:rsidRPr="00D318C4" w:rsidRDefault="001C668D" w:rsidP="00D61472">
      <w:pPr>
        <w:pStyle w:val="FootnoteText"/>
        <w:rPr>
          <w:noProof/>
          <w:sz w:val="18"/>
          <w:szCs w:val="18"/>
          <w:lang w:val="en-US"/>
        </w:rPr>
      </w:pPr>
      <w:r w:rsidRPr="00D318C4">
        <w:rPr>
          <w:rStyle w:val="FootnoteReference"/>
        </w:rPr>
        <w:footnoteRef/>
      </w:r>
      <w:bookmarkStart w:id="0" w:name="_Hlk66434064"/>
      <w:r w:rsidRPr="00D318C4">
        <w:rPr>
          <w:noProof/>
          <w:sz w:val="18"/>
          <w:szCs w:val="18"/>
          <w:lang w:val="en-US"/>
        </w:rPr>
        <w:t xml:space="preserve">Ja norādīta vērtība, piedāvājums var būt ar </w:t>
      </w:r>
      <w:r>
        <w:rPr>
          <w:noProof/>
          <w:sz w:val="18"/>
          <w:szCs w:val="18"/>
          <w:lang w:val="en-US"/>
        </w:rPr>
        <w:t xml:space="preserve">norādīto vērtību vai </w:t>
      </w:r>
      <w:r w:rsidRPr="00D318C4">
        <w:rPr>
          <w:noProof/>
          <w:sz w:val="18"/>
          <w:szCs w:val="18"/>
          <w:lang w:val="en-US"/>
        </w:rPr>
        <w:t>augstāku</w:t>
      </w:r>
      <w:r>
        <w:rPr>
          <w:noProof/>
          <w:sz w:val="18"/>
          <w:szCs w:val="18"/>
          <w:lang w:val="en-US"/>
        </w:rPr>
        <w:t xml:space="preserve"> (labāku). J</w:t>
      </w:r>
      <w:r w:rsidRPr="00D318C4">
        <w:rPr>
          <w:noProof/>
          <w:sz w:val="18"/>
          <w:szCs w:val="18"/>
          <w:lang w:val="en-US"/>
        </w:rPr>
        <w:t>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D318C4">
        <w:rPr>
          <w:noProof/>
          <w:color w:val="000000"/>
          <w:sz w:val="18"/>
          <w:szCs w:val="18"/>
          <w:lang w:val="en-US"/>
        </w:rPr>
        <w:t>÷"</w:t>
      </w:r>
      <w:r w:rsidRPr="00D318C4">
        <w:rPr>
          <w:noProof/>
          <w:sz w:val="18"/>
          <w:szCs w:val="18"/>
          <w:lang w:val="en-US"/>
        </w:rPr>
        <w:t>, jānodrošina, lai piedāvājums atbilstu kādai no vērtību robežās esošai vērtībai</w:t>
      </w:r>
      <w:bookmarkEnd w:id="0"/>
      <w:r w:rsidRPr="00D318C4">
        <w:rPr>
          <w:noProof/>
          <w:sz w:val="18"/>
          <w:szCs w:val="18"/>
          <w:lang w:val="en-US"/>
        </w:rPr>
        <w:t xml:space="preserve">, nepārsniedzot zemāko vai augstāko norādītā diapazona vērtību. </w:t>
      </w:r>
    </w:p>
  </w:footnote>
  <w:footnote w:id="3">
    <w:p w14:paraId="031A5B42" w14:textId="77777777" w:rsidR="001C668D" w:rsidRDefault="001C668D" w:rsidP="00186B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4">
    <w:p w14:paraId="2B125C6A" w14:textId="77777777" w:rsidR="004F79CF" w:rsidRDefault="004F79CF" w:rsidP="004F79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5">
    <w:p w14:paraId="78CA58DF" w14:textId="77777777" w:rsidR="00923DDE" w:rsidRPr="00A762C1" w:rsidRDefault="00923DDE" w:rsidP="00923DDE">
      <w:pPr>
        <w:pStyle w:val="FootnoteText"/>
        <w:rPr>
          <w:color w:val="000000"/>
          <w:szCs w:val="22"/>
          <w:lang w:val="en-US" w:eastAsia="lv-LV"/>
        </w:rPr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  <w:r w:rsidRPr="006C2439">
        <w:rPr>
          <w:color w:val="000000"/>
          <w:lang w:eastAsia="lv-LV"/>
        </w:rPr>
        <w:t xml:space="preserve">/ Specify type </w:t>
      </w:r>
      <w:r w:rsidRPr="006C2439">
        <w:rPr>
          <w:rFonts w:eastAsia="Calibri"/>
          <w:lang w:val="en-US"/>
        </w:rPr>
        <w:t>reference</w:t>
      </w:r>
      <w:r>
        <w:rPr>
          <w:rFonts w:eastAsia="Calibri"/>
          <w:lang w:val="en-US"/>
        </w:rPr>
        <w:t xml:space="preserve"> (model name</w:t>
      </w:r>
      <w:r w:rsidRPr="00A1141E">
        <w:rPr>
          <w:rFonts w:eastAsia="Calibri"/>
          <w:lang w:val="en-US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3F2D" w14:textId="57C52BD4" w:rsidR="000256F0" w:rsidRDefault="000256F0" w:rsidP="00FE458A">
    <w:pPr>
      <w:pStyle w:val="Header"/>
      <w:ind w:right="77"/>
      <w:jc w:val="right"/>
    </w:pPr>
    <w:r w:rsidRPr="000256F0">
      <w:t>TS_1501.010</w:t>
    </w:r>
    <w:r>
      <w:t xml:space="preserve">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756"/>
    <w:multiLevelType w:val="hybridMultilevel"/>
    <w:tmpl w:val="EA72AF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02126"/>
    <w:multiLevelType w:val="hybridMultilevel"/>
    <w:tmpl w:val="31E8108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6B58C5"/>
    <w:multiLevelType w:val="hybridMultilevel"/>
    <w:tmpl w:val="B08469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42E90"/>
    <w:multiLevelType w:val="hybridMultilevel"/>
    <w:tmpl w:val="1C0409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16097">
    <w:abstractNumId w:val="2"/>
  </w:num>
  <w:num w:numId="2" w16cid:durableId="340133391">
    <w:abstractNumId w:val="1"/>
  </w:num>
  <w:num w:numId="3" w16cid:durableId="545683957">
    <w:abstractNumId w:val="0"/>
  </w:num>
  <w:num w:numId="4" w16cid:durableId="1521511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495"/>
    <w:rsid w:val="000256F0"/>
    <w:rsid w:val="00054F66"/>
    <w:rsid w:val="00086FFF"/>
    <w:rsid w:val="000E6B92"/>
    <w:rsid w:val="0017625A"/>
    <w:rsid w:val="001C668D"/>
    <w:rsid w:val="00233441"/>
    <w:rsid w:val="00287CC7"/>
    <w:rsid w:val="002D1381"/>
    <w:rsid w:val="00376BEB"/>
    <w:rsid w:val="003941B4"/>
    <w:rsid w:val="003F7C24"/>
    <w:rsid w:val="004142CD"/>
    <w:rsid w:val="00432489"/>
    <w:rsid w:val="0045092D"/>
    <w:rsid w:val="004614CB"/>
    <w:rsid w:val="00496BCD"/>
    <w:rsid w:val="004D6D17"/>
    <w:rsid w:val="004F79CF"/>
    <w:rsid w:val="0052162C"/>
    <w:rsid w:val="00524050"/>
    <w:rsid w:val="00557831"/>
    <w:rsid w:val="005766AC"/>
    <w:rsid w:val="00613FC2"/>
    <w:rsid w:val="0065414A"/>
    <w:rsid w:val="00654B8A"/>
    <w:rsid w:val="00673935"/>
    <w:rsid w:val="006771D8"/>
    <w:rsid w:val="00697A4F"/>
    <w:rsid w:val="006A0E98"/>
    <w:rsid w:val="00721D03"/>
    <w:rsid w:val="00753446"/>
    <w:rsid w:val="00796A95"/>
    <w:rsid w:val="007D33D6"/>
    <w:rsid w:val="00810F38"/>
    <w:rsid w:val="00811B50"/>
    <w:rsid w:val="00840A5E"/>
    <w:rsid w:val="00860857"/>
    <w:rsid w:val="00892B87"/>
    <w:rsid w:val="008D4D3E"/>
    <w:rsid w:val="00923DDE"/>
    <w:rsid w:val="00962266"/>
    <w:rsid w:val="009B54D4"/>
    <w:rsid w:val="009B5578"/>
    <w:rsid w:val="009C013B"/>
    <w:rsid w:val="00A62CA8"/>
    <w:rsid w:val="00A8214C"/>
    <w:rsid w:val="00AB11F4"/>
    <w:rsid w:val="00BC1AB0"/>
    <w:rsid w:val="00BD3458"/>
    <w:rsid w:val="00C204F9"/>
    <w:rsid w:val="00D34713"/>
    <w:rsid w:val="00DB78CF"/>
    <w:rsid w:val="00DF10A4"/>
    <w:rsid w:val="00E77323"/>
    <w:rsid w:val="00F04468"/>
    <w:rsid w:val="00F36F0C"/>
    <w:rsid w:val="00F57E8C"/>
    <w:rsid w:val="00FB66CA"/>
    <w:rsid w:val="00FE0495"/>
    <w:rsid w:val="00FE458A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1287"/>
  <w15:docId w15:val="{096101A6-F9BF-4260-AB16-4C8DFABE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95"/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FE0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4B8A"/>
    <w:pPr>
      <w:spacing w:before="100" w:beforeAutospacing="1" w:after="100" w:afterAutospacing="1" w:line="240" w:lineRule="auto"/>
    </w:pPr>
    <w:rPr>
      <w:rFonts w:eastAsia="Times New Roman" w:cs="Times New Roman"/>
      <w:noProof w:val="0"/>
      <w:szCs w:val="24"/>
      <w:lang w:eastAsia="lv-LV"/>
    </w:rPr>
  </w:style>
  <w:style w:type="paragraph" w:styleId="Title">
    <w:name w:val="Title"/>
    <w:basedOn w:val="Normal"/>
    <w:link w:val="TitleChar"/>
    <w:qFormat/>
    <w:rsid w:val="00811B50"/>
    <w:pPr>
      <w:spacing w:after="0" w:line="240" w:lineRule="auto"/>
      <w:jc w:val="center"/>
    </w:pPr>
    <w:rPr>
      <w:rFonts w:eastAsia="Times New Roman" w:cs="Times New Roman"/>
      <w:b/>
      <w:bCs/>
      <w:noProof w:val="0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811B50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458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5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6F0"/>
    <w:rPr>
      <w:rFonts w:ascii="Times New Roman" w:hAnsi="Times New Roman"/>
      <w:noProof/>
      <w:sz w:val="24"/>
    </w:rPr>
  </w:style>
  <w:style w:type="paragraph" w:styleId="Footer">
    <w:name w:val="footer"/>
    <w:basedOn w:val="Normal"/>
    <w:link w:val="FooterChar"/>
    <w:uiPriority w:val="99"/>
    <w:unhideWhenUsed/>
    <w:rsid w:val="00025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6F0"/>
    <w:rPr>
      <w:rFonts w:ascii="Times New Roman" w:hAnsi="Times New Roman"/>
      <w:noProof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56F0"/>
    <w:pPr>
      <w:spacing w:after="0" w:line="240" w:lineRule="auto"/>
    </w:pPr>
    <w:rPr>
      <w:rFonts w:eastAsia="Times New Roman" w:cs="Times New Roman"/>
      <w:noProof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56F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0256F0"/>
    <w:rPr>
      <w:vertAlign w:val="superscript"/>
    </w:rPr>
  </w:style>
  <w:style w:type="character" w:customStyle="1" w:styleId="ListParagraphChar">
    <w:name w:val="List Paragraph Char"/>
    <w:link w:val="ListParagraph"/>
    <w:rsid w:val="006771D8"/>
    <w:rPr>
      <w:rFonts w:ascii="Times New Roman" w:hAnsi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461F51-5FDB-44DF-8C5C-4EC276CA823B}"/>
</file>

<file path=customXml/itemProps2.xml><?xml version="1.0" encoding="utf-8"?>
<ds:datastoreItem xmlns:ds="http://schemas.openxmlformats.org/officeDocument/2006/customXml" ds:itemID="{2450D3D1-6A98-4C73-B9DF-6FADB0E6FC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92E34-5E57-4831-A4B5-A9354C53F42A}">
  <ds:schemaRefs>
    <ds:schemaRef ds:uri="http://purl.org/dc/elements/1.1/"/>
    <ds:schemaRef ds:uri="0aa83fb2-75ce-4b71-9ed6-570a40fdeced"/>
    <ds:schemaRef ds:uri="http://purl.org/dc/terms/"/>
    <ds:schemaRef ds:uri="b831c123-68d2-423c-8bd6-1a7c04e5df41"/>
    <ds:schemaRef ds:uri="http://purl.org/dc/dcmitype/"/>
    <ds:schemaRef ds:uri="http://schemas.microsoft.com/sharepoint/v3"/>
    <ds:schemaRef ds:uri="http://schemas.openxmlformats.org/package/2006/metadata/core-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c2b0d2ef-2041-47d7-9641-b572ba71127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1200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Aprīkojums</vt:lpstr>
      <vt:lpstr/>
    </vt:vector>
  </TitlesOfParts>
  <Company>Latvenergo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EK-5815</dc:subject>
  <dc:creator>Rolands Agafonovs</dc:creator>
  <cp:keywords>380</cp:keywords>
  <dc:description/>
  <cp:lastModifiedBy>Āris Dandens</cp:lastModifiedBy>
  <cp:revision>31</cp:revision>
  <dcterms:created xsi:type="dcterms:W3CDTF">2018-12-19T15:16:00Z</dcterms:created>
  <dcterms:modified xsi:type="dcterms:W3CDTF">2025-06-04T13:03:00Z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Ver.">
    <vt:lpwstr>v1</vt:lpwstr>
  </property>
  <property fmtid="{D5CDD505-2E9C-101B-9397-08002B2CF9AE}" pid="4" name="Valoda">
    <vt:lpwstr>LV</vt:lpwstr>
  </property>
  <property fmtid="{D5CDD505-2E9C-101B-9397-08002B2CF9AE}" pid="5" name="TS aktualizācija">
    <vt:lpwstr>Publicēta</vt:lpwstr>
  </property>
  <property fmtid="{D5CDD505-2E9C-101B-9397-08002B2CF9AE}" pid="6" name="WorkflowChangePath">
    <vt:lpwstr>e19399e6-1c58-4cc2-a07f-5f482b4ed61a,50;</vt:lpwstr>
  </property>
</Properties>
</file>