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AA89" w14:textId="45734E1D" w:rsidR="00226F8B" w:rsidRPr="005A7EDF" w:rsidRDefault="00226F8B" w:rsidP="005A7EDF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5A7EDF">
        <w:rPr>
          <w:rFonts w:cs="Times New Roman"/>
          <w:b/>
          <w:szCs w:val="28"/>
          <w:lang w:val="en-US"/>
        </w:rPr>
        <w:t>TECHNICAL SPECIFICATION</w:t>
      </w:r>
      <w:r w:rsidR="0071152C" w:rsidRPr="005A7EDF">
        <w:rPr>
          <w:rFonts w:cs="Times New Roman"/>
          <w:b/>
          <w:szCs w:val="28"/>
          <w:lang w:val="en-US"/>
        </w:rPr>
        <w:t xml:space="preserve"> N</w:t>
      </w:r>
      <w:r w:rsidRPr="005A7EDF">
        <w:rPr>
          <w:rFonts w:cs="Times New Roman"/>
          <w:b/>
          <w:szCs w:val="28"/>
          <w:lang w:val="en-US"/>
        </w:rPr>
        <w:t>o</w:t>
      </w:r>
      <w:r w:rsidR="0071152C" w:rsidRPr="005A7EDF">
        <w:rPr>
          <w:rFonts w:cs="Times New Roman"/>
          <w:b/>
          <w:szCs w:val="28"/>
          <w:lang w:val="en-US"/>
        </w:rPr>
        <w:t xml:space="preserve"> </w:t>
      </w:r>
      <w:r w:rsidRPr="005A7EDF">
        <w:rPr>
          <w:rFonts w:cs="Times New Roman"/>
          <w:b/>
          <w:szCs w:val="28"/>
          <w:lang w:val="en-US"/>
        </w:rPr>
        <w:t xml:space="preserve">TS </w:t>
      </w:r>
      <w:r w:rsidR="001B38CB">
        <w:rPr>
          <w:rFonts w:cs="Times New Roman"/>
          <w:b/>
          <w:szCs w:val="28"/>
          <w:lang w:val="en-US"/>
        </w:rPr>
        <w:t>1506.003</w:t>
      </w:r>
      <w:r w:rsidR="0071152C" w:rsidRPr="005A7EDF">
        <w:rPr>
          <w:rFonts w:cs="Times New Roman"/>
          <w:b/>
          <w:szCs w:val="28"/>
          <w:lang w:val="en-US"/>
        </w:rPr>
        <w:t xml:space="preserve"> v1</w:t>
      </w:r>
    </w:p>
    <w:p w14:paraId="5ABBD7FC" w14:textId="430AA0F7" w:rsidR="00903343" w:rsidRPr="005A7EDF" w:rsidRDefault="00903343" w:rsidP="005A7EDF">
      <w:pPr>
        <w:spacing w:after="0" w:line="240" w:lineRule="auto"/>
        <w:jc w:val="center"/>
        <w:rPr>
          <w:rFonts w:cs="Times New Roman"/>
          <w:b/>
          <w:szCs w:val="28"/>
          <w:lang w:val="en-US"/>
        </w:rPr>
      </w:pPr>
      <w:r w:rsidRPr="005A7EDF">
        <w:rPr>
          <w:rFonts w:cs="Times New Roman"/>
          <w:b/>
          <w:szCs w:val="28"/>
          <w:lang w:val="en-US"/>
        </w:rPr>
        <w:t>Cable Test Van</w:t>
      </w:r>
      <w:r w:rsidR="001B38CB">
        <w:rPr>
          <w:rFonts w:cs="Times New Roman"/>
          <w:b/>
          <w:szCs w:val="28"/>
          <w:lang w:val="en-US"/>
        </w:rPr>
        <w:t>, 40 kV</w:t>
      </w:r>
    </w:p>
    <w:p w14:paraId="6E848AD8" w14:textId="5207BA2B" w:rsidR="0091307E" w:rsidRPr="005A7EDF" w:rsidRDefault="00903343" w:rsidP="005A7EDF">
      <w:pPr>
        <w:spacing w:after="0" w:line="240" w:lineRule="auto"/>
        <w:rPr>
          <w:rFonts w:cs="Times New Roman"/>
          <w:sz w:val="22"/>
          <w:szCs w:val="20"/>
          <w:lang w:val="en-US"/>
        </w:rPr>
      </w:pPr>
      <w:r w:rsidRPr="005A7EDF">
        <w:rPr>
          <w:rFonts w:cs="Times New Roman"/>
          <w:sz w:val="22"/>
          <w:szCs w:val="20"/>
          <w:lang w:val="en-US"/>
        </w:rPr>
        <w:t>Procurement of automated cable test van for testing, fault location of underground power cables from 0.4 kV to 20 kV based on vehicle, commer</w:t>
      </w:r>
      <w:r w:rsidR="0091307E" w:rsidRPr="005A7EDF">
        <w:rPr>
          <w:rFonts w:cs="Times New Roman"/>
          <w:sz w:val="22"/>
          <w:szCs w:val="20"/>
          <w:lang w:val="en-US"/>
        </w:rPr>
        <w:t xml:space="preserve">cial motor transport up to 3.5t. Weight information: cable test van total weight could be ≤ 3500 kg.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7989"/>
        <w:gridCol w:w="1948"/>
        <w:gridCol w:w="2086"/>
        <w:gridCol w:w="1211"/>
        <w:gridCol w:w="1150"/>
      </w:tblGrid>
      <w:tr w:rsidR="00447337" w:rsidRPr="005A7EDF" w14:paraId="58FA0F48" w14:textId="77777777" w:rsidTr="0095329A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44CE2" w14:textId="44ADBFD7" w:rsidR="00903343" w:rsidRPr="005A7EDF" w:rsidRDefault="00F516A3" w:rsidP="005A7E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63D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7AC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Minimal technical requirement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2E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The offer with technical specification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924C" w14:textId="7D95CC3F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The exact source</w:t>
            </w:r>
            <w:r w:rsidR="002834A6" w:rsidRPr="005A7EDF">
              <w:rPr>
                <w:rStyle w:val="Vresatsauce"/>
                <w:rFonts w:eastAsia="Calibri"/>
                <w:b/>
                <w:bCs/>
                <w:szCs w:val="24"/>
              </w:rPr>
              <w:footnoteReference w:id="1"/>
            </w: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27A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Remarks</w:t>
            </w:r>
          </w:p>
        </w:tc>
      </w:tr>
      <w:tr w:rsidR="00447337" w:rsidRPr="005A7EDF" w14:paraId="4D6AC673" w14:textId="77777777" w:rsidTr="0095329A">
        <w:trPr>
          <w:cantSplit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8D045" w14:textId="6293ED1B" w:rsidR="00043909" w:rsidRPr="005A7EDF" w:rsidRDefault="00043909" w:rsidP="005A7ED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Priority “A” requirements</w:t>
            </w:r>
          </w:p>
        </w:tc>
      </w:tr>
      <w:tr w:rsidR="00447337" w:rsidRPr="005A7EDF" w14:paraId="2136217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C292B87" w14:textId="17122011" w:rsidR="00903343" w:rsidRPr="005A7EDF" w:rsidRDefault="00903343" w:rsidP="005A7EDF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7A2E0" w14:textId="3735E29B" w:rsidR="00903343" w:rsidRPr="005A7EDF" w:rsidRDefault="00F516A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GENERAL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B0342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CCBE2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A730F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0F1F7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8AD0CF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641" w14:textId="2D64EDBD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767" w14:textId="1D466C2E" w:rsidR="00903343" w:rsidRPr="005A7EDF" w:rsidRDefault="00F516A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szCs w:val="24"/>
                <w:lang w:eastAsia="lv-LV"/>
              </w:rPr>
              <w:t>Manufacturer (name and factory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D173" w14:textId="78ED8E05" w:rsidR="00903343" w:rsidRPr="005A7EDF" w:rsidRDefault="00F516A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szCs w:val="24"/>
                <w:lang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A1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AC2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DF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6AC61C4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498" w14:textId="14014308" w:rsidR="00903343" w:rsidRPr="005A7EDF" w:rsidDel="007762BE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BED" w14:textId="58A813C0" w:rsidR="00903343" w:rsidRPr="005A7EDF" w:rsidRDefault="001B38CB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>
              <w:rPr>
                <w:rFonts w:eastAsia="Times New Roman" w:cs="Times New Roman"/>
                <w:szCs w:val="24"/>
                <w:lang w:val="en-US" w:eastAsia="lv-LV"/>
              </w:rPr>
              <w:t>1506.003</w:t>
            </w:r>
            <w:r w:rsidR="00F516A3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2834A6" w:rsidRPr="005A7EDF">
              <w:rPr>
                <w:rFonts w:eastAsia="Times New Roman" w:cs="Times New Roman"/>
                <w:szCs w:val="24"/>
                <w:lang w:val="en-US" w:eastAsia="lv-LV"/>
              </w:rPr>
              <w:t>Cable Test Van</w:t>
            </w:r>
            <w:r>
              <w:rPr>
                <w:rFonts w:eastAsia="Times New Roman" w:cs="Times New Roman"/>
                <w:szCs w:val="24"/>
                <w:lang w:val="en-US" w:eastAsia="lv-LV"/>
              </w:rPr>
              <w:t>, 40kV</w:t>
            </w:r>
            <w:r w:rsidR="002834A6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2834A6" w:rsidRPr="005A7EDF">
              <w:rPr>
                <w:rStyle w:val="Vresatsauce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91E" w14:textId="6DF4299D" w:rsidR="00903343" w:rsidRPr="005A7EDF" w:rsidRDefault="00F516A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szCs w:val="24"/>
                <w:lang w:eastAsia="lv-LV"/>
              </w:rPr>
              <w:t xml:space="preserve">Specify type </w:t>
            </w:r>
            <w:r w:rsidRPr="005A7EDF">
              <w:rPr>
                <w:rFonts w:eastAsia="Calibri"/>
                <w:szCs w:val="24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2A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D9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B5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3E5E3F7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D1FD" w14:textId="0F753571" w:rsidR="00903343" w:rsidRPr="005A7EDF" w:rsidDel="007762BE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1CC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User manual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C59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LV or EN or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E19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23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29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3025102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CD29" w14:textId="1E8FF7FC" w:rsidR="00903343" w:rsidRPr="005A7EDF" w:rsidDel="007762BE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6214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Cable Test Van photo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E5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 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12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79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B4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5BE7125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48B" w14:textId="14294069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753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Complies with European directives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926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032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F2E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B1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055E286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9FC" w14:textId="0D98C906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E99" w14:textId="708E5594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Before delivery </w:t>
            </w:r>
            <w:r w:rsidR="005C6774" w:rsidRPr="005A7EDF">
              <w:rPr>
                <w:rFonts w:eastAsia="Times New Roman" w:cs="Times New Roman"/>
                <w:szCs w:val="24"/>
                <w:lang w:val="en-US" w:eastAsia="lv-LV"/>
              </w:rPr>
              <w:t>all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the offered equipment must be carried out by type of metrology and production tests. Checks must comply with the IEC / CENELEC standards, according to each type of equipment.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C8F" w14:textId="77777777" w:rsidR="00903343" w:rsidRPr="005A7EDF" w:rsidDel="007762BE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DFC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E09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A7A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1BEA0D8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D18" w14:textId="3964AC98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27D" w14:textId="57AFFEA8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The offeror must offer all the necessary hardware and computer software for all of the specific (display) functions, including all the necessary protection, accessories and connecting parts, </w:t>
            </w:r>
            <w:r w:rsidR="001B40C2" w:rsidRPr="005A7EDF">
              <w:rPr>
                <w:rFonts w:eastAsia="Times New Roman" w:cs="Times New Roman"/>
                <w:szCs w:val="24"/>
                <w:lang w:val="en-US" w:eastAsia="lv-LV"/>
              </w:rPr>
              <w:t>the operating and maintenance documentation in Latvian or English or Russian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9BE5" w14:textId="77777777" w:rsidR="00903343" w:rsidRPr="005A7EDF" w:rsidDel="007762BE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6E1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4B2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808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73417F8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15638E" w14:textId="663E0CA5" w:rsidR="00903343" w:rsidRPr="005A7EDF" w:rsidRDefault="00903343" w:rsidP="005A7EDF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99404A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FUNCTIONAL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441A8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BB2129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3F37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D0FB3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6F26891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FF8" w14:textId="75781671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CBE" w14:textId="486E9233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Cable testing with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77145E"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38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kV DC;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21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06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AB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6A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4C1A2BA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073" w14:textId="1B01DA99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C83" w14:textId="7C8BFC02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Cable testing with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38 kV </w:t>
            </w:r>
            <w:r w:rsidR="000660D0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VLF </w:t>
            </w:r>
            <w:r w:rsidR="00E90182" w:rsidRPr="005A7EDF">
              <w:rPr>
                <w:rFonts w:eastAsia="Times New Roman" w:cs="Times New Roman"/>
                <w:szCs w:val="24"/>
                <w:lang w:val="en-US" w:eastAsia="lv-LV"/>
              </w:rPr>
              <w:t>(</w:t>
            </w:r>
            <w:r w:rsidR="0000778F">
              <w:rPr>
                <w:rFonts w:eastAsia="Times New Roman" w:cs="Times New Roman"/>
                <w:szCs w:val="24"/>
                <w:lang w:val="en-US" w:eastAsia="lv-LV"/>
              </w:rPr>
              <w:t>Square wave</w:t>
            </w:r>
            <w:r w:rsidR="00E90182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- </w:t>
            </w:r>
            <w:r w:rsidR="0000778F">
              <w:rPr>
                <w:rFonts w:eastAsia="Times New Roman" w:cs="Times New Roman"/>
                <w:szCs w:val="24"/>
                <w:lang w:val="en-US" w:eastAsia="lv-LV"/>
              </w:rPr>
              <w:t>S</w:t>
            </w:r>
            <w:r w:rsidR="00E24FB4">
              <w:rPr>
                <w:rFonts w:eastAsia="Times New Roman" w:cs="Times New Roman"/>
                <w:szCs w:val="24"/>
                <w:lang w:val="en-US" w:eastAsia="lv-LV"/>
              </w:rPr>
              <w:t>W</w:t>
            </w:r>
            <w:r w:rsidR="00E90182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) </w:t>
            </w:r>
            <w:r w:rsidR="000660D0" w:rsidRPr="005A7EDF">
              <w:rPr>
                <w:rFonts w:eastAsia="Times New Roman" w:cs="Times New Roman"/>
                <w:szCs w:val="24"/>
                <w:lang w:val="en-US" w:eastAsia="lv-LV"/>
              </w:rPr>
              <w:t>(5.0μF 0.1 Hz @ 38 kV);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42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9D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0A5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CA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57A3C8A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2E3" w14:textId="312BE8A3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A4B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Advanced TDR pre-location methods including</w:t>
            </w:r>
          </w:p>
          <w:p w14:paraId="45E4E231" w14:textId="319082EF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[1] high flash over faults up to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77145E"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38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kV,</w:t>
            </w:r>
          </w:p>
          <w:p w14:paraId="78C64E8F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[2] long cables, </w:t>
            </w:r>
          </w:p>
          <w:p w14:paraId="6AC0BF34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[3] intermittent faults;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67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D9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4D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D6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6437DE7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8C4" w14:textId="7C8892DF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78D7" w14:textId="50639D3C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Arc Reflection Technology (ART) cable fault pre-location in </w:t>
            </w:r>
            <w:r w:rsidR="00A03BF0" w:rsidRPr="005A7EDF">
              <w:rPr>
                <w:rFonts w:eastAsia="Times New Roman" w:cs="Times New Roman"/>
                <w:szCs w:val="24"/>
                <w:lang w:val="en-US" w:eastAsia="lv-LV"/>
              </w:rPr>
              <w:t>LV/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MV/HV network with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32 kV and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522311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2</w:t>
            </w:r>
            <w:r w:rsidR="000660D0" w:rsidRPr="005A7EDF">
              <w:rPr>
                <w:rFonts w:eastAsia="Times New Roman" w:cs="Times New Roman"/>
                <w:szCs w:val="24"/>
                <w:lang w:val="en-US" w:eastAsia="lv-LV"/>
              </w:rPr>
              <w:t>0</w:t>
            </w:r>
            <w:r w:rsidR="00522311" w:rsidRPr="005A7EDF">
              <w:rPr>
                <w:rFonts w:eastAsia="Times New Roman" w:cs="Times New Roman"/>
                <w:szCs w:val="24"/>
                <w:lang w:val="en-US" w:eastAsia="lv-LV"/>
              </w:rPr>
              <w:t>00 Joules</w:t>
            </w:r>
            <w:r w:rsidR="00835530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(for </w:t>
            </w:r>
            <w:r w:rsidR="00150E9B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4, </w:t>
            </w:r>
            <w:r w:rsidR="00835530" w:rsidRPr="005A7EDF">
              <w:rPr>
                <w:rFonts w:eastAsia="Times New Roman" w:cs="Times New Roman"/>
                <w:szCs w:val="24"/>
                <w:lang w:val="en-US" w:eastAsia="lv-LV"/>
              </w:rPr>
              <w:t>8, 16</w:t>
            </w:r>
            <w:r w:rsidR="00150E9B" w:rsidRPr="005A7EDF">
              <w:rPr>
                <w:rFonts w:eastAsia="Times New Roman" w:cs="Times New Roman"/>
                <w:szCs w:val="24"/>
                <w:lang w:val="en-US" w:eastAsia="lv-LV"/>
              </w:rPr>
              <w:t>,</w:t>
            </w:r>
            <w:r w:rsidR="00835530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32 kV)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73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22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DE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840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3F11CA7A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18E" w14:textId="36710CD6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91E7" w14:textId="758F53A1" w:rsidR="00903343" w:rsidRPr="005A7EDF" w:rsidRDefault="00150E9B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Burning</w:t>
            </w:r>
            <w:r w:rsidR="00E02128" w:rsidRPr="005A7EDF">
              <w:rPr>
                <w:rFonts w:eastAsia="Times New Roman" w:cs="Times New Roman"/>
                <w:szCs w:val="24"/>
                <w:lang w:val="en-US" w:eastAsia="lv-LV"/>
              </w:rPr>
              <w:t>-</w:t>
            </w:r>
            <w:r w:rsidR="009732B3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E02128" w:rsidRPr="005A7EDF">
              <w:rPr>
                <w:rFonts w:eastAsia="Times New Roman" w:cs="Times New Roman"/>
                <w:szCs w:val="24"/>
                <w:lang w:val="en-US" w:eastAsia="lv-LV"/>
              </w:rPr>
              <w:t>P</w:t>
            </w:r>
            <w:r w:rsidR="00B91AC1" w:rsidRPr="005A7EDF">
              <w:rPr>
                <w:rFonts w:eastAsia="Times New Roman" w:cs="Times New Roman"/>
                <w:szCs w:val="24"/>
                <w:lang w:val="en-US" w:eastAsia="lv-LV"/>
              </w:rPr>
              <w:t>ower burning:</w:t>
            </w:r>
          </w:p>
          <w:p w14:paraId="53D453C8" w14:textId="760D9130" w:rsidR="00150E9B" w:rsidRPr="005A7EDF" w:rsidRDefault="00150E9B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Voltage: </w:t>
            </w:r>
            <w:r w:rsidR="00E02128" w:rsidRPr="005A7EDF">
              <w:rPr>
                <w:rFonts w:ascii="Symbol" w:hAnsi="Symbol" w:cs="Times New Roman"/>
                <w:spacing w:val="4"/>
                <w:sz w:val="22"/>
                <w:lang w:val="en-GB"/>
              </w:rPr>
              <w:t></w:t>
            </w:r>
            <w:r w:rsidR="00E02128" w:rsidRPr="005A7EDF">
              <w:rPr>
                <w:rFonts w:eastAsia="Times New Roman" w:cs="Times New Roman"/>
                <w:szCs w:val="24"/>
                <w:lang w:val="en-US" w:eastAsia="lv-LV"/>
              </w:rPr>
              <w:t>10</w:t>
            </w:r>
            <w:r w:rsidR="006F1402" w:rsidRPr="005A7EDF">
              <w:rPr>
                <w:rFonts w:cs="Times New Roman"/>
                <w:spacing w:val="4"/>
                <w:sz w:val="22"/>
                <w:lang w:val="en-GB"/>
              </w:rPr>
              <w:t xml:space="preserve"> kV 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power burning</w:t>
            </w:r>
          </w:p>
          <w:p w14:paraId="6CF5E3BE" w14:textId="5C5C55B1" w:rsidR="00150E9B" w:rsidRPr="005A7EDF" w:rsidRDefault="00150E9B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Current: </w:t>
            </w:r>
            <w:r w:rsidR="006F1402" w:rsidRPr="005A7EDF">
              <w:rPr>
                <w:rFonts w:cs="Times New Roman"/>
                <w:spacing w:val="4"/>
                <w:sz w:val="22"/>
                <w:lang w:val="en-GB"/>
              </w:rPr>
              <w:t>max. output current: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C24218" w:rsidRPr="005A7EDF">
              <w:rPr>
                <w:rFonts w:ascii="Symbol" w:hAnsi="Symbol" w:cs="Times New Roman"/>
                <w:spacing w:val="4"/>
                <w:sz w:val="22"/>
                <w:lang w:val="en-GB"/>
              </w:rPr>
              <w:t></w:t>
            </w:r>
            <w:r w:rsidR="00E02128" w:rsidRPr="005A7EDF">
              <w:rPr>
                <w:rFonts w:ascii="Symbol" w:hAnsi="Symbol" w:cs="Times New Roman"/>
                <w:spacing w:val="4"/>
                <w:sz w:val="22"/>
                <w:lang w:val="en-GB"/>
              </w:rPr>
              <w:t></w:t>
            </w:r>
            <w:r w:rsidR="00E02128" w:rsidRPr="005A7EDF">
              <w:rPr>
                <w:rFonts w:ascii="Symbol" w:hAnsi="Symbol" w:cs="Times New Roman"/>
                <w:spacing w:val="4"/>
                <w:sz w:val="22"/>
                <w:lang w:val="en-GB"/>
              </w:rPr>
              <w:t>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E41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07C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9F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E5C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63A639C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33B" w14:textId="2A065166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5ECB" w14:textId="72EBC3CF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Cable fault pinpointing based on acoustic-magnetic method with fast (min. </w:t>
            </w:r>
            <w:r w:rsidR="006F1402" w:rsidRPr="005A7EDF">
              <w:rPr>
                <w:rFonts w:eastAsia="Times New Roman" w:cs="Times New Roman"/>
                <w:szCs w:val="24"/>
                <w:lang w:val="en-US" w:eastAsia="lv-LV"/>
              </w:rPr>
              <w:t>5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s) impulse charging across all voltage levels;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931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072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FC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45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3548D4C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53B" w14:textId="4F6D7FDC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E141" w14:textId="779D321B" w:rsidR="00903343" w:rsidRPr="005A7EDF" w:rsidRDefault="0056705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 w:eastAsia="lv-LV"/>
              </w:rPr>
              <w:t xml:space="preserve">Integrated or </w:t>
            </w:r>
            <w:r w:rsidR="00150E9B" w:rsidRPr="005A7EDF">
              <w:rPr>
                <w:rFonts w:cs="Times New Roman"/>
                <w:szCs w:val="24"/>
                <w:lang w:val="en-US" w:eastAsia="lv-LV"/>
              </w:rPr>
              <w:t xml:space="preserve">Portable system for field use- </w:t>
            </w:r>
            <w:r w:rsidR="00E150E9" w:rsidRPr="005A7EDF">
              <w:rPr>
                <w:rFonts w:cs="Times New Roman"/>
                <w:szCs w:val="24"/>
                <w:lang w:val="en-US" w:eastAsia="lv-LV"/>
              </w:rPr>
              <w:t xml:space="preserve">audio frequency generator for cable line tracing, depth indication and line identification with min. 2 powerful </w:t>
            </w:r>
            <w:r w:rsidR="00E150E9" w:rsidRPr="005A7EDF">
              <w:rPr>
                <w:rFonts w:cs="Times New Roman"/>
                <w:szCs w:val="24"/>
                <w:lang w:val="en-GB"/>
              </w:rPr>
              <w:t xml:space="preserve">operating frequency ranges </w:t>
            </w:r>
            <w:r w:rsidR="005A21D9" w:rsidRPr="005A7EDF">
              <w:rPr>
                <w:rFonts w:cs="Times New Roman"/>
                <w:szCs w:val="24"/>
                <w:u w:val="single"/>
                <w:lang w:val="en-GB"/>
              </w:rPr>
              <w:t>&lt;</w:t>
            </w:r>
            <w:r w:rsidR="005A21D9" w:rsidRPr="005A7EDF">
              <w:rPr>
                <w:rFonts w:cs="Times New Roman"/>
                <w:szCs w:val="24"/>
                <w:lang w:val="en-GB"/>
              </w:rPr>
              <w:t>2</w:t>
            </w:r>
            <w:r w:rsidR="00E150E9" w:rsidRPr="005A7EDF">
              <w:rPr>
                <w:rFonts w:cs="Times New Roman"/>
                <w:szCs w:val="24"/>
                <w:lang w:val="en-GB"/>
              </w:rPr>
              <w:t xml:space="preserve">000Hz and </w:t>
            </w:r>
            <w:r w:rsidR="00447337" w:rsidRPr="005A7EDF">
              <w:rPr>
                <w:rFonts w:cs="Times New Roman"/>
                <w:szCs w:val="24"/>
                <w:u w:val="single"/>
                <w:lang w:val="en-GB"/>
              </w:rPr>
              <w:t>&lt;</w:t>
            </w:r>
            <w:r w:rsidR="00E150E9" w:rsidRPr="005A7EDF">
              <w:rPr>
                <w:rFonts w:cs="Times New Roman"/>
                <w:szCs w:val="24"/>
                <w:lang w:val="en-GB"/>
              </w:rPr>
              <w:t xml:space="preserve">10kHz. Transmitter output power at 2000Hz and 10kHz frequencies </w:t>
            </w:r>
            <w:r w:rsidR="00447337" w:rsidRPr="005A7EDF">
              <w:rPr>
                <w:rFonts w:cs="Times New Roman"/>
                <w:szCs w:val="24"/>
                <w:u w:val="single"/>
                <w:lang w:val="en-GB"/>
              </w:rPr>
              <w:t>&gt;</w:t>
            </w:r>
            <w:r w:rsidR="008F1114" w:rsidRPr="005A7EDF">
              <w:rPr>
                <w:rFonts w:cs="Times New Roman"/>
                <w:szCs w:val="24"/>
                <w:lang w:val="en-GB"/>
              </w:rPr>
              <w:t>200W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482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4D0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A9E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0B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54D0821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E1A1" w14:textId="36CEF18A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B96" w14:textId="73C413DB" w:rsidR="006F1402" w:rsidRPr="005A7EDF" w:rsidRDefault="006F1402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 w:val="22"/>
                <w:lang w:val="en-GB"/>
              </w:rPr>
              <w:t>Cable sheath testing according to IEC 60229</w:t>
            </w:r>
          </w:p>
          <w:p w14:paraId="76DABE71" w14:textId="05B2CCC3" w:rsidR="00903343" w:rsidRPr="005A7EDF" w:rsidRDefault="00150E9B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Sheath testing &amp; pinpointing Fully integrated module Voltage: 0 … 5 / 10 kV, Current: </w:t>
            </w:r>
            <w:r w:rsidR="006E749A" w:rsidRPr="005A7EDF">
              <w:rPr>
                <w:rFonts w:ascii="Symbol" w:hAnsi="Symbol" w:cs="Times New Roman"/>
                <w:spacing w:val="4"/>
                <w:sz w:val="22"/>
                <w:lang w:val="en-GB"/>
              </w:rPr>
              <w:t></w:t>
            </w:r>
            <w:r w:rsidR="00567057" w:rsidRPr="005A7EDF">
              <w:rPr>
                <w:rFonts w:cs="Times New Roman"/>
                <w:spacing w:val="4"/>
                <w:lang w:val="en-GB"/>
              </w:rPr>
              <w:t>90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mA, Pulsed HV DC output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F6E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CD8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36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1C3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677F662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40E2B5" w14:textId="3C151413" w:rsidR="00903343" w:rsidRPr="005A7EDF" w:rsidRDefault="00903343" w:rsidP="005A7EDF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45E19E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DESIGN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ED3626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434226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4D665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5B52A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3245AF86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B12" w14:textId="0FAFE7AF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529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Integrated modular design of system based on separate functioning measurement units for high system performance, redundancy and high safety standards.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BD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4C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516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1B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DD3856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5F2" w14:textId="6A57E2B0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CC94" w14:textId="379001EC" w:rsidR="00903343" w:rsidRPr="005A7EDF" w:rsidRDefault="0056705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S</w:t>
            </w:r>
            <w:r w:rsidR="00156DFD" w:rsidRPr="005A7EDF">
              <w:rPr>
                <w:rFonts w:eastAsia="Times New Roman" w:cs="Times New Roman"/>
                <w:szCs w:val="24"/>
                <w:lang w:val="en-US" w:eastAsia="lv-LV"/>
              </w:rPr>
              <w:t>ystem operation with control units, (Teleflex SX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or PC</w:t>
            </w:r>
            <w:r w:rsidR="006528A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or External unit</w:t>
            </w:r>
            <w:r w:rsidR="00AF6416" w:rsidRPr="005A7EDF">
              <w:rPr>
                <w:rFonts w:eastAsia="Times New Roman" w:cs="Times New Roman"/>
                <w:szCs w:val="24"/>
                <w:lang w:val="en-US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78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09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77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5B9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111BDA9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4B1" w14:textId="48A06A08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B56" w14:textId="0B696029" w:rsidR="00903343" w:rsidRPr="005A7EDF" w:rsidRDefault="00AB1CDD" w:rsidP="005A7EDF">
            <w:pPr>
              <w:spacing w:after="0"/>
              <w:contextualSpacing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User Friendly </w:t>
            </w:r>
            <w:r w:rsidR="00903343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Human Machine Interface (HMI) 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with step-by-step help for Cable Van operator is preferred. </w:t>
            </w:r>
          </w:p>
          <w:p w14:paraId="04CE8DE4" w14:textId="6B45CA5B" w:rsidR="002A6D6C" w:rsidRPr="005A7EDF" w:rsidRDefault="002A6D6C" w:rsidP="005A7EDF">
            <w:pPr>
              <w:spacing w:after="0"/>
              <w:contextualSpacing/>
              <w:rPr>
                <w:rFonts w:eastAsia="Times New Roman" w:cs="Times New Roman"/>
                <w:strike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 Data</w:t>
            </w:r>
            <w:r w:rsidR="00473D19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transfer requirements: 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data transfer via flash memory</w:t>
            </w:r>
            <w:r w:rsidR="00473D19" w:rsidRPr="005A7EDF">
              <w:rPr>
                <w:rFonts w:cs="Times New Roman"/>
                <w:spacing w:val="-1"/>
                <w:szCs w:val="24"/>
                <w:lang w:val="en-GB"/>
              </w:rPr>
              <w:t xml:space="preserve"> card</w:t>
            </w:r>
            <w:r w:rsidR="00473D19" w:rsidRPr="005A7EDF">
              <w:rPr>
                <w:rFonts w:cs="Times New Roman"/>
                <w:strike/>
                <w:spacing w:val="-1"/>
                <w:szCs w:val="24"/>
                <w:lang w:val="en-GB"/>
              </w:rPr>
              <w:t xml:space="preserve"> </w:t>
            </w:r>
          </w:p>
          <w:p w14:paraId="2D63E7BE" w14:textId="14C36BBF" w:rsidR="002A6D6C" w:rsidRPr="005A7EDF" w:rsidRDefault="002A6D6C" w:rsidP="005A7EDF">
            <w:pPr>
              <w:spacing w:after="0"/>
              <w:contextualSpacing/>
              <w:rPr>
                <w:rFonts w:eastAsia="Times New Roman" w:cs="Times New Roman"/>
                <w:strike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trike/>
                <w:szCs w:val="24"/>
                <w:lang w:val="en-US" w:eastAsia="lv-LV"/>
              </w:rPr>
              <w:t>-</w:t>
            </w:r>
            <w:r w:rsidR="0044733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The system </w:t>
            </w:r>
            <w:r w:rsidR="003B2E78" w:rsidRPr="005A7EDF">
              <w:rPr>
                <w:rFonts w:eastAsia="Times New Roman" w:cs="Times New Roman"/>
                <w:szCs w:val="24"/>
                <w:lang w:val="en-US" w:eastAsia="lv-LV"/>
              </w:rPr>
              <w:t>should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create inspection reports</w:t>
            </w:r>
            <w:r w:rsidRPr="005A7EDF">
              <w:rPr>
                <w:rFonts w:eastAsia="Times New Roman" w:cs="Times New Roman"/>
                <w:strike/>
                <w:szCs w:val="24"/>
                <w:lang w:val="en-US" w:eastAsia="lv-LV"/>
              </w:rPr>
              <w:t xml:space="preserve"> </w:t>
            </w:r>
          </w:p>
          <w:p w14:paraId="75109258" w14:textId="4679B7AD" w:rsidR="000936A6" w:rsidRPr="005A7EDF" w:rsidRDefault="002A6D6C" w:rsidP="005A7EDF">
            <w:pPr>
              <w:kinsoku w:val="0"/>
              <w:overflowPunct w:val="0"/>
              <w:spacing w:after="0"/>
              <w:ind w:right="100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-  </w:t>
            </w:r>
            <w:r w:rsidR="00473D19" w:rsidRPr="005A7EDF">
              <w:rPr>
                <w:rFonts w:cs="Times New Roman"/>
                <w:szCs w:val="24"/>
                <w:lang w:val="en-GB"/>
              </w:rPr>
              <w:t xml:space="preserve">Cable Van software update and upgrade </w:t>
            </w:r>
            <w:r w:rsidR="00E66290" w:rsidRPr="005A7EDF">
              <w:rPr>
                <w:rFonts w:cs="Times New Roman"/>
                <w:szCs w:val="24"/>
                <w:lang w:val="en-GB"/>
              </w:rPr>
              <w:t xml:space="preserve">must be </w:t>
            </w:r>
            <w:r w:rsidR="00473D19" w:rsidRPr="005A7EDF">
              <w:rPr>
                <w:rFonts w:cs="Times New Roman"/>
                <w:szCs w:val="24"/>
                <w:lang w:val="en-GB"/>
              </w:rPr>
              <w:t xml:space="preserve">supported 5 years. </w:t>
            </w:r>
            <w:r w:rsidR="00473D19" w:rsidRPr="005A7EDF">
              <w:rPr>
                <w:rFonts w:cs="Times New Roman"/>
                <w:szCs w:val="24"/>
                <w:lang w:val="en-US"/>
              </w:rPr>
              <w:t xml:space="preserve">The software upgrade can be provided only by manufacturer or authorized representative. Software diagnostics and its upgrade </w:t>
            </w:r>
            <w:r w:rsidR="00536AF5" w:rsidRPr="005A7EDF">
              <w:rPr>
                <w:rFonts w:cs="Times New Roman"/>
                <w:szCs w:val="24"/>
                <w:lang w:val="en-US"/>
              </w:rPr>
              <w:t xml:space="preserve">must </w:t>
            </w:r>
            <w:r w:rsidR="00473D19" w:rsidRPr="005A7EDF">
              <w:rPr>
                <w:rFonts w:cs="Times New Roman"/>
                <w:szCs w:val="24"/>
                <w:lang w:val="en-US"/>
              </w:rPr>
              <w:t xml:space="preserve">be provided </w:t>
            </w:r>
            <w:r w:rsidR="00536AF5" w:rsidRPr="005A7EDF">
              <w:rPr>
                <w:rFonts w:cs="Times New Roman"/>
                <w:szCs w:val="24"/>
                <w:lang w:val="en-US"/>
              </w:rPr>
              <w:t>at least</w:t>
            </w:r>
            <w:r w:rsidR="00473D19" w:rsidRPr="005A7EDF">
              <w:rPr>
                <w:rFonts w:cs="Times New Roman"/>
                <w:szCs w:val="24"/>
                <w:lang w:val="en-US"/>
              </w:rPr>
              <w:t xml:space="preserve"> once per year. </w:t>
            </w:r>
          </w:p>
          <w:p w14:paraId="7185D880" w14:textId="17CB3A79" w:rsidR="002A6D6C" w:rsidRPr="005A7EDF" w:rsidRDefault="002A6D6C" w:rsidP="005A7EDF">
            <w:pPr>
              <w:kinsoku w:val="0"/>
              <w:overflowPunct w:val="0"/>
              <w:spacing w:after="0"/>
              <w:ind w:right="100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-  Office productivity software for Inspection reports with possibility to create .pdf format files.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40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9DC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00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3FB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0E69FB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E861" w14:textId="4D10848E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D2B" w14:textId="62749D3F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Automated one-phase high voltage system (HVS) switch rated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6E749A"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38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kV completely </w:t>
            </w:r>
            <w:r w:rsidRPr="00576553">
              <w:rPr>
                <w:rFonts w:eastAsia="Times New Roman" w:cs="Times New Roman"/>
                <w:szCs w:val="24"/>
                <w:lang w:val="en-US" w:eastAsia="lv-LV"/>
              </w:rPr>
              <w:t>encapsulated</w:t>
            </w:r>
            <w:r w:rsidR="00576553" w:rsidRPr="00576553">
              <w:rPr>
                <w:rFonts w:eastAsia="Times New Roman" w:cs="Times New Roman"/>
                <w:szCs w:val="24"/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D53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79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930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F5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7281C17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94A" w14:textId="0DBA18A6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A5F" w14:textId="28F62404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HV pre-location technology based on inductive type Arc Reflection Technology (ART). Systems that provide only resistive type Arc Reflection methods are not accepted.</w:t>
            </w:r>
            <w:r w:rsidR="00640978">
              <w:rPr>
                <w:rFonts w:eastAsia="Times New Roman" w:cs="Times New Roman"/>
                <w:szCs w:val="24"/>
                <w:lang w:val="en-US" w:eastAsia="lv-LV"/>
              </w:rPr>
              <w:t>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3D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55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CC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C29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36BDC4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0E6" w14:textId="21E7A1C2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DBF6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HV DC/VLF test unit with short duty cycle (&lt;1hr) are not accepted.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65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597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09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699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623A1C2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EEE" w14:textId="4E354773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F5AE" w14:textId="754B3320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Automated line impedance matching of TDR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12E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AD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02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78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0C1B04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03F" w14:textId="6D02D48D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0915" w14:textId="77777777" w:rsidR="00110C2F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Advanced safety system. The faulty ground conditions monitor should also monitor fast ramp voltage.</w:t>
            </w:r>
          </w:p>
          <w:p w14:paraId="6F7D4F83" w14:textId="77777777" w:rsidR="00110C2F" w:rsidRPr="005A7EDF" w:rsidRDefault="00110C2F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</w:t>
            </w:r>
            <w:r w:rsidR="005624FB" w:rsidRPr="005A7EDF">
              <w:rPr>
                <w:rFonts w:eastAsia="Times New Roman" w:cs="Times New Roman"/>
                <w:szCs w:val="24"/>
                <w:lang w:val="en-US" w:eastAsia="lv-LV"/>
              </w:rPr>
              <w:t>Safety standard in accordance with EN 50191 and EN 61010-1</w:t>
            </w:r>
          </w:p>
          <w:p w14:paraId="463C3CB3" w14:textId="77777777" w:rsidR="00110C2F" w:rsidRPr="005A7EDF" w:rsidRDefault="00110C2F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-Safety monitoring Protective earthing, operational earthing, auxiliary earthing, potential monitoring, HV connections, rear doors, emergency stop button.</w:t>
            </w:r>
          </w:p>
          <w:p w14:paraId="0785D04F" w14:textId="7891EA5F" w:rsidR="00903343" w:rsidRPr="005A7EDF" w:rsidRDefault="00110C2F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-Monitoring of the supply voltage Overvoltage protection, undervoltage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1DF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9B6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BA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0D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54C41609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90E5" w14:textId="20A113E5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6E84" w14:textId="414BA855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Overall me</w:t>
            </w:r>
            <w:r w:rsidR="00213A2C" w:rsidRPr="005A7EDF">
              <w:rPr>
                <w:rFonts w:eastAsia="Times New Roman" w:cs="Times New Roman"/>
                <w:szCs w:val="24"/>
                <w:lang w:val="en-US" w:eastAsia="lv-LV"/>
              </w:rPr>
              <w:t>asurement system power rating &lt;</w:t>
            </w:r>
            <w:r w:rsidR="00567057" w:rsidRPr="005A7EDF">
              <w:rPr>
                <w:rFonts w:eastAsia="Times New Roman" w:cs="Times New Roman"/>
                <w:szCs w:val="24"/>
                <w:lang w:val="en-US" w:eastAsia="lv-LV"/>
              </w:rPr>
              <w:t>6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kVA for all measurement modes including burning.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A92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FA6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90E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99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0F946D4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4C4D5C8" w14:textId="5E84F69B" w:rsidR="00903343" w:rsidRPr="005A7EDF" w:rsidRDefault="00903343" w:rsidP="005A7EDF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4A23C2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DETAILED SPECIFICATION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4ABBF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19E18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EAA9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12A6C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0AC453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0AF28" w14:textId="2DF57DEA" w:rsidR="00903343" w:rsidRPr="005A7EDF" w:rsidRDefault="00903343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C6920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Control Panel and System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9B11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A94C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93D6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46B7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15D646FB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900" w14:textId="3DEC392C" w:rsidR="00A100E6" w:rsidRPr="005A7EDF" w:rsidRDefault="00A100E6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D32" w14:textId="77777777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Display Unit</w:t>
            </w:r>
          </w:p>
          <w:p w14:paraId="7996158A" w14:textId="674D1D04" w:rsidR="00522311" w:rsidRPr="005A7EDF" w:rsidRDefault="004B0925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</w:t>
            </w:r>
            <w:r w:rsidR="0044733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567057" w:rsidRPr="005A7EDF">
              <w:rPr>
                <w:rFonts w:eastAsia="Times New Roman" w:cs="Times New Roman"/>
                <w:szCs w:val="24"/>
                <w:lang w:val="en-US" w:eastAsia="lv-LV"/>
              </w:rPr>
              <w:t>R</w:t>
            </w:r>
            <w:r w:rsidR="009732B3" w:rsidRPr="005A7EDF">
              <w:rPr>
                <w:rFonts w:eastAsia="Times New Roman" w:cs="Times New Roman"/>
                <w:szCs w:val="24"/>
                <w:lang w:val="en-US" w:eastAsia="lv-LV"/>
              </w:rPr>
              <w:t>eflectometer</w:t>
            </w:r>
            <w:r w:rsidR="0056705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or PC</w:t>
            </w:r>
            <w:r w:rsidR="006528A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or External unit</w:t>
            </w:r>
            <w:r w:rsidR="009732B3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9D3E00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for high productivity and greater clarity during the test results evaluation.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898" w14:textId="57D80FB9" w:rsidR="00A100E6" w:rsidRPr="005A7EDF" w:rsidRDefault="00422DD2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3A0" w14:textId="77777777" w:rsidR="00A100E6" w:rsidRPr="005A7EDF" w:rsidRDefault="00A100E6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FB1B" w14:textId="77777777" w:rsidR="00A100E6" w:rsidRPr="005A7EDF" w:rsidRDefault="00A100E6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FEB" w14:textId="77777777" w:rsidR="00A100E6" w:rsidRPr="005A7EDF" w:rsidRDefault="00A100E6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E07944E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E38" w14:textId="2A5A2B8C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FA8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Control Unit</w:t>
            </w:r>
          </w:p>
          <w:p w14:paraId="5C2F2B67" w14:textId="2E963490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-Operation of system via central unified control unit</w:t>
            </w:r>
            <w:r w:rsidR="006528A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or PC </w:t>
            </w:r>
            <w:r w:rsidR="00CD690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with embedded operating system user interface </w:t>
            </w:r>
            <w:r w:rsidR="006528A7" w:rsidRPr="005A7EDF">
              <w:rPr>
                <w:rFonts w:eastAsia="Times New Roman" w:cs="Times New Roman"/>
                <w:szCs w:val="24"/>
                <w:lang w:val="en-US" w:eastAsia="lv-LV"/>
              </w:rPr>
              <w:t>or External unit</w:t>
            </w:r>
            <w:r w:rsidR="00CD6907" w:rsidRPr="005A7EDF">
              <w:rPr>
                <w:rFonts w:eastAsia="Times New Roman" w:cs="Times New Roman"/>
                <w:szCs w:val="24"/>
                <w:lang w:val="en-US"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F36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A6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46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034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7EABF39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718" w14:textId="6045562D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4CBC" w14:textId="77777777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Control System</w:t>
            </w:r>
          </w:p>
          <w:p w14:paraId="305EFEDD" w14:textId="75F4D84B" w:rsidR="00AF641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trike/>
                <w:szCs w:val="24"/>
                <w:lang w:val="en-US" w:eastAsia="lv-LV"/>
              </w:rPr>
              <w:t>-</w:t>
            </w:r>
            <w:r w:rsidR="00567057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Semi or 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Fully automated control system </w:t>
            </w:r>
          </w:p>
          <w:p w14:paraId="53BDC108" w14:textId="5EEFCB81" w:rsidR="00903343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 Cable test van should have a modular system that will enable proper van functioning through any HV module would be removed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BC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29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1E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9C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3E61E97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D74" w14:textId="5F07DEA7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FE2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Safety</w:t>
            </w:r>
          </w:p>
          <w:p w14:paraId="03EB7BA7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-Safety and power distribution unit incl. separation transformer;</w:t>
            </w:r>
          </w:p>
          <w:p w14:paraId="7BF37488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-Low energy consumption of system;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6E7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B76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FE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BCC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2D86688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9B5F" w14:textId="4BF5927F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701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Automatic HV Switch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- 1ph</w:t>
            </w:r>
          </w:p>
          <w:p w14:paraId="2D8A3C86" w14:textId="2B574806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</w:t>
            </w:r>
            <w:r w:rsidR="00133DB9" w:rsidRPr="005A7EDF">
              <w:rPr>
                <w:rFonts w:eastAsia="Times New Roman" w:cs="Times New Roman"/>
                <w:szCs w:val="24"/>
                <w:lang w:val="en-US" w:eastAsia="lv-LV"/>
              </w:rPr>
              <w:t>Semi or Completely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automated switch for switching all HV and LV modes.</w:t>
            </w:r>
          </w:p>
          <w:p w14:paraId="2B40AC23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-Rapid switching of modes without need to change connections to device under test.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81D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D9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DB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BFB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70832F96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D99" w14:textId="2701E635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E49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Automatic LV Switch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– 1ph</w:t>
            </w:r>
          </w:p>
          <w:p w14:paraId="7A8868FA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-Automatic switch for distributing LV signals (e.g. TDR/ISO/ect.)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37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35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9DD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69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44ABCB2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36D" w14:textId="0EE95174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933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Sockets</w:t>
            </w:r>
          </w:p>
          <w:p w14:paraId="43B24C6D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-Socket bar with two power sockets 230V and external system connection socket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D80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3A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757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6D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0B9A51E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C73FA" w14:textId="27E68C95" w:rsidR="00903343" w:rsidRPr="005A7EDF" w:rsidRDefault="00903343" w:rsidP="005A7EDF">
            <w:pPr>
              <w:pStyle w:val="Sarakstarindkopa"/>
              <w:rPr>
                <w:rFonts w:eastAsia="Times New Roman"/>
                <w:b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A0022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Cable Fault Analytics and HV Testing</w:t>
            </w:r>
            <w:r w:rsidRPr="005A7EDF" w:rsidDel="00F02502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3E8A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03E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C5A4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154A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5D1E2D3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40732" w14:textId="52AC07DE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D690" w14:textId="6FD87AF6" w:rsidR="00903343" w:rsidRPr="005A7EDF" w:rsidRDefault="004A211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Insulation resistance measuring device:</w:t>
            </w:r>
          </w:p>
          <w:p w14:paraId="26384481" w14:textId="79474060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Integrated measurement device</w:t>
            </w:r>
          </w:p>
          <w:p w14:paraId="57A8DBCF" w14:textId="1BC9DF8F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-Max. Voltage DC</w:t>
            </w:r>
            <w:r w:rsidR="009732B3" w:rsidRPr="005A7EDF">
              <w:rPr>
                <w:rFonts w:cs="Times New Roman"/>
                <w:szCs w:val="24"/>
                <w:lang w:val="en-US"/>
              </w:rPr>
              <w:t xml:space="preserve"> </w:t>
            </w:r>
            <w:r w:rsidR="00133DB9" w:rsidRPr="005A7EDF">
              <w:rPr>
                <w:rFonts w:ascii="Symbol" w:hAnsi="Symbol" w:cs="Times New Roman"/>
                <w:w w:val="105"/>
                <w:lang w:val="en-GB"/>
              </w:rPr>
              <w:t></w:t>
            </w:r>
            <w:r w:rsidR="00567057" w:rsidRPr="005A7EDF">
              <w:rPr>
                <w:rFonts w:cs="Times New Roman"/>
                <w:w w:val="105"/>
                <w:lang w:val="en-GB"/>
              </w:rPr>
              <w:t>1000</w:t>
            </w:r>
            <w:r w:rsidRPr="005A7EDF">
              <w:rPr>
                <w:rFonts w:cs="Times New Roman"/>
                <w:szCs w:val="24"/>
                <w:lang w:val="en-US"/>
              </w:rPr>
              <w:t>V;</w:t>
            </w:r>
            <w:r w:rsidR="00133DB9" w:rsidRPr="005A7ED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5FCB6242" w14:textId="20D21368" w:rsidR="00903343" w:rsidRPr="005A7EDF" w:rsidRDefault="00DC404A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-Riso: </w:t>
            </w:r>
            <w:r w:rsidR="00CB13F1" w:rsidRPr="005A7EDF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="006F1402" w:rsidRPr="005A7EDF">
              <w:rPr>
                <w:rFonts w:cs="Times New Roman"/>
                <w:szCs w:val="24"/>
                <w:lang w:val="en-US"/>
              </w:rPr>
              <w:t xml:space="preserve">100 </w:t>
            </w:r>
            <w:r w:rsidR="006F1402" w:rsidRPr="005A7EDF">
              <w:rPr>
                <w:rFonts w:cs="Times New Roman"/>
                <w:szCs w:val="24"/>
                <w:lang w:val="de-DE"/>
              </w:rPr>
              <w:t>M</w:t>
            </w:r>
            <w:r w:rsidR="006F1402" w:rsidRPr="005A7EDF">
              <w:rPr>
                <w:rFonts w:cs="Times New Roman"/>
                <w:szCs w:val="24"/>
                <w:lang w:val="en-US"/>
              </w:rPr>
              <w:t>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5767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69B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FA4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5D9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00070C28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A23A" w14:textId="2CB6C463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93108" w14:textId="77777777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HV DC</w:t>
            </w:r>
          </w:p>
          <w:p w14:paraId="7FBAD253" w14:textId="77777777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Integrated HV- DC testing mode;</w:t>
            </w:r>
          </w:p>
          <w:p w14:paraId="3D23B2DD" w14:textId="77777777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Including leakage current measurement</w:t>
            </w:r>
          </w:p>
          <w:p w14:paraId="1D9193BE" w14:textId="0214F4A8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-Max. output voltage DC: 0 - </w:t>
            </w:r>
            <w:r w:rsidRPr="005A7EDF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="00133DB9" w:rsidRPr="005A7EDF">
              <w:rPr>
                <w:rFonts w:cs="Times New Roman"/>
                <w:szCs w:val="24"/>
                <w:u w:val="single"/>
                <w:lang w:val="en-US"/>
              </w:rPr>
              <w:t>38</w:t>
            </w:r>
            <w:r w:rsidRPr="005A7EDF">
              <w:rPr>
                <w:rFonts w:cs="Times New Roman"/>
                <w:szCs w:val="24"/>
                <w:lang w:val="en-US"/>
              </w:rPr>
              <w:t xml:space="preserve"> kV;</w:t>
            </w:r>
          </w:p>
          <w:p w14:paraId="74DD9020" w14:textId="105F929F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    -Resolution: 0,1kV</w:t>
            </w:r>
          </w:p>
          <w:p w14:paraId="57D23F5E" w14:textId="1D1DE6D7" w:rsidR="00A100E6" w:rsidRPr="005A7EDF" w:rsidRDefault="00EF7ADA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    </w:t>
            </w:r>
            <w:r w:rsidR="00A100E6" w:rsidRPr="005A7EDF">
              <w:rPr>
                <w:rFonts w:cs="Times New Roman"/>
                <w:szCs w:val="24"/>
                <w:lang w:val="en-US"/>
              </w:rPr>
              <w:t xml:space="preserve">-Max. output current at </w:t>
            </w:r>
            <w:r w:rsidR="00133DB9" w:rsidRPr="005A7EDF">
              <w:rPr>
                <w:rFonts w:cs="Times New Roman"/>
                <w:szCs w:val="24"/>
                <w:lang w:val="en-US"/>
              </w:rPr>
              <w:t>38</w:t>
            </w:r>
            <w:r w:rsidR="00A100E6" w:rsidRPr="005A7EDF">
              <w:rPr>
                <w:rFonts w:cs="Times New Roman"/>
                <w:szCs w:val="24"/>
                <w:lang w:val="en-US"/>
              </w:rPr>
              <w:t>kV: 10mA</w:t>
            </w:r>
          </w:p>
          <w:p w14:paraId="37D5E3EC" w14:textId="7308EC09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    -Resolution: 10µA</w:t>
            </w:r>
          </w:p>
          <w:p w14:paraId="29D0E613" w14:textId="557AC27E" w:rsidR="00903343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    -Accuracy: ±</w:t>
            </w:r>
            <w:r w:rsidR="006528A7" w:rsidRPr="005A7EDF">
              <w:rPr>
                <w:rFonts w:cs="Times New Roman"/>
                <w:szCs w:val="24"/>
                <w:u w:val="single"/>
                <w:lang w:val="en-US"/>
              </w:rPr>
              <w:t>&lt;</w:t>
            </w:r>
            <w:r w:rsidR="00133DB9" w:rsidRPr="005A7EDF">
              <w:rPr>
                <w:rFonts w:cs="Times New Roman"/>
                <w:szCs w:val="24"/>
                <w:lang w:val="en-US"/>
              </w:rPr>
              <w:t>5</w:t>
            </w:r>
            <w:r w:rsidRPr="005A7EDF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225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C7F3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B87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BCF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1DA8562A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A10A2" w14:textId="7A98E3A7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CCFDF" w14:textId="449DA592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HV VLF</w:t>
            </w:r>
          </w:p>
          <w:p w14:paraId="378F8E41" w14:textId="39623FB0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Integrated HV-VLF</w:t>
            </w:r>
            <w:r w:rsidR="009732B3" w:rsidRPr="005A7EDF">
              <w:rPr>
                <w:rFonts w:cs="Times New Roman"/>
                <w:szCs w:val="24"/>
                <w:lang w:val="en-US"/>
              </w:rPr>
              <w:t xml:space="preserve">, </w:t>
            </w:r>
            <w:r w:rsidR="00772143" w:rsidRPr="005A7EDF">
              <w:rPr>
                <w:rFonts w:eastAsia="Times New Roman" w:cs="Times New Roman"/>
                <w:szCs w:val="24"/>
                <w:lang w:val="en-US" w:eastAsia="lv-LV"/>
              </w:rPr>
              <w:t>VLF</w:t>
            </w:r>
            <w:r w:rsidR="00E90182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(</w:t>
            </w:r>
            <w:r w:rsidR="0000778F">
              <w:rPr>
                <w:rFonts w:eastAsia="Times New Roman" w:cs="Times New Roman"/>
                <w:szCs w:val="24"/>
                <w:lang w:val="en-US" w:eastAsia="lv-LV"/>
              </w:rPr>
              <w:t>Sq</w:t>
            </w:r>
            <w:r w:rsidR="00E24FB4">
              <w:rPr>
                <w:rFonts w:eastAsia="Times New Roman" w:cs="Times New Roman"/>
                <w:szCs w:val="24"/>
                <w:lang w:val="en-US" w:eastAsia="lv-LV"/>
              </w:rPr>
              <w:t>u</w:t>
            </w:r>
            <w:r w:rsidR="0000778F">
              <w:rPr>
                <w:rFonts w:eastAsia="Times New Roman" w:cs="Times New Roman"/>
                <w:szCs w:val="24"/>
                <w:lang w:val="en-US" w:eastAsia="lv-LV"/>
              </w:rPr>
              <w:t>are wave</w:t>
            </w:r>
            <w:r w:rsidR="00E90182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-</w:t>
            </w:r>
            <w:r w:rsidR="00772143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="0000778F">
              <w:rPr>
                <w:rFonts w:eastAsia="Times New Roman" w:cs="Times New Roman"/>
                <w:szCs w:val="24"/>
                <w:lang w:val="en-US" w:eastAsia="lv-LV"/>
              </w:rPr>
              <w:t>S</w:t>
            </w:r>
            <w:r w:rsidR="00E24FB4">
              <w:rPr>
                <w:rFonts w:eastAsia="Times New Roman" w:cs="Times New Roman"/>
                <w:szCs w:val="24"/>
                <w:lang w:val="en-US" w:eastAsia="lv-LV"/>
              </w:rPr>
              <w:t>W</w:t>
            </w:r>
            <w:r w:rsidR="00E90182" w:rsidRPr="005A7EDF">
              <w:rPr>
                <w:rFonts w:eastAsia="Times New Roman" w:cs="Times New Roman"/>
                <w:szCs w:val="24"/>
                <w:lang w:val="en-US" w:eastAsia="lv-LV"/>
              </w:rPr>
              <w:t>)</w:t>
            </w:r>
            <w:r w:rsidR="00772143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standard </w:t>
            </w:r>
            <w:r w:rsidRPr="005A7EDF">
              <w:rPr>
                <w:rFonts w:cs="Times New Roman"/>
                <w:szCs w:val="24"/>
                <w:lang w:val="en-US"/>
              </w:rPr>
              <w:t>testing mode;</w:t>
            </w:r>
            <w:r w:rsidR="00772143" w:rsidRPr="005A7EDF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19513134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Continuous duty cycle without thermal limitations.</w:t>
            </w:r>
          </w:p>
          <w:p w14:paraId="5C6C8F7C" w14:textId="6F8F2B0E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-Max. Output Voltage: 0-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>38 kV C</w:t>
            </w:r>
            <w:r w:rsidR="00E90182" w:rsidRPr="005A7EDF">
              <w:rPr>
                <w:rFonts w:cs="Times New Roman"/>
                <w:szCs w:val="24"/>
                <w:lang w:val="en-US"/>
              </w:rPr>
              <w:t>R</w:t>
            </w:r>
            <w:r w:rsidRPr="005A7EDF">
              <w:rPr>
                <w:rFonts w:cs="Times New Roman"/>
                <w:szCs w:val="24"/>
                <w:lang w:val="en-US"/>
              </w:rPr>
              <w:t>;</w:t>
            </w:r>
          </w:p>
          <w:p w14:paraId="4BC96901" w14:textId="7AB5F0C1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-Output Frequency: 0,1 Hz</w:t>
            </w:r>
            <w:r w:rsidR="009732B3" w:rsidRPr="005A7EDF">
              <w:rPr>
                <w:rFonts w:cs="Times New Roman"/>
                <w:szCs w:val="24"/>
                <w:lang w:val="en-US"/>
              </w:rPr>
              <w:t xml:space="preserve"> </w:t>
            </w:r>
            <w:r w:rsidR="00E90182" w:rsidRPr="005A7EDF">
              <w:rPr>
                <w:rFonts w:cs="Times New Roman"/>
                <w:szCs w:val="24"/>
                <w:lang w:val="en-US"/>
              </w:rPr>
              <w:t>CR</w:t>
            </w:r>
            <w:r w:rsidRPr="005A7EDF">
              <w:rPr>
                <w:rFonts w:cs="Times New Roman"/>
                <w:szCs w:val="24"/>
                <w:lang w:val="en-US"/>
              </w:rPr>
              <w:t>;</w:t>
            </w:r>
          </w:p>
          <w:p w14:paraId="34CEF89D" w14:textId="0B9EA5CC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Cs w:val="24"/>
                <w:u w:val="single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-Max. Output Load at </w:t>
            </w:r>
            <w:r w:rsidR="009732B3" w:rsidRPr="005A7EDF">
              <w:rPr>
                <w:rFonts w:eastAsia="Times New Roman" w:cs="Times New Roman"/>
                <w:szCs w:val="24"/>
                <w:lang w:val="en-US" w:eastAsia="lv-LV"/>
              </w:rPr>
              <w:t>5.0 μF 0.1 Hz @ 38 kV</w:t>
            </w:r>
          </w:p>
          <w:p w14:paraId="08CE26DB" w14:textId="2612B42A" w:rsidR="00A100E6" w:rsidRPr="005A7EDF" w:rsidRDefault="00A100E6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-Accuracy: ±</w:t>
            </w:r>
            <w:r w:rsidR="006528A7"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&lt;</w:t>
            </w:r>
            <w:r w:rsidR="00133DB9" w:rsidRPr="005A7EDF">
              <w:rPr>
                <w:rFonts w:eastAsia="Times New Roman" w:cs="Times New Roman"/>
                <w:szCs w:val="24"/>
                <w:lang w:val="en-US" w:eastAsia="lv-LV"/>
              </w:rPr>
              <w:t>5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%</w:t>
            </w:r>
            <w:r w:rsidR="00133DB9"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54AB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0404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F7A1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B1C4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4900ACD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E4DAA" w14:textId="566267C4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C2CC7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HV Sheath</w:t>
            </w:r>
          </w:p>
          <w:p w14:paraId="2BB683C6" w14:textId="5A8EB34C" w:rsidR="00EA51B4" w:rsidRPr="005A7EDF" w:rsidRDefault="00EA51B4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Sheath testing &amp; pinpointing Fully integrated module Voltage: 0 … 5 / 10 kV, Current: </w:t>
            </w:r>
            <w:r w:rsidRPr="005A7EDF">
              <w:rPr>
                <w:rFonts w:ascii="Symbol" w:hAnsi="Symbol" w:cs="Times New Roman"/>
                <w:spacing w:val="4"/>
                <w:sz w:val="22"/>
                <w:lang w:val="en-GB"/>
              </w:rPr>
              <w:t></w:t>
            </w:r>
            <w:r w:rsidRPr="005A7EDF">
              <w:rPr>
                <w:rFonts w:cs="Times New Roman"/>
                <w:spacing w:val="4"/>
                <w:lang w:val="en-GB"/>
              </w:rPr>
              <w:t>90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 mA, Pulsed HV DC output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192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48973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9B9C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9A9B6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2F2ACBC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2B7F3" w14:textId="1833ABD6" w:rsidR="00903343" w:rsidRPr="005A7EDF" w:rsidRDefault="00903343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7BFF1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Pre-Location</w:t>
            </w:r>
            <w:r w:rsidRPr="005A7EDF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B5227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B4E3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4D96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5A940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028801A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53E1" w14:textId="1153FE39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8B06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TDR 1 Phase</w:t>
            </w:r>
          </w:p>
          <w:p w14:paraId="7B172610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Integrated TDR for reflection measurement and additional modes.</w:t>
            </w:r>
          </w:p>
          <w:p w14:paraId="421C3F8E" w14:textId="470917BB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-Measuring Range: min </w:t>
            </w:r>
            <w:r w:rsidR="00BC2E49" w:rsidRPr="005A7EDF">
              <w:rPr>
                <w:rFonts w:cs="Times New Roman"/>
                <w:szCs w:val="24"/>
                <w:lang w:val="en-US"/>
              </w:rPr>
              <w:t>20m</w:t>
            </w:r>
            <w:r w:rsidRPr="005A7EDF">
              <w:rPr>
                <w:rFonts w:cs="Times New Roman"/>
                <w:szCs w:val="24"/>
                <w:lang w:val="en-US"/>
              </w:rPr>
              <w:t>-50 km;</w:t>
            </w:r>
          </w:p>
          <w:p w14:paraId="50BEFB48" w14:textId="479E7FAD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-Max. Pulse Amplitude: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C24218" w:rsidRPr="005A7EDF">
              <w:rPr>
                <w:rFonts w:eastAsia="Times New Roman" w:cs="Times New Roman"/>
                <w:szCs w:val="24"/>
                <w:lang w:val="en-US" w:eastAsia="lv-LV"/>
              </w:rPr>
              <w:t>50</w:t>
            </w:r>
            <w:r w:rsidRPr="005A7EDF">
              <w:rPr>
                <w:rFonts w:cs="Times New Roman"/>
                <w:szCs w:val="24"/>
                <w:lang w:val="en-US"/>
              </w:rPr>
              <w:t>V;</w:t>
            </w:r>
          </w:p>
          <w:p w14:paraId="2D7BB668" w14:textId="52BBCEF1" w:rsidR="00176402" w:rsidRPr="005A7EDF" w:rsidRDefault="00176402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-Puls</w:t>
            </w:r>
            <w:r w:rsidR="00CB13F1" w:rsidRPr="005A7EDF">
              <w:rPr>
                <w:rFonts w:cs="Times New Roman"/>
                <w:szCs w:val="24"/>
                <w:lang w:val="en-US"/>
              </w:rPr>
              <w:t>e</w:t>
            </w:r>
            <w:r w:rsidRPr="005A7EDF">
              <w:rPr>
                <w:rFonts w:cs="Times New Roman"/>
                <w:szCs w:val="24"/>
                <w:lang w:val="en-US"/>
              </w:rPr>
              <w:t xml:space="preserve"> width: 20ns </w:t>
            </w:r>
            <w:r w:rsidR="00D364D3" w:rsidRPr="005A7EDF">
              <w:rPr>
                <w:rFonts w:cs="Times New Roman"/>
                <w:szCs w:val="24"/>
                <w:lang w:val="en-US"/>
              </w:rPr>
              <w:t>–</w:t>
            </w:r>
            <w:r w:rsidRPr="005A7EDF">
              <w:rPr>
                <w:rFonts w:cs="Times New Roman"/>
                <w:szCs w:val="24"/>
                <w:lang w:val="en-US"/>
              </w:rPr>
              <w:t xml:space="preserve"> </w:t>
            </w:r>
            <w:r w:rsidR="00C24218" w:rsidRPr="005A7EDF">
              <w:rPr>
                <w:rFonts w:cs="Times New Roman"/>
                <w:szCs w:val="24"/>
                <w:u w:val="single"/>
                <w:lang w:val="en-US"/>
              </w:rPr>
              <w:t>&lt;</w:t>
            </w:r>
            <w:r w:rsidR="00C24218" w:rsidRPr="005A7EDF">
              <w:rPr>
                <w:rFonts w:cs="Times New Roman"/>
                <w:spacing w:val="-2"/>
                <w:lang w:val="en-GB"/>
              </w:rPr>
              <w:t>1.3m</w:t>
            </w:r>
            <w:r w:rsidR="000116E4" w:rsidRPr="005A7EDF">
              <w:rPr>
                <w:rFonts w:cs="Times New Roman"/>
                <w:spacing w:val="-2"/>
                <w:lang w:val="en-GB"/>
              </w:rPr>
              <w:t>k</w:t>
            </w:r>
            <w:r w:rsidR="00C24218" w:rsidRPr="005A7EDF">
              <w:rPr>
                <w:rFonts w:cs="Times New Roman"/>
                <w:spacing w:val="-2"/>
                <w:lang w:val="en-GB"/>
              </w:rPr>
              <w:t>s</w:t>
            </w:r>
          </w:p>
          <w:p w14:paraId="49BAEB0C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-Velocity of Propagation: 40 m/µs – 149.9 m/µs;</w:t>
            </w:r>
          </w:p>
          <w:p w14:paraId="22D808CC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-Direct TDR 1 Phase measurement over HV cable</w:t>
            </w:r>
          </w:p>
          <w:p w14:paraId="54D640FE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23A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D375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0740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C4B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4E0A950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C3E6" w14:textId="5E4C7D23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27CC" w14:textId="1F698DDA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-SIM</w:t>
            </w:r>
            <w:r w:rsidR="008C2278" w:rsidRPr="005A7EDF">
              <w:rPr>
                <w:rFonts w:cs="Times New Roman"/>
                <w:szCs w:val="24"/>
                <w:lang w:val="en-US"/>
              </w:rPr>
              <w:t>/MIM</w:t>
            </w:r>
            <w:r w:rsidRPr="005A7EDF">
              <w:rPr>
                <w:rFonts w:cs="Times New Roman"/>
                <w:szCs w:val="24"/>
                <w:lang w:val="en-US"/>
              </w:rPr>
              <w:t>, ARM, ARC or equivalent</w:t>
            </w:r>
          </w:p>
          <w:p w14:paraId="1C87FE59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-Impulse current</w:t>
            </w:r>
          </w:p>
          <w:p w14:paraId="28356863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-Decay</w:t>
            </w:r>
            <w:r w:rsidRPr="005A7EDF" w:rsidDel="00F02502">
              <w:rPr>
                <w:rFonts w:eastAsia="Times New Roman" w:cs="Times New Roman"/>
                <w:bCs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25F74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B58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4526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B0B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3B7CBE7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415FF" w14:textId="37699CE7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930E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Inductive Arc Reflection Technology</w:t>
            </w:r>
          </w:p>
          <w:p w14:paraId="3D325B80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-Max. Voltage: 0-32 kV (inductive)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D080E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AD0A9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B97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BEEF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6CF14DE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23A2" w14:textId="69B5270D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AE03B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Surge Current Coupling</w:t>
            </w:r>
          </w:p>
          <w:p w14:paraId="5C99243A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-Max. Voltage: 0-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>32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FBB61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4712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6856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92AF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14E0D75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3692" w14:textId="65A81575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53ECE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Decay Voltage Coupling</w:t>
            </w:r>
          </w:p>
          <w:p w14:paraId="2F472E6B" w14:textId="7B8F70CC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-Max. Voltage: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C24218"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38</w:t>
            </w:r>
            <w:r w:rsidRPr="005A7EDF">
              <w:rPr>
                <w:rFonts w:cs="Times New Roman"/>
                <w:szCs w:val="24"/>
                <w:lang w:val="en-US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C8EF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A09A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F0BFD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ACCC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447337" w:rsidRPr="005A7EDF" w14:paraId="4B77DCE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03AA" w14:textId="7C4C0D61" w:rsidR="00903343" w:rsidRPr="005A7EDF" w:rsidRDefault="00903343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63DF0" w14:textId="77777777" w:rsidR="00903343" w:rsidRPr="005A7EDF" w:rsidRDefault="00903343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Intermittent Fault Scanning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30E55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9AD52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ADF7B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5078" w14:textId="77777777" w:rsidR="00903343" w:rsidRPr="005A7EDF" w:rsidRDefault="00903343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1BD6E313" w14:textId="77777777" w:rsidTr="0000778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F3BD" w14:textId="0CAA4750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8125" w14:textId="77777777" w:rsidR="006528A7" w:rsidRPr="0000778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00778F">
              <w:rPr>
                <w:rFonts w:eastAsia="Times New Roman" w:cs="Times New Roman"/>
                <w:b/>
                <w:szCs w:val="24"/>
                <w:lang w:val="en-US" w:eastAsia="lv-LV"/>
              </w:rPr>
              <w:t>Burning</w:t>
            </w:r>
            <w:r w:rsidRPr="0000778F">
              <w:rPr>
                <w:rFonts w:eastAsia="Times New Roman" w:cs="Times New Roman"/>
                <w:szCs w:val="24"/>
                <w:lang w:val="en-US" w:eastAsia="lv-LV"/>
              </w:rPr>
              <w:t>- Power burning:</w:t>
            </w:r>
          </w:p>
          <w:p w14:paraId="098C25BD" w14:textId="77777777" w:rsidR="006528A7" w:rsidRPr="0000778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00778F">
              <w:rPr>
                <w:rFonts w:eastAsia="Times New Roman" w:cs="Times New Roman"/>
                <w:szCs w:val="24"/>
                <w:lang w:val="en-US" w:eastAsia="lv-LV"/>
              </w:rPr>
              <w:t xml:space="preserve">Voltage: </w:t>
            </w:r>
            <w:r w:rsidRPr="0000778F">
              <w:rPr>
                <w:rFonts w:ascii="Symbol" w:hAnsi="Symbol" w:cs="Times New Roman"/>
                <w:spacing w:val="4"/>
                <w:sz w:val="22"/>
                <w:lang w:val="en-GB"/>
              </w:rPr>
              <w:t></w:t>
            </w:r>
            <w:r w:rsidRPr="0000778F">
              <w:rPr>
                <w:rFonts w:eastAsia="Times New Roman" w:cs="Times New Roman"/>
                <w:szCs w:val="24"/>
                <w:lang w:val="en-US" w:eastAsia="lv-LV"/>
              </w:rPr>
              <w:t>10</w:t>
            </w:r>
            <w:r w:rsidRPr="0000778F">
              <w:rPr>
                <w:rFonts w:cs="Times New Roman"/>
                <w:spacing w:val="4"/>
                <w:sz w:val="22"/>
                <w:lang w:val="en-GB"/>
              </w:rPr>
              <w:t xml:space="preserve"> kV </w:t>
            </w:r>
            <w:r w:rsidRPr="0000778F">
              <w:rPr>
                <w:rFonts w:eastAsia="Times New Roman" w:cs="Times New Roman"/>
                <w:szCs w:val="24"/>
                <w:lang w:val="en-US" w:eastAsia="lv-LV"/>
              </w:rPr>
              <w:t>power burning</w:t>
            </w:r>
          </w:p>
          <w:p w14:paraId="1C183F48" w14:textId="60906719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00778F">
              <w:rPr>
                <w:rFonts w:eastAsia="Times New Roman" w:cs="Times New Roman"/>
                <w:szCs w:val="24"/>
                <w:lang w:val="en-US" w:eastAsia="lv-LV"/>
              </w:rPr>
              <w:t xml:space="preserve">Current: </w:t>
            </w:r>
            <w:r w:rsidRPr="0000778F">
              <w:rPr>
                <w:rFonts w:cs="Times New Roman"/>
                <w:spacing w:val="4"/>
                <w:sz w:val="22"/>
                <w:lang w:val="en-GB"/>
              </w:rPr>
              <w:t>max. output current:</w:t>
            </w:r>
            <w:r w:rsidRPr="0000778F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  <w:r w:rsidRPr="0000778F">
              <w:rPr>
                <w:rFonts w:ascii="Symbol" w:hAnsi="Symbol" w:cs="Times New Roman"/>
                <w:spacing w:val="4"/>
                <w:sz w:val="22"/>
                <w:lang w:val="en-GB"/>
              </w:rPr>
              <w:t></w:t>
            </w:r>
            <w:r w:rsidRPr="0000778F">
              <w:rPr>
                <w:rFonts w:ascii="Symbol" w:hAnsi="Symbol" w:cs="Times New Roman"/>
                <w:spacing w:val="4"/>
                <w:sz w:val="22"/>
                <w:lang w:val="en-GB"/>
              </w:rPr>
              <w:t></w:t>
            </w:r>
            <w:r w:rsidRPr="0000778F">
              <w:rPr>
                <w:rFonts w:ascii="Symbol" w:hAnsi="Symbol" w:cs="Times New Roman"/>
                <w:spacing w:val="4"/>
                <w:sz w:val="22"/>
                <w:lang w:val="en-GB"/>
              </w:rPr>
              <w:t></w:t>
            </w:r>
            <w:r w:rsidRPr="0000778F">
              <w:rPr>
                <w:rFonts w:eastAsia="Times New Roman" w:cs="Times New Roman"/>
                <w:szCs w:val="24"/>
                <w:lang w:val="en-US" w:eastAsia="lv-LV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0624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735AD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31FA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933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660738A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F6A4D" w14:textId="41C0077D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DD9E5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Fault Pinpointing</w:t>
            </w:r>
            <w:r w:rsidRPr="005A7EDF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D22C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CC8A5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A484B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443B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49BB9CA2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F85E" w14:textId="7EEC2D22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139A" w14:textId="545F3A72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Surge Generator LV/MV/HV</w:t>
            </w:r>
          </w:p>
          <w:p w14:paraId="36C1D28A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Increased surge energy</w:t>
            </w:r>
          </w:p>
          <w:p w14:paraId="44B6B892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-Surge Voltage: 0-4/8/16/32 kV;</w:t>
            </w:r>
          </w:p>
          <w:p w14:paraId="30D39AF9" w14:textId="4575F2C9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-Max. Surge Power: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="001424FF" w:rsidRPr="0000778F">
              <w:rPr>
                <w:rFonts w:eastAsia="Times New Roman" w:cs="Times New Roman"/>
                <w:szCs w:val="24"/>
                <w:lang w:val="en-US" w:eastAsia="lv-LV"/>
              </w:rPr>
              <w:t>150</w:t>
            </w:r>
            <w:r w:rsidRPr="005A7EDF">
              <w:rPr>
                <w:rFonts w:cs="Times New Roman"/>
                <w:szCs w:val="24"/>
                <w:lang w:val="en-US"/>
              </w:rPr>
              <w:t>0 Joules (</w:t>
            </w:r>
            <w:r w:rsidR="001424FF" w:rsidRPr="005A7EDF">
              <w:rPr>
                <w:rFonts w:cs="Times New Roman"/>
                <w:szCs w:val="24"/>
                <w:lang w:val="en-US"/>
              </w:rPr>
              <w:t>0-4kV</w:t>
            </w:r>
            <w:r w:rsidRPr="005A7EDF">
              <w:rPr>
                <w:rFonts w:cs="Times New Roman"/>
                <w:szCs w:val="24"/>
                <w:lang w:val="en-US"/>
              </w:rPr>
              <w:t xml:space="preserve"> step);</w:t>
            </w:r>
          </w:p>
          <w:p w14:paraId="0FBC19C2" w14:textId="31C24CDD" w:rsidR="001424FF" w:rsidRPr="005A7EDF" w:rsidRDefault="001424FF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-Max. Surge Power: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>2000 Joules (8/16/32 kV step);</w:t>
            </w:r>
          </w:p>
          <w:p w14:paraId="40ED0571" w14:textId="5EC150C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-Surge Sequence: 5-10 s (each step);</w:t>
            </w:r>
          </w:p>
          <w:p w14:paraId="5FF6A8B9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-Single shot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3B7E5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29B3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A6533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40E6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16A2B76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7E62A" w14:textId="38184478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58E3C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Cable Line Locating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5763" w14:textId="77777777" w:rsidR="006528A7" w:rsidRPr="005A7EDF" w:rsidDel="00F02502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354D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897A0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DA7FF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195A4FD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CFF9" w14:textId="16077F78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E7B91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Locator Set</w:t>
            </w:r>
          </w:p>
          <w:p w14:paraId="57ED324F" w14:textId="5B946BCB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Integrated or </w:t>
            </w:r>
            <w:r w:rsidRPr="005A7EDF">
              <w:rPr>
                <w:rFonts w:cs="Times New Roman"/>
                <w:szCs w:val="24"/>
                <w:lang w:val="en-US" w:eastAsia="lv-LV"/>
              </w:rPr>
              <w:t>Portable system for field use</w:t>
            </w:r>
            <w:r w:rsidRPr="005A7EDF">
              <w:rPr>
                <w:rFonts w:cs="Times New Roman"/>
                <w:szCs w:val="24"/>
                <w:lang w:val="en-US"/>
              </w:rPr>
              <w:t xml:space="preserve"> powerful audio frequency generator with high precision locator:</w:t>
            </w:r>
          </w:p>
          <w:p w14:paraId="41AFD8AA" w14:textId="69084098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-Output frequency: 0 - 10kHz (two frequency ranges: 0- 2 kHz and 0 - 10kHz are preferred);</w:t>
            </w:r>
          </w:p>
          <w:p w14:paraId="1217D50A" w14:textId="5C2F7E83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-Preferred output power at 10kHz: </w:t>
            </w:r>
            <w:r w:rsidRPr="005A7EDF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 xml:space="preserve"> 200W @10kHz;</w:t>
            </w:r>
          </w:p>
          <w:p w14:paraId="3754ADF6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-Automatic or manual impedance matching;</w:t>
            </w:r>
          </w:p>
          <w:p w14:paraId="420365B7" w14:textId="3CD4DB1D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-Automatic or manual depth measurement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20662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B9C78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6A48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018F6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06623D7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D8968" w14:textId="77777777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2939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Surge Wave Receiver</w:t>
            </w:r>
          </w:p>
          <w:p w14:paraId="54E2DD3B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-Bright light and sun-readable TFT-colour display </w:t>
            </w:r>
          </w:p>
          <w:p w14:paraId="6993D95B" w14:textId="7FD2CBD6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-High acoustic and magnetic field sensitivity</w:t>
            </w:r>
          </w:p>
          <w:p w14:paraId="680658CA" w14:textId="66B1113B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-Active ear protection by an 84dB(A) limiter (according to noise and vibration protection laws, e.g. “OSHA”)</w:t>
            </w:r>
          </w:p>
          <w:p w14:paraId="56892A54" w14:textId="195619AD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-Suppression of external noise and interferences </w:t>
            </w:r>
          </w:p>
          <w:p w14:paraId="2348E8F9" w14:textId="4EED6C26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trike/>
                <w:szCs w:val="24"/>
                <w:lang w:val="en-US"/>
              </w:rPr>
            </w:pPr>
            <w:r w:rsidRPr="005A7EDF">
              <w:rPr>
                <w:rFonts w:cs="Times New Roman"/>
                <w:strike/>
                <w:szCs w:val="24"/>
                <w:lang w:val="en-US"/>
              </w:rPr>
              <w:t>-</w:t>
            </w:r>
            <w:r w:rsidRPr="005A7EDF">
              <w:rPr>
                <w:rFonts w:cs="Times New Roman"/>
                <w:szCs w:val="24"/>
                <w:lang w:val="en-US"/>
              </w:rPr>
              <w:t xml:space="preserve">Auto Proximity Mute when approaching the handle </w:t>
            </w:r>
          </w:p>
          <w:p w14:paraId="6729B666" w14:textId="72CC0072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-Distance measurement to fault position in ms, m</w:t>
            </w:r>
          </w:p>
          <w:p w14:paraId="464757BF" w14:textId="52F94314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-Fault direction indication and easy tracing with left-right indication</w:t>
            </w:r>
          </w:p>
          <w:p w14:paraId="110F1F36" w14:textId="173A0DC0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-Windproof ground microphone with additional equipment</w:t>
            </w:r>
          </w:p>
          <w:p w14:paraId="292E4DCD" w14:textId="30B91DB6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-High ground stability of the sensor up to 45°</w:t>
            </w:r>
          </w:p>
          <w:p w14:paraId="32CD5943" w14:textId="64168305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-Protections rating </w:t>
            </w:r>
            <w:r w:rsidRPr="005A7EDF">
              <w:rPr>
                <w:rFonts w:cs="Times New Roman"/>
                <w:szCs w:val="24"/>
                <w:u w:val="single"/>
                <w:lang w:val="en-US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>IP54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2A32" w14:textId="3E8ED15C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D8540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ADD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A0F3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442B5C56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1D897" w14:textId="38B1EA32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E582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b/>
                <w:szCs w:val="24"/>
                <w:shd w:val="clear" w:color="auto" w:fill="BFBFBF" w:themeFill="background1" w:themeFillShade="BF"/>
                <w:lang w:val="en-US"/>
              </w:rPr>
              <w:t>Connecting Cables and Drums</w:t>
            </w:r>
            <w:r w:rsidRPr="005A7EDF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77F1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B7E0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1E563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9FF12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4BA66D3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22064" w14:textId="1C726492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bCs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6B4D" w14:textId="4EE6A740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HV (1ph)</w:t>
            </w:r>
          </w:p>
          <w:p w14:paraId="2A1E540C" w14:textId="6056CBB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-</w:t>
            </w:r>
            <w:r w:rsidRPr="005A7EDF">
              <w:rPr>
                <w:rFonts w:cs="Times New Roman"/>
                <w:szCs w:val="24"/>
                <w:lang w:val="en-US"/>
              </w:rPr>
              <w:t xml:space="preserve">HV Cable drum length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50m</w:t>
            </w:r>
            <w:r w:rsidRPr="005A7EDF">
              <w:rPr>
                <w:rFonts w:cs="Times New Roman"/>
                <w:szCs w:val="24"/>
                <w:lang w:val="en-US"/>
              </w:rPr>
              <w:t>;</w:t>
            </w:r>
          </w:p>
          <w:p w14:paraId="688B1990" w14:textId="7CEB7995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-</w:t>
            </w:r>
            <w:r w:rsidRPr="005A7EDF">
              <w:rPr>
                <w:rFonts w:cs="Times New Roman"/>
                <w:szCs w:val="24"/>
                <w:lang w:val="en-US"/>
              </w:rPr>
              <w:t xml:space="preserve">HV Rating: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8</w:t>
            </w:r>
            <w:r w:rsidRPr="005A7EDF">
              <w:rPr>
                <w:rFonts w:cs="Times New Roman"/>
                <w:szCs w:val="24"/>
                <w:lang w:val="en-US"/>
              </w:rPr>
              <w:t>0kV;</w:t>
            </w:r>
          </w:p>
          <w:p w14:paraId="3B6094E9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>Manual operation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8232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85994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1836B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8BF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7CD3E44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6818" w14:textId="6B88F7CC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B3DA1" w14:textId="36D509AC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LV-Unit</w:t>
            </w:r>
          </w:p>
          <w:p w14:paraId="06D82C53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-Rack with LV connection cables</w:t>
            </w:r>
          </w:p>
          <w:p w14:paraId="2E290FAB" w14:textId="48C4FE18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-Mains Cable –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>50m;</w:t>
            </w:r>
          </w:p>
          <w:p w14:paraId="784AF0B4" w14:textId="535CF94B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-Protective Earth –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>50m;</w:t>
            </w:r>
          </w:p>
          <w:p w14:paraId="61279425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-Earth Potential (FU/EP) – </w:t>
            </w:r>
            <w:r w:rsidRPr="005A7EDF">
              <w:rPr>
                <w:rFonts w:eastAsia="Times New Roman" w:cs="Times New Roman"/>
                <w:szCs w:val="24"/>
                <w:u w:val="single"/>
                <w:lang w:val="en-US" w:eastAsia="lv-LV"/>
              </w:rPr>
              <w:t>&gt;</w:t>
            </w:r>
            <w:r w:rsidRPr="005A7EDF">
              <w:rPr>
                <w:rFonts w:cs="Times New Roman"/>
                <w:szCs w:val="24"/>
                <w:lang w:val="en-US"/>
              </w:rPr>
              <w:t>10m</w:t>
            </w:r>
          </w:p>
          <w:p w14:paraId="6E012492" w14:textId="466B3724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>Manual operation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4E68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B69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3ADD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77F5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6C4929B7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05F1" w14:textId="4694F25C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C6BD" w14:textId="77777777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b/>
                <w:szCs w:val="24"/>
                <w:shd w:val="clear" w:color="auto" w:fill="BFBFBF" w:themeFill="background1" w:themeFillShade="BF"/>
                <w:lang w:val="en-US"/>
              </w:rPr>
              <w:t>Mounting</w:t>
            </w:r>
            <w:r w:rsidRPr="005A7EDF" w:rsidDel="00F02502">
              <w:rPr>
                <w:rFonts w:eastAsia="Times New Roman" w:cs="Times New Roman"/>
                <w:szCs w:val="24"/>
                <w:shd w:val="clear" w:color="auto" w:fill="BFBFBF" w:themeFill="background1" w:themeFillShade="BF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138D9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9DC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611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1A239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0539BA45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367C" w14:textId="5B228F49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10732" w14:textId="1A2F48E8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szCs w:val="24"/>
                <w:lang w:val="en-US"/>
              </w:rPr>
              <w:t>Ergonomic Operator’s Desk for mounting Control Units</w:t>
            </w:r>
            <w:r w:rsidRPr="005A7EDF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DBBF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D26B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049F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38FB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2649872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ACA33" w14:textId="57DFBCFC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0875" w14:textId="4A8D81A3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Furniture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D22A2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6682F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7A9E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E63D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2AD05184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EF123" w14:textId="3D61E4BE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7B13" w14:textId="43DCEB4D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Swivel Chair with Transport Fixation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F3397" w14:textId="0D3BCF54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D75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4C469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9768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3D9DD811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8827" w14:textId="6F9114A7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61823" w14:textId="229B17A2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VEHICLE CONVERSION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8B3A2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01B2D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F7893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1502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4292114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40CBD" w14:textId="2BD23D62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974A5" w14:textId="4CABA36D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Internal Coachwork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AA71" w14:textId="6FA957E6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9C59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E05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94E6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160E34FC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2E56" w14:textId="3B89B60A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45C3A" w14:textId="1EAA6C06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External Coachwork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05BE" w14:textId="0AFEF474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40B5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552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31E4D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49431B2E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C1F1D" w14:textId="2D196484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2893A" w14:textId="6EFA80A9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AFTER- SALE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77346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E325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E6C2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7FC9F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0CA1331F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6CDD" w14:textId="4231EF59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4668" w14:textId="7D913914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Calibration, Maintenance and repair services in Baltic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E1D1" w14:textId="4C8C8C15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2E730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C1B9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B5324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46410823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BA48E" w14:textId="10B8098B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B858" w14:textId="2153FA6A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Warehouse for most commonly used spare parts, located in Baltic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10339" w14:textId="1921D1FE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59A30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926A4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172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05AC8F90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F075" w14:textId="7F52D5A9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A899" w14:textId="680BA5BB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2 year</w:t>
            </w:r>
            <w:r w:rsidRPr="005A7EDF">
              <w:rPr>
                <w:rFonts w:cs="Times New Roman"/>
                <w:szCs w:val="24"/>
                <w:lang w:val="en-US"/>
              </w:rPr>
              <w:t xml:space="preserve"> warranty period for Cable van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AC53B" w14:textId="2958FA08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457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E38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0D36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1C045CAD" w14:textId="77777777" w:rsidTr="0095329A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13111" w14:textId="59A9CEDF" w:rsidR="006528A7" w:rsidRPr="005A7EDF" w:rsidRDefault="006528A7" w:rsidP="005A7ED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bCs/>
                <w:szCs w:val="24"/>
                <w:lang w:val="en-US" w:eastAsia="lv-LV"/>
              </w:rPr>
              <w:t>Priority “B” requirements</w:t>
            </w:r>
          </w:p>
        </w:tc>
      </w:tr>
      <w:tr w:rsidR="006528A7" w:rsidRPr="005A7EDF" w14:paraId="3C2A9ADA" w14:textId="77777777" w:rsidTr="0095329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BAEAE" w14:textId="69B30609" w:rsidR="006528A7" w:rsidRPr="005A7EDF" w:rsidRDefault="006528A7" w:rsidP="005A7EDF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8F2DF" w14:textId="6321C63E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cs="Times New Roman"/>
                <w:b/>
                <w:szCs w:val="24"/>
                <w:lang w:val="en-US"/>
              </w:rPr>
              <w:t>ADDITIONAL EQUIPMENT</w:t>
            </w:r>
            <w:r w:rsidRPr="005A7EDF" w:rsidDel="00F02502">
              <w:rPr>
                <w:rFonts w:eastAsia="Times New Roman" w:cs="Times New Roman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A2E8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B362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6A0A1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CF4DD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188AFBD3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8D07" w14:textId="71B48097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6266" w14:textId="028F390D" w:rsidR="006528A7" w:rsidRPr="005A7EDF" w:rsidRDefault="006528A7" w:rsidP="005A7EDF">
            <w:pPr>
              <w:spacing w:after="0"/>
              <w:contextualSpacing/>
              <w:jc w:val="both"/>
              <w:rPr>
                <w:rFonts w:cs="Times New Roman"/>
                <w:bCs/>
                <w:spacing w:val="-1"/>
                <w:szCs w:val="24"/>
                <w:lang w:val="en-GB"/>
              </w:rPr>
            </w:pPr>
            <w:r w:rsidRPr="005A7EDF">
              <w:rPr>
                <w:rFonts w:cs="Times New Roman"/>
                <w:bCs/>
                <w:spacing w:val="-1"/>
                <w:szCs w:val="24"/>
                <w:lang w:val="en-GB"/>
              </w:rPr>
              <w:t>Remote app via smartphone or tablet</w:t>
            </w:r>
          </w:p>
          <w:p w14:paraId="7DCC5125" w14:textId="77777777" w:rsidR="006528A7" w:rsidRPr="005A7EDF" w:rsidRDefault="006528A7" w:rsidP="005A7EDF">
            <w:pPr>
              <w:spacing w:after="0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 xml:space="preserve">– Switching the surge voltage generator on and off </w:t>
            </w:r>
          </w:p>
          <w:p w14:paraId="6B3334E2" w14:textId="50178372" w:rsidR="006528A7" w:rsidRPr="005A7EDF" w:rsidRDefault="006528A7" w:rsidP="005A7EDF">
            <w:pPr>
              <w:spacing w:after="0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5A7EDF">
              <w:rPr>
                <w:rFonts w:cs="Times New Roman"/>
                <w:szCs w:val="24"/>
                <w:lang w:val="en-US"/>
              </w:rPr>
              <w:t>– Setting the surge voltage and the surge 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BF4F" w14:textId="526EC34C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80142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5065C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1D8E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52E74C8A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6C4AC" w14:textId="497575C0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3F0F3" w14:textId="1029714D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b/>
                <w:szCs w:val="24"/>
                <w:lang w:val="en-US" w:eastAsia="lv-LV"/>
              </w:rPr>
              <w:t>STAFF TRAINING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F546C" w14:textId="2CC02A25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68B48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9FDAF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5E2B7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10C749FE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FE681" w14:textId="3A332D1A" w:rsidR="006528A7" w:rsidRPr="005A7EDF" w:rsidRDefault="006528A7" w:rsidP="005A7EDF">
            <w:pPr>
              <w:pStyle w:val="Sarakstarindkopa"/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AA39A" w14:textId="0825103D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The offeror takes responsibility to provide staff training according to consumer’s requirements: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32263" w14:textId="122E1F3C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B08D4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E9731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AF50A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5A7EDF" w14:paraId="0080860B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BB5D" w14:textId="58561CEE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D7B9" w14:textId="4EFF4D49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3 days (3 x 8 hours) staff training at manufacturer’s facilities (exc. flights, transfer, accommodation costs)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8E47" w14:textId="294AE75F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B0ADE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AEA8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2BDD" w14:textId="77777777" w:rsidR="006528A7" w:rsidRPr="005A7EDF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  <w:tr w:rsidR="006528A7" w:rsidRPr="0095329A" w14:paraId="07E00241" w14:textId="77777777" w:rsidTr="0095329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3E81" w14:textId="7AA0B22B" w:rsidR="006528A7" w:rsidRPr="005A7EDF" w:rsidRDefault="006528A7" w:rsidP="005A7EDF">
            <w:pPr>
              <w:pStyle w:val="Sarakstarindkopa"/>
              <w:numPr>
                <w:ilvl w:val="0"/>
                <w:numId w:val="6"/>
              </w:numPr>
              <w:rPr>
                <w:rFonts w:eastAsia="Times New Roman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942E" w14:textId="4D94F369" w:rsidR="006528A7" w:rsidRPr="005A7EDF" w:rsidRDefault="006528A7" w:rsidP="005A7ED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 xml:space="preserve">1 day (8 hours) staff training about specific technologies at consumer’s facilities (inc.  flights, transfer, accommodation costs for manufacturer or offeror staff)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FA730" w14:textId="0FDE5A8E" w:rsidR="006528A7" w:rsidRPr="0095329A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  <w:r w:rsidRPr="005A7EDF">
              <w:rPr>
                <w:rFonts w:eastAsia="Times New Roman" w:cs="Times New Roman"/>
                <w:szCs w:val="24"/>
                <w:lang w:val="en-US" w:eastAsia="lv-LV"/>
              </w:rPr>
              <w:t>available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CDA7" w14:textId="77777777" w:rsidR="006528A7" w:rsidRPr="0095329A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6B1E" w14:textId="77777777" w:rsidR="006528A7" w:rsidRPr="0095329A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52381" w14:textId="77777777" w:rsidR="006528A7" w:rsidRPr="0095329A" w:rsidRDefault="006528A7" w:rsidP="005A7ED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lv-LV"/>
              </w:rPr>
            </w:pPr>
          </w:p>
        </w:tc>
      </w:tr>
    </w:tbl>
    <w:p w14:paraId="1DD222ED" w14:textId="77777777" w:rsidR="005766AC" w:rsidRPr="00447337" w:rsidRDefault="005766AC" w:rsidP="005A7EDF">
      <w:pPr>
        <w:rPr>
          <w:rFonts w:cs="Times New Roman"/>
          <w:szCs w:val="24"/>
          <w:lang w:val="en-US"/>
        </w:rPr>
      </w:pPr>
    </w:p>
    <w:sectPr w:rsidR="005766AC" w:rsidRPr="00447337" w:rsidSect="00226F8B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2A45" w14:textId="77777777" w:rsidR="006868FF" w:rsidRDefault="006868FF" w:rsidP="00226F8B">
      <w:pPr>
        <w:spacing w:after="0" w:line="240" w:lineRule="auto"/>
      </w:pPr>
      <w:r>
        <w:separator/>
      </w:r>
    </w:p>
  </w:endnote>
  <w:endnote w:type="continuationSeparator" w:id="0">
    <w:p w14:paraId="17D53095" w14:textId="77777777" w:rsidR="006868FF" w:rsidRDefault="006868FF" w:rsidP="0022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91D" w14:textId="5DEFBADB" w:rsidR="00226F8B" w:rsidRDefault="00226F8B" w:rsidP="00226F8B">
    <w:pPr>
      <w:pStyle w:val="Kjene"/>
      <w:jc w:val="center"/>
    </w:pP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1B38CB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1B38CB">
      <w:rPr>
        <w:noProof/>
      </w:rPr>
      <w:t>9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7C28" w14:textId="77777777" w:rsidR="006868FF" w:rsidRDefault="006868FF" w:rsidP="00226F8B">
      <w:pPr>
        <w:spacing w:after="0" w:line="240" w:lineRule="auto"/>
      </w:pPr>
      <w:r>
        <w:separator/>
      </w:r>
    </w:p>
  </w:footnote>
  <w:footnote w:type="continuationSeparator" w:id="0">
    <w:p w14:paraId="500661AA" w14:textId="77777777" w:rsidR="006868FF" w:rsidRDefault="006868FF" w:rsidP="00226F8B">
      <w:pPr>
        <w:spacing w:after="0" w:line="240" w:lineRule="auto"/>
      </w:pPr>
      <w:r>
        <w:continuationSeparator/>
      </w:r>
    </w:p>
  </w:footnote>
  <w:footnote w:id="1">
    <w:p w14:paraId="76C992DB" w14:textId="58499C57" w:rsidR="002834A6" w:rsidRDefault="002834A6" w:rsidP="002834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6F6BF5C" w14:textId="49146846" w:rsidR="002834A6" w:rsidRDefault="002834A6" w:rsidP="002834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503DF7">
        <w:rPr>
          <w:lang w:val="en-US"/>
        </w:rPr>
        <w:t>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298F" w14:textId="7AD0BF88" w:rsidR="00226F8B" w:rsidRDefault="00226F8B" w:rsidP="00226F8B">
    <w:pPr>
      <w:pStyle w:val="Galvene"/>
      <w:jc w:val="right"/>
    </w:pPr>
    <w:r w:rsidRPr="00226F8B">
      <w:t xml:space="preserve">TS </w:t>
    </w:r>
    <w:r>
      <w:t>1506.00</w:t>
    </w:r>
    <w:r w:rsidR="001B38CB">
      <w:t>3</w:t>
    </w:r>
    <w:r w:rsidRPr="00226F8B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529" w:hanging="125"/>
      </w:pPr>
    </w:lvl>
    <w:lvl w:ilvl="2">
      <w:numFmt w:val="bullet"/>
      <w:lvlText w:val="•"/>
      <w:lvlJc w:val="left"/>
      <w:pPr>
        <w:ind w:left="957" w:hanging="125"/>
      </w:pPr>
    </w:lvl>
    <w:lvl w:ilvl="3">
      <w:numFmt w:val="bullet"/>
      <w:lvlText w:val="•"/>
      <w:lvlJc w:val="left"/>
      <w:pPr>
        <w:ind w:left="1385" w:hanging="125"/>
      </w:pPr>
    </w:lvl>
    <w:lvl w:ilvl="4">
      <w:numFmt w:val="bullet"/>
      <w:lvlText w:val="•"/>
      <w:lvlJc w:val="left"/>
      <w:pPr>
        <w:ind w:left="1812" w:hanging="125"/>
      </w:pPr>
    </w:lvl>
    <w:lvl w:ilvl="5">
      <w:numFmt w:val="bullet"/>
      <w:lvlText w:val="•"/>
      <w:lvlJc w:val="left"/>
      <w:pPr>
        <w:ind w:left="2240" w:hanging="125"/>
      </w:pPr>
    </w:lvl>
    <w:lvl w:ilvl="6">
      <w:numFmt w:val="bullet"/>
      <w:lvlText w:val="•"/>
      <w:lvlJc w:val="left"/>
      <w:pPr>
        <w:ind w:left="2668" w:hanging="125"/>
      </w:pPr>
    </w:lvl>
    <w:lvl w:ilvl="7">
      <w:numFmt w:val="bullet"/>
      <w:lvlText w:val="•"/>
      <w:lvlJc w:val="left"/>
      <w:pPr>
        <w:ind w:left="3095" w:hanging="125"/>
      </w:pPr>
    </w:lvl>
    <w:lvl w:ilvl="8">
      <w:numFmt w:val="bullet"/>
      <w:lvlText w:val="•"/>
      <w:lvlJc w:val="left"/>
      <w:pPr>
        <w:ind w:left="3523" w:hanging="125"/>
      </w:pPr>
    </w:lvl>
  </w:abstractNum>
  <w:abstractNum w:abstractNumId="1" w15:restartNumberingAfterBreak="0">
    <w:nsid w:val="1EC51B0E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BF0421"/>
    <w:multiLevelType w:val="hybridMultilevel"/>
    <w:tmpl w:val="3B6E578C"/>
    <w:lvl w:ilvl="0" w:tplc="888CE3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0466"/>
    <w:multiLevelType w:val="hybridMultilevel"/>
    <w:tmpl w:val="690A3FC8"/>
    <w:lvl w:ilvl="0" w:tplc="888CE3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B1FAE"/>
    <w:multiLevelType w:val="hybridMultilevel"/>
    <w:tmpl w:val="A55ADEBC"/>
    <w:lvl w:ilvl="0" w:tplc="888CE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3FE2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CC72065"/>
    <w:multiLevelType w:val="hybridMultilevel"/>
    <w:tmpl w:val="FB6E6C94"/>
    <w:lvl w:ilvl="0" w:tplc="888CE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343"/>
    <w:rsid w:val="0000778F"/>
    <w:rsid w:val="000116E4"/>
    <w:rsid w:val="00017794"/>
    <w:rsid w:val="00043909"/>
    <w:rsid w:val="00051576"/>
    <w:rsid w:val="000660D0"/>
    <w:rsid w:val="000747CA"/>
    <w:rsid w:val="000820B4"/>
    <w:rsid w:val="000936A6"/>
    <w:rsid w:val="000C0B97"/>
    <w:rsid w:val="000D7CFE"/>
    <w:rsid w:val="00110C2F"/>
    <w:rsid w:val="00125C6C"/>
    <w:rsid w:val="00133DB9"/>
    <w:rsid w:val="001424FF"/>
    <w:rsid w:val="00150E9B"/>
    <w:rsid w:val="00156DFD"/>
    <w:rsid w:val="001631D9"/>
    <w:rsid w:val="00174E57"/>
    <w:rsid w:val="00176402"/>
    <w:rsid w:val="001B38CB"/>
    <w:rsid w:val="001B40C2"/>
    <w:rsid w:val="001C3B95"/>
    <w:rsid w:val="00213A2C"/>
    <w:rsid w:val="00226F8B"/>
    <w:rsid w:val="00262C22"/>
    <w:rsid w:val="00263849"/>
    <w:rsid w:val="002834A6"/>
    <w:rsid w:val="002A173D"/>
    <w:rsid w:val="002A6D6C"/>
    <w:rsid w:val="002B31D0"/>
    <w:rsid w:val="002B4E53"/>
    <w:rsid w:val="003055E5"/>
    <w:rsid w:val="0031704F"/>
    <w:rsid w:val="00320083"/>
    <w:rsid w:val="003268C4"/>
    <w:rsid w:val="003A1AC4"/>
    <w:rsid w:val="003B09DF"/>
    <w:rsid w:val="003B2E78"/>
    <w:rsid w:val="003C794B"/>
    <w:rsid w:val="003E7554"/>
    <w:rsid w:val="00422DD2"/>
    <w:rsid w:val="004356A0"/>
    <w:rsid w:val="00447337"/>
    <w:rsid w:val="004614CB"/>
    <w:rsid w:val="00466052"/>
    <w:rsid w:val="004722CA"/>
    <w:rsid w:val="00473D19"/>
    <w:rsid w:val="004764B1"/>
    <w:rsid w:val="00481504"/>
    <w:rsid w:val="004A11A1"/>
    <w:rsid w:val="004A2117"/>
    <w:rsid w:val="004B0925"/>
    <w:rsid w:val="004B22DF"/>
    <w:rsid w:val="004C15F7"/>
    <w:rsid w:val="004F062F"/>
    <w:rsid w:val="004F6660"/>
    <w:rsid w:val="00522311"/>
    <w:rsid w:val="00536AF5"/>
    <w:rsid w:val="005620B6"/>
    <w:rsid w:val="005624FB"/>
    <w:rsid w:val="00565CCD"/>
    <w:rsid w:val="00567057"/>
    <w:rsid w:val="00576553"/>
    <w:rsid w:val="005766AC"/>
    <w:rsid w:val="00581C5C"/>
    <w:rsid w:val="0059008F"/>
    <w:rsid w:val="005A21D9"/>
    <w:rsid w:val="005A7EDF"/>
    <w:rsid w:val="005B6FFA"/>
    <w:rsid w:val="005C6774"/>
    <w:rsid w:val="005F0F12"/>
    <w:rsid w:val="006000C2"/>
    <w:rsid w:val="006265DB"/>
    <w:rsid w:val="0063639C"/>
    <w:rsid w:val="00640978"/>
    <w:rsid w:val="006528A7"/>
    <w:rsid w:val="00676D19"/>
    <w:rsid w:val="00684728"/>
    <w:rsid w:val="006868FF"/>
    <w:rsid w:val="006B062D"/>
    <w:rsid w:val="006E1AF1"/>
    <w:rsid w:val="006E749A"/>
    <w:rsid w:val="006F1402"/>
    <w:rsid w:val="006F7348"/>
    <w:rsid w:val="0071152C"/>
    <w:rsid w:val="007216B0"/>
    <w:rsid w:val="0077145E"/>
    <w:rsid w:val="00772143"/>
    <w:rsid w:val="0078681E"/>
    <w:rsid w:val="0079077D"/>
    <w:rsid w:val="0079136A"/>
    <w:rsid w:val="0079256D"/>
    <w:rsid w:val="00794989"/>
    <w:rsid w:val="007A68BC"/>
    <w:rsid w:val="00800279"/>
    <w:rsid w:val="0082046C"/>
    <w:rsid w:val="00826D8B"/>
    <w:rsid w:val="00835530"/>
    <w:rsid w:val="008772BF"/>
    <w:rsid w:val="00891FBD"/>
    <w:rsid w:val="008A48DE"/>
    <w:rsid w:val="008C2278"/>
    <w:rsid w:val="008C715A"/>
    <w:rsid w:val="008F1114"/>
    <w:rsid w:val="008F4BC4"/>
    <w:rsid w:val="00903343"/>
    <w:rsid w:val="009105A4"/>
    <w:rsid w:val="0091307E"/>
    <w:rsid w:val="009347DF"/>
    <w:rsid w:val="0095020B"/>
    <w:rsid w:val="0095329A"/>
    <w:rsid w:val="0095731D"/>
    <w:rsid w:val="00970959"/>
    <w:rsid w:val="009732B3"/>
    <w:rsid w:val="00973502"/>
    <w:rsid w:val="00996BE2"/>
    <w:rsid w:val="009D3E00"/>
    <w:rsid w:val="009F5D7A"/>
    <w:rsid w:val="00A03BF0"/>
    <w:rsid w:val="00A100E6"/>
    <w:rsid w:val="00A145D5"/>
    <w:rsid w:val="00A30461"/>
    <w:rsid w:val="00A6049B"/>
    <w:rsid w:val="00A844EB"/>
    <w:rsid w:val="00AB1CDD"/>
    <w:rsid w:val="00AC206A"/>
    <w:rsid w:val="00AF6416"/>
    <w:rsid w:val="00B4436C"/>
    <w:rsid w:val="00B7086F"/>
    <w:rsid w:val="00B91AC1"/>
    <w:rsid w:val="00BC2E49"/>
    <w:rsid w:val="00C114C2"/>
    <w:rsid w:val="00C24218"/>
    <w:rsid w:val="00C36E8A"/>
    <w:rsid w:val="00C42246"/>
    <w:rsid w:val="00C80A37"/>
    <w:rsid w:val="00C9328A"/>
    <w:rsid w:val="00CB13F1"/>
    <w:rsid w:val="00CB368E"/>
    <w:rsid w:val="00CC556A"/>
    <w:rsid w:val="00CD6907"/>
    <w:rsid w:val="00CF446E"/>
    <w:rsid w:val="00D31976"/>
    <w:rsid w:val="00D364D3"/>
    <w:rsid w:val="00D53016"/>
    <w:rsid w:val="00D5641C"/>
    <w:rsid w:val="00D73D94"/>
    <w:rsid w:val="00DA00F1"/>
    <w:rsid w:val="00DA321B"/>
    <w:rsid w:val="00DC404A"/>
    <w:rsid w:val="00DC529D"/>
    <w:rsid w:val="00DE29EE"/>
    <w:rsid w:val="00DF44D3"/>
    <w:rsid w:val="00E02128"/>
    <w:rsid w:val="00E150E9"/>
    <w:rsid w:val="00E24FB4"/>
    <w:rsid w:val="00E44E7B"/>
    <w:rsid w:val="00E63AFC"/>
    <w:rsid w:val="00E64B42"/>
    <w:rsid w:val="00E66290"/>
    <w:rsid w:val="00E77323"/>
    <w:rsid w:val="00E90182"/>
    <w:rsid w:val="00EA51B4"/>
    <w:rsid w:val="00EC020D"/>
    <w:rsid w:val="00ED5C44"/>
    <w:rsid w:val="00EE425E"/>
    <w:rsid w:val="00EE5FF9"/>
    <w:rsid w:val="00EF7837"/>
    <w:rsid w:val="00EF7ADA"/>
    <w:rsid w:val="00F03FD4"/>
    <w:rsid w:val="00F27C9B"/>
    <w:rsid w:val="00F516A3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14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343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1"/>
    <w:qFormat/>
    <w:rsid w:val="00473D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val="lt-LT" w:eastAsia="lt-LT"/>
    </w:rPr>
  </w:style>
  <w:style w:type="paragraph" w:customStyle="1" w:styleId="Default">
    <w:name w:val="Default"/>
    <w:rsid w:val="00CB1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26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26F8B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226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26F8B"/>
    <w:rPr>
      <w:rFonts w:ascii="Times New Roman" w:hAnsi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834A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834A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283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6004</Words>
  <Characters>3423</Characters>
  <Application>Microsoft Office Word</Application>
  <DocSecurity>0</DocSecurity>
  <Lines>28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