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13861" w14:textId="7816CE2B" w:rsidR="005025E1" w:rsidRDefault="00764004" w:rsidP="005025E1">
      <w:pPr>
        <w:jc w:val="center"/>
        <w:rPr>
          <w:b/>
          <w:szCs w:val="28"/>
          <w:lang w:val="en-US"/>
        </w:rPr>
      </w:pPr>
      <w:bookmarkStart w:id="0" w:name="_GoBack"/>
      <w:bookmarkEnd w:id="0"/>
      <w:r>
        <w:t>TEHNISKĀ SPECIFIKĀCIJA Nr.</w:t>
      </w:r>
      <w:r w:rsidRPr="00116E3F">
        <w:t xml:space="preserve"> </w:t>
      </w:r>
      <w:r w:rsidR="005025E1" w:rsidRPr="005A7EDF">
        <w:rPr>
          <w:b/>
          <w:szCs w:val="28"/>
          <w:lang w:val="en-US"/>
        </w:rPr>
        <w:t xml:space="preserve">TS </w:t>
      </w:r>
      <w:r w:rsidR="005025E1">
        <w:rPr>
          <w:b/>
          <w:szCs w:val="28"/>
          <w:lang w:val="en-US"/>
        </w:rPr>
        <w:t>1506.</w:t>
      </w:r>
      <w:r w:rsidR="00C20A16">
        <w:rPr>
          <w:b/>
          <w:szCs w:val="28"/>
          <w:lang w:val="en-US"/>
        </w:rPr>
        <w:t>00</w:t>
      </w:r>
      <w:r w:rsidR="00CE2FDA">
        <w:rPr>
          <w:b/>
          <w:szCs w:val="28"/>
          <w:lang w:val="en-US"/>
        </w:rPr>
        <w:t>6</w:t>
      </w:r>
    </w:p>
    <w:p w14:paraId="6733ACAE" w14:textId="3673A9F0" w:rsidR="00C20A16" w:rsidRDefault="00C20A16" w:rsidP="005025E1">
      <w:pPr>
        <w:jc w:val="center"/>
        <w:rPr>
          <w:b/>
          <w:lang w:val="en-US"/>
        </w:rPr>
      </w:pPr>
      <w:r>
        <w:rPr>
          <w:b/>
          <w:bCs/>
          <w:color w:val="000000"/>
          <w:lang w:val="en-US"/>
        </w:rPr>
        <w:t>Portatīva v</w:t>
      </w:r>
      <w:r>
        <w:rPr>
          <w:b/>
          <w:bCs/>
          <w:color w:val="000000"/>
        </w:rPr>
        <w:t>idsprieguma k</w:t>
      </w:r>
      <w:r w:rsidRPr="00C20A16">
        <w:rPr>
          <w:b/>
          <w:bCs/>
          <w:color w:val="000000"/>
        </w:rPr>
        <w:t xml:space="preserve">abeļu  augstsprieguma VLF testa iekārta </w:t>
      </w:r>
      <w:r>
        <w:rPr>
          <w:lang w:val="en-US"/>
        </w:rPr>
        <w:t xml:space="preserve">/ </w:t>
      </w:r>
      <w:r w:rsidRPr="00C20A16">
        <w:rPr>
          <w:b/>
          <w:lang w:val="en-US"/>
        </w:rPr>
        <w:t>Portable high voltage VLF testing device for medium voltage</w:t>
      </w:r>
      <w:r>
        <w:rPr>
          <w:b/>
          <w:lang w:val="en-US"/>
        </w:rPr>
        <w:t xml:space="preserve"> </w:t>
      </w:r>
      <w:r w:rsidRPr="00C20A16">
        <w:rPr>
          <w:b/>
          <w:lang w:val="en-US"/>
        </w:rPr>
        <w:t>cables</w:t>
      </w:r>
    </w:p>
    <w:p w14:paraId="6142BB97" w14:textId="77777777" w:rsidR="005967F8" w:rsidRDefault="005967F8" w:rsidP="005025E1">
      <w:pPr>
        <w:jc w:val="center"/>
        <w:rPr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4"/>
        <w:gridCol w:w="6079"/>
        <w:gridCol w:w="2226"/>
        <w:gridCol w:w="2699"/>
        <w:gridCol w:w="1137"/>
        <w:gridCol w:w="1349"/>
      </w:tblGrid>
      <w:tr w:rsidR="005967F8" w:rsidRPr="00CE281F" w14:paraId="279AAF27" w14:textId="77777777" w:rsidTr="005E2FBA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4CC2" w14:textId="77777777" w:rsidR="005967F8" w:rsidRPr="00105E15" w:rsidRDefault="005967F8" w:rsidP="005E2FBA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szCs w:val="24"/>
                <w:lang w:eastAsia="lv-LV"/>
              </w:rPr>
            </w:pPr>
            <w:r w:rsidRPr="00105E15">
              <w:rPr>
                <w:rFonts w:cs="Times New Roman"/>
                <w:b/>
                <w:szCs w:val="24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95CD" w14:textId="77777777" w:rsidR="005967F8" w:rsidRPr="00105E15" w:rsidRDefault="005967F8" w:rsidP="005E2FBA">
            <w:pPr>
              <w:ind w:left="34"/>
              <w:rPr>
                <w:b/>
                <w:lang w:eastAsia="lv-LV"/>
              </w:rPr>
            </w:pPr>
            <w:r w:rsidRPr="002B1678">
              <w:rPr>
                <w:b/>
                <w:color w:val="000000"/>
              </w:rPr>
              <w:t>Apraksts</w:t>
            </w:r>
            <w:r w:rsidRPr="00105E15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C5D2" w14:textId="77777777" w:rsidR="005967F8" w:rsidRPr="00105E15" w:rsidRDefault="005967F8" w:rsidP="005E2FBA">
            <w:pPr>
              <w:ind w:left="34"/>
              <w:jc w:val="center"/>
              <w:rPr>
                <w:b/>
                <w:lang w:eastAsia="lv-LV"/>
              </w:rPr>
            </w:pPr>
            <w:r w:rsidRPr="00105E15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105E15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D5CB" w14:textId="77777777" w:rsidR="005967F8" w:rsidRPr="00105E15" w:rsidRDefault="005967F8" w:rsidP="005E2FBA">
            <w:pPr>
              <w:ind w:left="34"/>
              <w:jc w:val="center"/>
              <w:rPr>
                <w:b/>
                <w:lang w:eastAsia="lv-LV"/>
              </w:rPr>
            </w:pPr>
            <w:r w:rsidRPr="00105E15">
              <w:rPr>
                <w:b/>
                <w:bCs/>
                <w:color w:val="000000"/>
                <w:lang w:eastAsia="lv-LV"/>
              </w:rPr>
              <w:t>Piedāvātās</w:t>
            </w:r>
            <w:r w:rsidRPr="002B1678">
              <w:rPr>
                <w:b/>
                <w:color w:val="000000"/>
              </w:rPr>
              <w:t xml:space="preserve"> preces </w:t>
            </w:r>
            <w:r w:rsidRPr="00105E15">
              <w:rPr>
                <w:b/>
                <w:bCs/>
                <w:color w:val="000000"/>
                <w:lang w:eastAsia="lv-LV"/>
              </w:rPr>
              <w:t xml:space="preserve">konkrētais </w:t>
            </w:r>
            <w:r w:rsidRPr="002B1678">
              <w:rPr>
                <w:b/>
                <w:color w:val="000000"/>
              </w:rPr>
              <w:t>tehniskais apraksts</w:t>
            </w:r>
            <w:r w:rsidRPr="00105E15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91AE" w14:textId="77777777" w:rsidR="005967F8" w:rsidRPr="00105E15" w:rsidRDefault="005967F8" w:rsidP="005E2FBA">
            <w:pPr>
              <w:ind w:left="34"/>
              <w:jc w:val="center"/>
              <w:rPr>
                <w:b/>
                <w:lang w:eastAsia="lv-LV"/>
              </w:rPr>
            </w:pPr>
            <w:r w:rsidRPr="00105E15">
              <w:rPr>
                <w:rFonts w:eastAsia="Calibri"/>
                <w:b/>
                <w:bCs/>
              </w:rPr>
              <w:t>Avots/ Source</w:t>
            </w:r>
            <w:r w:rsidRPr="00105E15">
              <w:rPr>
                <w:rStyle w:val="FootnoteReferen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9E3E" w14:textId="77777777" w:rsidR="005967F8" w:rsidRPr="00105E15" w:rsidRDefault="005967F8" w:rsidP="005E2FBA">
            <w:pPr>
              <w:ind w:left="34"/>
              <w:jc w:val="center"/>
              <w:rPr>
                <w:b/>
                <w:lang w:eastAsia="lv-LV"/>
              </w:rPr>
            </w:pPr>
            <w:r w:rsidRPr="002B1678">
              <w:rPr>
                <w:b/>
                <w:color w:val="000000"/>
              </w:rPr>
              <w:t>Piezīmes</w:t>
            </w:r>
            <w:r w:rsidRPr="00105E15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5967F8" w:rsidRPr="00CE281F" w14:paraId="0962AC2B" w14:textId="77777777" w:rsidTr="005E2FB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E43F5" w14:textId="77777777" w:rsidR="005967F8" w:rsidRPr="00CE281F" w:rsidRDefault="005967F8" w:rsidP="005E2FBA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 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1F136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F6AFA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7C1CE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967F8" w:rsidRPr="00CE281F" w14:paraId="3A8FE033" w14:textId="77777777" w:rsidTr="005E2FB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A72B" w14:textId="77777777" w:rsidR="005967F8" w:rsidRPr="00CE281F" w:rsidRDefault="005967F8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E347" w14:textId="77777777" w:rsidR="005967F8" w:rsidRPr="00105E15" w:rsidRDefault="005967F8" w:rsidP="005E2FBA">
            <w:pPr>
              <w:rPr>
                <w:b/>
                <w:lang w:eastAsia="lv-LV"/>
              </w:rPr>
            </w:pPr>
            <w:r>
              <w:rPr>
                <w:lang w:eastAsia="lv-LV"/>
              </w:rPr>
              <w:t>Ražotājs (materiāla ražotā</w:t>
            </w:r>
            <w:r w:rsidRPr="00105E15">
              <w:rPr>
                <w:lang w:eastAsia="lv-LV"/>
              </w:rPr>
              <w:t xml:space="preserve">ja nosaukums un ražotājvalsts)/ </w:t>
            </w:r>
            <w:r w:rsidRPr="00ED4D1E">
              <w:rPr>
                <w:lang w:val="en-US"/>
              </w:rPr>
              <w:t>Manufacturer (name of the manufacturer of materials and country of manufacturing</w:t>
            </w:r>
            <w:r w:rsidRPr="002B1678">
              <w:rPr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FFA5" w14:textId="77777777" w:rsidR="005967F8" w:rsidRPr="00105E15" w:rsidRDefault="005967F8" w:rsidP="005E2FBA">
            <w:pPr>
              <w:jc w:val="center"/>
              <w:rPr>
                <w:b/>
                <w:lang w:eastAsia="lv-LV"/>
              </w:rPr>
            </w:pPr>
            <w:r w:rsidRPr="00105E15">
              <w:rPr>
                <w:lang w:eastAsia="lv-LV"/>
              </w:rPr>
              <w:t>Norādīt</w:t>
            </w:r>
            <w:r>
              <w:rPr>
                <w:lang w:eastAsia="lv-LV"/>
              </w:rPr>
              <w:t xml:space="preserve"> </w:t>
            </w:r>
            <w:r w:rsidRPr="00105E15">
              <w:rPr>
                <w:lang w:eastAsia="lv-LV"/>
              </w:rPr>
              <w:t xml:space="preserve">/ </w:t>
            </w:r>
            <w:r w:rsidRPr="00562F5B">
              <w:rPr>
                <w:lang w:val="en-US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B4982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0800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A092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967F8" w:rsidRPr="00CE281F" w14:paraId="57218667" w14:textId="77777777" w:rsidTr="005E2FB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D23B" w14:textId="77777777" w:rsidR="005967F8" w:rsidRPr="00CE281F" w:rsidRDefault="005967F8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E2C5" w14:textId="72A2CE6B" w:rsidR="005967F8" w:rsidRPr="00CE281F" w:rsidRDefault="005967F8" w:rsidP="00CE2FDA">
            <w:pPr>
              <w:rPr>
                <w:color w:val="000000"/>
                <w:lang w:eastAsia="lv-LV"/>
              </w:rPr>
            </w:pPr>
            <w:r w:rsidRPr="002B1678">
              <w:rPr>
                <w:lang w:val="en-US"/>
              </w:rPr>
              <w:t>1506.</w:t>
            </w:r>
            <w:r>
              <w:rPr>
                <w:lang w:val="en-US" w:eastAsia="lv-LV"/>
              </w:rPr>
              <w:t>00</w:t>
            </w:r>
            <w:r w:rsidR="00CE2FDA">
              <w:rPr>
                <w:lang w:val="en-US" w:eastAsia="lv-LV"/>
              </w:rPr>
              <w:t>6</w:t>
            </w:r>
            <w:r w:rsidRPr="005A7EDF">
              <w:rPr>
                <w:lang w:val="en-US" w:eastAsia="lv-LV"/>
              </w:rPr>
              <w:t xml:space="preserve"> </w:t>
            </w:r>
            <w:r>
              <w:rPr>
                <w:lang w:val="en-US" w:eastAsia="lv-LV"/>
              </w:rPr>
              <w:t xml:space="preserve"> </w:t>
            </w:r>
            <w:r w:rsidRPr="00C20A16">
              <w:rPr>
                <w:bCs/>
                <w:color w:val="000000"/>
              </w:rPr>
              <w:t xml:space="preserve">Kabeļu  </w:t>
            </w:r>
            <w:r w:rsidRPr="002B1678">
              <w:rPr>
                <w:color w:val="000000"/>
              </w:rPr>
              <w:t xml:space="preserve">augstsprieguma </w:t>
            </w:r>
            <w:r w:rsidRPr="00C20A16">
              <w:rPr>
                <w:bCs/>
                <w:color w:val="000000"/>
              </w:rPr>
              <w:t>VLF testa iekārta</w:t>
            </w:r>
            <w:r>
              <w:rPr>
                <w:bCs/>
                <w:color w:val="000000"/>
              </w:rPr>
              <w:t>,</w:t>
            </w:r>
            <w:r w:rsidRPr="00C20A16">
              <w:rPr>
                <w:bCs/>
                <w:color w:val="000000"/>
              </w:rPr>
              <w:t xml:space="preserve"> portatīva</w:t>
            </w:r>
            <w:r>
              <w:rPr>
                <w:lang w:val="en-US" w:eastAsia="lv-LV"/>
              </w:rPr>
              <w:t xml:space="preserve"> /</w:t>
            </w:r>
            <w:r w:rsidRPr="00C20A16">
              <w:rPr>
                <w:lang w:val="en-US" w:eastAsia="lv-LV"/>
              </w:rPr>
              <w:t xml:space="preserve"> </w:t>
            </w:r>
            <w:r>
              <w:rPr>
                <w:lang w:val="en-US" w:eastAsia="lv-LV"/>
              </w:rPr>
              <w:t xml:space="preserve">Portable </w:t>
            </w:r>
            <w:r>
              <w:rPr>
                <w:lang w:eastAsia="lv-LV"/>
              </w:rPr>
              <w:t>VLF high voltage cable test device</w:t>
            </w:r>
            <w:r>
              <w:rPr>
                <w:lang w:val="en-US" w:eastAsia="lv-LV"/>
              </w:rPr>
              <w:t xml:space="preserve"> system</w:t>
            </w:r>
            <w:r w:rsidRPr="005A7EDF">
              <w:rPr>
                <w:lang w:val="en-US" w:eastAsia="lv-LV"/>
              </w:rPr>
              <w:t xml:space="preserve"> </w:t>
            </w:r>
            <w:r w:rsidRPr="005A7EDF">
              <w:rPr>
                <w:rStyle w:val="FootnoteReference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8864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pilnu preces tipa apzīmējumu</w:t>
            </w:r>
            <w:r>
              <w:rPr>
                <w:color w:val="000000"/>
                <w:lang w:eastAsia="lv-LV"/>
              </w:rPr>
              <w:t xml:space="preserve">  /</w:t>
            </w:r>
            <w:r w:rsidRPr="00DB4859">
              <w:rPr>
                <w:color w:val="000000"/>
                <w:lang w:eastAsia="lv-LV"/>
              </w:rPr>
              <w:t xml:space="preserve"> </w:t>
            </w:r>
            <w:r w:rsidRPr="00562F5B">
              <w:rPr>
                <w:color w:val="000000"/>
                <w:lang w:val="en-US" w:eastAsia="lv-LV"/>
              </w:rPr>
              <w:t xml:space="preserve">Specify type </w:t>
            </w:r>
            <w:r w:rsidRPr="00562F5B">
              <w:rPr>
                <w:rFonts w:eastAsia="Calibri"/>
                <w:lang w:val="en-US"/>
              </w:rPr>
              <w:t>reference</w:t>
            </w:r>
            <w:r w:rsidRPr="00CE281F">
              <w:rPr>
                <w:rStyle w:val="FootnoteReference"/>
              </w:rPr>
              <w:t xml:space="preserve"> </w:t>
            </w:r>
            <w:r w:rsidRPr="00CE281F">
              <w:rPr>
                <w:rStyle w:val="FootnoteReferen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4297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61AA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832F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967F8" w:rsidRPr="00CE281F" w14:paraId="4B93DEFD" w14:textId="77777777" w:rsidTr="005E2FB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FFA6" w14:textId="77777777" w:rsidR="005967F8" w:rsidRPr="00CE281F" w:rsidRDefault="005967F8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622A" w14:textId="77777777" w:rsidR="005967F8" w:rsidRPr="00CE281F" w:rsidRDefault="005967F8" w:rsidP="005E2FBA">
            <w:pPr>
              <w:rPr>
                <w:color w:val="000000"/>
                <w:highlight w:val="yellow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</w:t>
            </w:r>
            <w:r>
              <w:rPr>
                <w:rFonts w:eastAsiaTheme="minorHAnsi"/>
                <w:color w:val="000000"/>
              </w:rPr>
              <w:t xml:space="preserve">s, ja precei tāds ir piešķirts / </w:t>
            </w:r>
            <w:r w:rsidRPr="00ED4D1E">
              <w:rPr>
                <w:rFonts w:eastAsiaTheme="minorHAnsi"/>
                <w:color w:val="000000"/>
                <w:lang w:val="en-US"/>
              </w:rPr>
              <w:t>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BD74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562F5B">
              <w:rPr>
                <w:rFonts w:eastAsiaTheme="minorHAnsi"/>
                <w:color w:val="000000"/>
                <w:lang w:val="en-US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B699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F2E8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9AA0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967F8" w:rsidRPr="00CE281F" w14:paraId="1CF7C386" w14:textId="77777777" w:rsidTr="005E2FB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7B36" w14:textId="77777777" w:rsidR="005967F8" w:rsidRDefault="005967F8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7E4A" w14:textId="77777777" w:rsidR="005967F8" w:rsidRPr="008A352D" w:rsidRDefault="005967F8" w:rsidP="005E2FBA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eastAsiaTheme="minorHAnsi"/>
                <w:color w:val="000000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8A352D">
              <w:rPr>
                <w:rFonts w:eastAsiaTheme="minorHAnsi"/>
                <w:color w:val="000000"/>
              </w:rPr>
              <w:t xml:space="preserve">/ </w:t>
            </w:r>
          </w:p>
          <w:p w14:paraId="4EDEB526" w14:textId="77777777" w:rsidR="005967F8" w:rsidRPr="002B1678" w:rsidRDefault="005967F8" w:rsidP="005E2FBA">
            <w:pPr>
              <w:rPr>
                <w:color w:val="000000"/>
                <w:highlight w:val="yellow"/>
                <w:lang w:val="en-US"/>
              </w:rPr>
            </w:pPr>
            <w:r w:rsidRPr="00ED4D1E">
              <w:rPr>
                <w:rFonts w:eastAsiaTheme="minorHAnsi"/>
                <w:color w:val="000000"/>
                <w:lang w:val="en-US"/>
              </w:rPr>
              <w:t>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6299" w14:textId="77777777" w:rsidR="005967F8" w:rsidRPr="00ED4D1E" w:rsidRDefault="005967F8" w:rsidP="005E2FBA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eastAsiaTheme="minorHAnsi"/>
                <w:color w:val="000000"/>
              </w:rPr>
            </w:pPr>
            <w:r w:rsidRPr="008A352D">
              <w:rPr>
                <w:rFonts w:eastAsiaTheme="minorHAnsi"/>
                <w:color w:val="000000"/>
              </w:rPr>
              <w:t>Norādīt informāciju/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562F5B">
              <w:rPr>
                <w:rFonts w:eastAsiaTheme="minorHAnsi"/>
                <w:color w:val="000000"/>
                <w:lang w:val="en-US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61B9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BD64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6E3D" w14:textId="77777777" w:rsidR="005967F8" w:rsidRDefault="005967F8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967F8" w:rsidRPr="00CE281F" w14:paraId="0D41785D" w14:textId="77777777" w:rsidTr="005E2FB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4A958" w14:textId="77777777" w:rsidR="005967F8" w:rsidRPr="00CE281F" w:rsidRDefault="005967F8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1819D" w14:textId="77777777" w:rsidR="005967F8" w:rsidRPr="00105E15" w:rsidRDefault="005967F8" w:rsidP="005E2FBA">
            <w:r w:rsidRPr="00105E15">
              <w:rPr>
                <w:lang w:eastAsia="lv-LV"/>
              </w:rPr>
              <w:t>Parauga piegādes laiks tehniskajai izvērtēšanai (pēc pieprasījuma), darba dienas</w:t>
            </w:r>
            <w:r>
              <w:rPr>
                <w:lang w:eastAsia="lv-LV"/>
              </w:rPr>
              <w:t xml:space="preserve"> </w:t>
            </w:r>
            <w:r w:rsidRPr="00105E15">
              <w:rPr>
                <w:lang w:eastAsia="lv-LV"/>
              </w:rPr>
              <w:t xml:space="preserve">/ </w:t>
            </w:r>
            <w:r w:rsidRPr="00ED4D1E">
              <w:rPr>
                <w:lang w:val="en-US"/>
              </w:rPr>
              <w:t>Term of delivery of a sample for technical evaluation (upon request), business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64C69" w14:textId="77777777" w:rsidR="005967F8" w:rsidRPr="00105E15" w:rsidRDefault="005967F8" w:rsidP="005E2FBA">
            <w:pPr>
              <w:jc w:val="center"/>
              <w:rPr>
                <w:b/>
                <w:lang w:eastAsia="lv-LV"/>
              </w:rPr>
            </w:pPr>
            <w:r w:rsidRPr="00105E15">
              <w:rPr>
                <w:lang w:eastAsia="lv-LV"/>
              </w:rPr>
              <w:t xml:space="preserve">Norādīt/ </w:t>
            </w:r>
            <w:r w:rsidRPr="00105E15"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3308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A069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A235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967F8" w:rsidRPr="00CE281F" w14:paraId="50356514" w14:textId="77777777" w:rsidTr="005E2FB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3B3489A" w14:textId="77777777" w:rsidR="005967F8" w:rsidRPr="00CE281F" w:rsidRDefault="005967F8" w:rsidP="005E2FBA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 / Standards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4F3FE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12C04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28000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967F8" w:rsidRPr="00CE281F" w14:paraId="040A650E" w14:textId="77777777" w:rsidTr="005E2FB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35250" w14:textId="77777777" w:rsidR="005967F8" w:rsidRPr="00CE281F" w:rsidRDefault="005967F8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9A9F8" w14:textId="4A09C199" w:rsidR="005967F8" w:rsidRPr="00992D16" w:rsidRDefault="005967F8" w:rsidP="005E2FBA">
            <w:pPr>
              <w:rPr>
                <w:lang w:eastAsia="lv-LV"/>
              </w:rPr>
            </w:pPr>
            <w:r w:rsidRPr="00992D16">
              <w:rPr>
                <w:lang w:eastAsia="lv-LV"/>
              </w:rPr>
              <w:t>VLF izturības pārbaude saskaņā ar IEEE 400.2</w:t>
            </w:r>
          </w:p>
          <w:p w14:paraId="678A5FF0" w14:textId="0503F7F5" w:rsidR="005967F8" w:rsidRPr="00B12963" w:rsidRDefault="005967F8" w:rsidP="005E2FBA">
            <w:pPr>
              <w:rPr>
                <w:lang w:val="en-US" w:eastAsia="lv-LV"/>
              </w:rPr>
            </w:pPr>
            <w:r w:rsidRPr="00992D16">
              <w:rPr>
                <w:lang w:eastAsia="lv-LV"/>
              </w:rPr>
              <w:t>un pārbaudes standartiem DIN VDE 0276-620 (CENELEC HD 620 S2), DIN VDE 0276-621 (CENELEC HD 621 S1)</w:t>
            </w:r>
            <w:r>
              <w:rPr>
                <w:lang w:eastAsia="lv-LV"/>
              </w:rPr>
              <w:t xml:space="preserve"> </w:t>
            </w:r>
            <w:r w:rsidR="00BC1511">
              <w:rPr>
                <w:lang w:eastAsia="lv-LV"/>
              </w:rPr>
              <w:t xml:space="preserve">LEK 043 </w:t>
            </w:r>
            <w:r>
              <w:rPr>
                <w:lang w:eastAsia="lv-LV"/>
              </w:rPr>
              <w:t xml:space="preserve">/ </w:t>
            </w:r>
            <w:r w:rsidRPr="00B12963">
              <w:rPr>
                <w:lang w:val="en-US" w:eastAsia="lv-LV"/>
              </w:rPr>
              <w:t>VLF withstand testing according to IEEE 400.2</w:t>
            </w:r>
          </w:p>
          <w:p w14:paraId="428F7A04" w14:textId="66258FC7" w:rsidR="005967F8" w:rsidRPr="002B1678" w:rsidRDefault="005967F8" w:rsidP="005E2FBA">
            <w:pPr>
              <w:rPr>
                <w:lang w:val="en-US"/>
              </w:rPr>
            </w:pPr>
            <w:r w:rsidRPr="00B12963">
              <w:rPr>
                <w:lang w:val="en-US" w:eastAsia="lv-LV"/>
              </w:rPr>
              <w:t>and the test standards DIN VDE 0276-620 (CENELEC HD 620 S2),</w:t>
            </w:r>
            <w:r>
              <w:rPr>
                <w:lang w:val="en-US" w:eastAsia="lv-LV"/>
              </w:rPr>
              <w:t xml:space="preserve"> </w:t>
            </w:r>
            <w:r w:rsidRPr="00B12963">
              <w:rPr>
                <w:lang w:val="en-US" w:eastAsia="lv-LV"/>
              </w:rPr>
              <w:t>DIN VDE 0276-621 (CENELEC HD 621 S1)</w:t>
            </w:r>
            <w:r w:rsidR="00BC1511">
              <w:rPr>
                <w:lang w:val="en-US" w:eastAsia="lv-LV"/>
              </w:rPr>
              <w:t xml:space="preserve"> and LEK 043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8C0A6" w14:textId="77777777" w:rsidR="005967F8" w:rsidRPr="00DB4859" w:rsidRDefault="005967F8" w:rsidP="005E2FBA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67F0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2E8A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417E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967F8" w:rsidRPr="00CE281F" w14:paraId="7AE0D50F" w14:textId="77777777" w:rsidTr="005E2FB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37B51" w14:textId="77777777" w:rsidR="005967F8" w:rsidRPr="00CE281F" w:rsidRDefault="005967F8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E92DD" w14:textId="77777777" w:rsidR="005967F8" w:rsidRPr="00CE281F" w:rsidRDefault="005967F8" w:rsidP="005E2FBA">
            <w:pPr>
              <w:rPr>
                <w:color w:val="000000"/>
                <w:lang w:eastAsia="lv-LV"/>
              </w:rPr>
            </w:pPr>
            <w:r w:rsidRPr="00992D16">
              <w:rPr>
                <w:lang w:eastAsia="lv-LV"/>
              </w:rPr>
              <w:t>Piedāvātājam jāpiedāvā visa nepieciešamā aparatūra un dator</w:t>
            </w:r>
            <w:r>
              <w:rPr>
                <w:lang w:eastAsia="lv-LV"/>
              </w:rPr>
              <w:t xml:space="preserve"> </w:t>
            </w:r>
            <w:r w:rsidRPr="00992D16">
              <w:rPr>
                <w:lang w:eastAsia="lv-LV"/>
              </w:rPr>
              <w:t>programmatūra visām konkrētajām (displeja) funkcijām, tai skaitā visa nepieciešamā aizsardzība, piederumi un savienojošās daļas, ekspluatācijas un apkopes dokumentācija latviešu vai angļu valodā.</w:t>
            </w:r>
            <w:r w:rsidRPr="005A7EDF">
              <w:rPr>
                <w:lang w:val="en-US" w:eastAsia="lv-LV"/>
              </w:rPr>
              <w:t xml:space="preserve">The offeror must offer all the necessary hardware and computer software for all of the specific (display) functions, including all the necessary protection, accessories and connecting parts,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50A37" w14:textId="77777777" w:rsidR="005967F8" w:rsidRPr="00DB4859" w:rsidRDefault="005967F8" w:rsidP="005E2FBA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C955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8431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1C20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967F8" w:rsidRPr="00CE281F" w14:paraId="625FCFAE" w14:textId="77777777" w:rsidTr="005E2FB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A8DB2" w14:textId="77777777" w:rsidR="005967F8" w:rsidRPr="00CE281F" w:rsidRDefault="005967F8" w:rsidP="005E2FBA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 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AB910" w14:textId="77777777" w:rsidR="005967F8" w:rsidRPr="00CE281F" w:rsidRDefault="005967F8" w:rsidP="005E2FB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A54A8" w14:textId="77777777" w:rsidR="005967F8" w:rsidRPr="00CE281F" w:rsidRDefault="005967F8" w:rsidP="005E2FB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E9390" w14:textId="77777777" w:rsidR="005967F8" w:rsidRPr="00CE281F" w:rsidRDefault="005967F8" w:rsidP="005E2FB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5967F8" w:rsidRPr="00CE281F" w14:paraId="69CDA0F8" w14:textId="77777777" w:rsidTr="005E2FB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3449" w14:textId="77777777" w:rsidR="005967F8" w:rsidRPr="00CE281F" w:rsidRDefault="005967F8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817A" w14:textId="77777777" w:rsidR="005967F8" w:rsidRPr="00DB4859" w:rsidRDefault="005967F8" w:rsidP="005E2FBA">
            <w:pPr>
              <w:rPr>
                <w:color w:val="000000"/>
                <w:lang w:val="en-GB" w:eastAsia="lv-LV"/>
              </w:rPr>
            </w:pPr>
            <w:r w:rsidRPr="00DB4859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32F4FE90" w14:textId="77777777" w:rsidR="005967F8" w:rsidRPr="00DB4859" w:rsidRDefault="005967F8" w:rsidP="005E2F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B4859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formātā;/ ".jpg" or ".jpeg" format</w:t>
            </w:r>
          </w:p>
          <w:p w14:paraId="7BD69A99" w14:textId="77777777" w:rsidR="005967F8" w:rsidRPr="00DB4859" w:rsidRDefault="005967F8" w:rsidP="005E2F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B4859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2Mpix;/ resolution of at least 2Mpix;</w:t>
            </w:r>
          </w:p>
          <w:p w14:paraId="72F5D9F0" w14:textId="77777777" w:rsidR="005967F8" w:rsidRPr="00DB4859" w:rsidRDefault="005967F8" w:rsidP="005E2F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B4859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tā;/ the</w:t>
            </w:r>
            <w:r w:rsidRPr="00DB4859">
              <w:rPr>
                <w:rFonts w:cs="Times New Roman"/>
                <w:szCs w:val="24"/>
              </w:rPr>
              <w:t xml:space="preserve"> </w:t>
            </w:r>
            <w:r w:rsidRPr="00DB4859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read;</w:t>
            </w:r>
          </w:p>
          <w:p w14:paraId="5CB6BDDA" w14:textId="77777777" w:rsidR="005967F8" w:rsidRPr="00DB4859" w:rsidRDefault="005967F8" w:rsidP="005E2FB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DB4859">
              <w:rPr>
                <w:color w:val="000000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4329" w14:textId="77777777" w:rsidR="005967F8" w:rsidRPr="00CE281F" w:rsidRDefault="005967F8" w:rsidP="005E2FB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 xml:space="preserve"> 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7C78" w14:textId="77777777" w:rsidR="005967F8" w:rsidRPr="00CE281F" w:rsidRDefault="005967F8" w:rsidP="005E2FB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FC1C" w14:textId="77777777" w:rsidR="005967F8" w:rsidRPr="00CE281F" w:rsidRDefault="005967F8" w:rsidP="005E2FB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8307" w14:textId="77777777" w:rsidR="005967F8" w:rsidRPr="00CE281F" w:rsidRDefault="005967F8" w:rsidP="005E2FB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5967F8" w:rsidRPr="00CE281F" w14:paraId="1A928EEC" w14:textId="77777777" w:rsidTr="005E2FB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54CD9" w14:textId="77777777" w:rsidR="005967F8" w:rsidRPr="00CE281F" w:rsidRDefault="005967F8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1D2E3" w14:textId="77777777" w:rsidR="005967F8" w:rsidRPr="00DB4859" w:rsidRDefault="005967F8" w:rsidP="005E2FBA">
            <w:pPr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val="en-GB" w:eastAsia="lv-LV"/>
              </w:rPr>
              <w:t>Oriģinālā lietošanas</w:t>
            </w:r>
            <w:r>
              <w:rPr>
                <w:color w:val="000000"/>
                <w:lang w:val="en-GB" w:eastAsia="lv-LV"/>
              </w:rPr>
              <w:t xml:space="preserve"> un apkalpošanas</w:t>
            </w:r>
            <w:r w:rsidRPr="00DB4859">
              <w:rPr>
                <w:color w:val="000000"/>
                <w:lang w:val="en-GB" w:eastAsia="lv-LV"/>
              </w:rPr>
              <w:t xml:space="preserve"> instrukcija sekojošās valodās</w:t>
            </w:r>
            <w:r>
              <w:rPr>
                <w:color w:val="000000"/>
                <w:lang w:val="en-GB" w:eastAsia="lv-LV"/>
              </w:rPr>
              <w:t xml:space="preserve"> </w:t>
            </w:r>
            <w:r w:rsidRPr="00DB4859">
              <w:rPr>
                <w:color w:val="000000"/>
                <w:lang w:val="en-GB" w:eastAsia="lv-LV"/>
              </w:rPr>
              <w:t xml:space="preserve">/ </w:t>
            </w:r>
            <w:r>
              <w:rPr>
                <w:color w:val="000000"/>
                <w:lang w:val="en-GB" w:eastAsia="lv-LV"/>
              </w:rPr>
              <w:t>T</w:t>
            </w:r>
            <w:r>
              <w:rPr>
                <w:lang w:val="en-US" w:eastAsia="lv-LV"/>
              </w:rPr>
              <w:t>he operating and maintenance manuals</w:t>
            </w:r>
            <w:r w:rsidRPr="005A7EDF">
              <w:rPr>
                <w:lang w:val="en-US" w:eastAsia="lv-LV"/>
              </w:rPr>
              <w:t xml:space="preserve"> in Latvian or English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40ED3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  <w:r w:rsidRPr="002B1678">
              <w:rPr>
                <w:color w:val="000000"/>
              </w:rPr>
              <w:t>LV</w:t>
            </w:r>
            <w:r w:rsidRPr="008B7EA3">
              <w:rPr>
                <w:color w:val="000000"/>
                <w:lang w:eastAsia="lv-LV"/>
              </w:rPr>
              <w:t xml:space="preserve"> vai </w:t>
            </w:r>
            <w:r w:rsidRPr="002B1678">
              <w:rPr>
                <w:color w:val="000000"/>
              </w:rPr>
              <w:t>EN</w:t>
            </w:r>
            <w:r w:rsidRPr="008B7EA3">
              <w:rPr>
                <w:color w:val="000000"/>
                <w:lang w:eastAsia="lv-LV"/>
              </w:rPr>
              <w:t xml:space="preserve"> / </w:t>
            </w:r>
            <w:r w:rsidRPr="002B1678">
              <w:rPr>
                <w:color w:val="000000"/>
              </w:rPr>
              <w:t>LV</w:t>
            </w:r>
            <w:r w:rsidRPr="008B7EA3">
              <w:rPr>
                <w:color w:val="000000"/>
                <w:lang w:eastAsia="lv-LV"/>
              </w:rPr>
              <w:t xml:space="preserve"> or </w:t>
            </w:r>
            <w:r w:rsidRPr="002B1678">
              <w:rPr>
                <w:color w:val="000000"/>
              </w:rPr>
              <w:t>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B5FB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254B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7030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967F8" w:rsidRPr="00CE281F" w14:paraId="3E0490C1" w14:textId="77777777" w:rsidTr="005E2FB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1B108" w14:textId="77777777" w:rsidR="005967F8" w:rsidRPr="00CE281F" w:rsidRDefault="005967F8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12359" w14:textId="77777777" w:rsidR="005967F8" w:rsidRPr="00CE281F" w:rsidRDefault="005967F8" w:rsidP="005E2FBA">
            <w:pPr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Iesniegts Tipa apstiprinājuma sertifikāts/ Type test certificate </w:t>
            </w:r>
            <w:r w:rsidRPr="00DB4859">
              <w:rPr>
                <w:color w:val="000000"/>
                <w:lang w:val="en-GB" w:eastAsia="lv-LV"/>
              </w:rPr>
              <w:t>has been submitted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5E3F4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BA38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C120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A6BE" w14:textId="77777777" w:rsidR="005967F8" w:rsidRPr="00CE281F" w:rsidRDefault="005967F8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1296DCCE" w14:textId="77777777" w:rsidTr="005E2FB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8B9EB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1391A" w14:textId="33EBF586" w:rsidR="00913D85" w:rsidRPr="00A12F91" w:rsidRDefault="00913D85" w:rsidP="005E2FBA">
            <w:pPr>
              <w:rPr>
                <w:lang w:eastAsia="lv-LV"/>
              </w:rPr>
            </w:pPr>
            <w:r w:rsidRPr="00A12F91">
              <w:rPr>
                <w:lang w:eastAsia="lv-LV"/>
              </w:rPr>
              <w:t xml:space="preserve">Iesniegts </w:t>
            </w:r>
            <w:r w:rsidRPr="00A12F91">
              <w:t xml:space="preserve">apliecinājums, ka iekārta tiks piegādāta ar veiktiem ražotāja un metroloģiskajiem testiem </w:t>
            </w:r>
            <w:r w:rsidRPr="00A12F91">
              <w:rPr>
                <w:lang w:val="en-GB"/>
              </w:rPr>
              <w:t>/</w:t>
            </w:r>
            <w:r w:rsidRPr="00A12F91">
              <w:rPr>
                <w:lang w:eastAsia="lv-LV"/>
              </w:rPr>
              <w:t xml:space="preserve">  </w:t>
            </w:r>
            <w:r w:rsidRPr="00A12F91">
              <w:rPr>
                <w:lang w:val="en-GB"/>
              </w:rPr>
              <w:t xml:space="preserve">An confirmation document has been submitted that portable cable fault system  will be delivered with the performed </w:t>
            </w:r>
            <w:r w:rsidRPr="00A12F91">
              <w:rPr>
                <w:lang w:val="en-US" w:eastAsia="lv-LV"/>
              </w:rPr>
              <w:t>metrology and production tests</w:t>
            </w:r>
            <w:r w:rsidRPr="00A12F91">
              <w:rPr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84DEC" w14:textId="7E36E21A" w:rsidR="00913D85" w:rsidRPr="00A12F91" w:rsidRDefault="00913D85" w:rsidP="005E2FBA">
            <w:pPr>
              <w:jc w:val="center"/>
              <w:rPr>
                <w:lang w:eastAsia="lv-LV"/>
              </w:rPr>
            </w:pPr>
            <w:r w:rsidRPr="00A12F91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2868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0E2D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9982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531AFCB7" w14:textId="77777777" w:rsidTr="005E2FB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20BC3" w14:textId="77777777" w:rsidR="00913D85" w:rsidRPr="00CE281F" w:rsidRDefault="00913D85" w:rsidP="005E2FBA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2B1678">
              <w:rPr>
                <w:b/>
                <w:lang w:val="en-US"/>
              </w:rPr>
              <w:t xml:space="preserve">Vides </w:t>
            </w:r>
            <w:r>
              <w:rPr>
                <w:b/>
                <w:bCs/>
                <w:szCs w:val="24"/>
                <w:lang w:val="en-US"/>
              </w:rPr>
              <w:t xml:space="preserve">nosacījumi / </w:t>
            </w:r>
            <w:r w:rsidRPr="007A1824">
              <w:rPr>
                <w:b/>
                <w:bCs/>
                <w:szCs w:val="24"/>
                <w:lang w:val="en-US"/>
              </w:rPr>
              <w:t>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A14E7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0AC52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FADCA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52ECA878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EC9E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5812" w14:textId="77777777" w:rsidR="00913D85" w:rsidRPr="00CE281F" w:rsidRDefault="00913D85" w:rsidP="005E2FBA">
            <w:pPr>
              <w:rPr>
                <w:color w:val="000000"/>
                <w:highlight w:val="yellow"/>
                <w:lang w:eastAsia="lv-LV"/>
              </w:rPr>
            </w:pPr>
            <w:r>
              <w:t>Minimālā darba temperatūra / Min. o</w:t>
            </w:r>
            <w:r w:rsidRPr="0072574D">
              <w:t xml:space="preserve">perating temperature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68E2" w14:textId="44A3232A" w:rsidR="00913D85" w:rsidRPr="00CE281F" w:rsidRDefault="00913D85" w:rsidP="005E2FBA">
            <w:pPr>
              <w:jc w:val="center"/>
              <w:rPr>
                <w:color w:val="000000"/>
                <w:highlight w:val="yellow"/>
                <w:lang w:eastAsia="lv-LV"/>
              </w:rPr>
            </w:pPr>
            <w:r>
              <w:t xml:space="preserve">≤ </w:t>
            </w:r>
            <w:r w:rsidRPr="0072574D">
              <w:t>-</w:t>
            </w:r>
            <w:r>
              <w:t>2</w:t>
            </w:r>
            <w:r w:rsidRPr="0072574D">
              <w:t>0 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5E5F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4C29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9F14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6D1FC4EE" w14:textId="77777777" w:rsidTr="005E2FBA">
        <w:trPr>
          <w:cantSplit/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D424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4D09" w14:textId="77777777" w:rsidR="00913D85" w:rsidRPr="00CE281F" w:rsidRDefault="00913D85" w:rsidP="005E2FBA">
            <w:pPr>
              <w:rPr>
                <w:color w:val="000000"/>
                <w:highlight w:val="yellow"/>
                <w:lang w:eastAsia="lv-LV"/>
              </w:rPr>
            </w:pPr>
            <w:r>
              <w:t>Maksimālā darba temperatūra / Max. o</w:t>
            </w:r>
            <w:r w:rsidRPr="0072574D">
              <w:t>perating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1195" w14:textId="77777777" w:rsidR="00913D85" w:rsidRPr="00CE281F" w:rsidRDefault="00913D85" w:rsidP="005E2FBA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2B1678">
              <w:rPr>
                <w:lang w:val="en-US"/>
              </w:rPr>
              <w:t xml:space="preserve">≥ +40 </w:t>
            </w:r>
            <w:r w:rsidRPr="0072574D">
              <w:t>°</w:t>
            </w:r>
            <w: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6DA0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6D91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105D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12454F85" w14:textId="77777777" w:rsidTr="005E2FBA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2D61E" w14:textId="77777777" w:rsidR="00913D85" w:rsidRPr="00CE281F" w:rsidRDefault="00913D85" w:rsidP="005E2FBA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 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D4040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69AC3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BF791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3DA38235" w14:textId="77777777" w:rsidTr="005E2FBA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84CA1" w14:textId="77777777" w:rsidR="00913D85" w:rsidRPr="00CE281F" w:rsidRDefault="00913D85" w:rsidP="005E2FBA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Funkcionālās prasības / Functional requirements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06F84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2E92E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85578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5B2EC425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0C23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7D9F" w14:textId="5F49F7F4" w:rsidR="00913D85" w:rsidRPr="00105E15" w:rsidRDefault="00913D85" w:rsidP="005E2FBA">
            <w:r>
              <w:rPr>
                <w:lang w:eastAsia="lv-LV"/>
              </w:rPr>
              <w:t>K</w:t>
            </w:r>
            <w:r w:rsidRPr="00992D16">
              <w:rPr>
                <w:lang w:eastAsia="lv-LV"/>
              </w:rPr>
              <w:t>abeļa pārbaude</w:t>
            </w:r>
            <w:r>
              <w:rPr>
                <w:lang w:eastAsia="lv-LV"/>
              </w:rPr>
              <w:t xml:space="preserve"> ar </w:t>
            </w:r>
            <w:r w:rsidRPr="00992D16">
              <w:rPr>
                <w:lang w:eastAsia="lv-LV"/>
              </w:rPr>
              <w:t>VLF (ļoti zemas frekvences)</w:t>
            </w:r>
            <w:r>
              <w:rPr>
                <w:lang w:eastAsia="lv-LV"/>
              </w:rPr>
              <w:t xml:space="preserve"> maiņspriegumu</w:t>
            </w:r>
            <w:r w:rsidRPr="00992D16">
              <w:rPr>
                <w:lang w:eastAsia="lv-LV"/>
              </w:rPr>
              <w:t xml:space="preserve"> </w:t>
            </w:r>
            <w:r>
              <w:rPr>
                <w:lang w:eastAsia="lv-LV"/>
              </w:rPr>
              <w:t xml:space="preserve"> / </w:t>
            </w:r>
            <w:r w:rsidRPr="00C836C8">
              <w:rPr>
                <w:lang w:val="en-US" w:eastAsia="lv-LV"/>
              </w:rPr>
              <w:t>VLF cable testing (Very Low Frequency)</w:t>
            </w:r>
            <w:r>
              <w:rPr>
                <w:lang w:val="en-US"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0D9D" w14:textId="77777777" w:rsidR="00913D85" w:rsidRPr="002B1678" w:rsidRDefault="00913D85" w:rsidP="005E2FBA">
            <w:pPr>
              <w:jc w:val="center"/>
              <w:rPr>
                <w:rFonts w:eastAsia="Calibri"/>
                <w:lang w:val="en-US"/>
              </w:rPr>
            </w:pPr>
            <w:r w:rsidRPr="00DB4859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F322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5AE9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6447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4372C789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9CCE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4AC1" w14:textId="2613ACD1" w:rsidR="00913D85" w:rsidRPr="00CE281F" w:rsidRDefault="00913D85" w:rsidP="005E2FBA">
            <w:pPr>
              <w:rPr>
                <w:b/>
                <w:bCs/>
                <w:color w:val="000000"/>
                <w:lang w:eastAsia="lv-LV"/>
              </w:rPr>
            </w:pPr>
            <w:r>
              <w:rPr>
                <w:lang w:eastAsia="lv-LV"/>
              </w:rPr>
              <w:t>K</w:t>
            </w:r>
            <w:r w:rsidRPr="00992D16">
              <w:rPr>
                <w:lang w:eastAsia="lv-LV"/>
              </w:rPr>
              <w:t>abeļa pārbaude</w:t>
            </w:r>
            <w:r>
              <w:rPr>
                <w:lang w:eastAsia="lv-LV"/>
              </w:rPr>
              <w:t xml:space="preserve"> ar paaugstinātu līdzspriegumu</w:t>
            </w:r>
            <w:r w:rsidRPr="005A7EDF">
              <w:rPr>
                <w:lang w:val="en-US" w:eastAsia="lv-LV"/>
              </w:rPr>
              <w:t xml:space="preserve"> </w:t>
            </w:r>
            <w:r>
              <w:rPr>
                <w:lang w:val="en-US" w:eastAsia="lv-LV"/>
              </w:rPr>
              <w:t xml:space="preserve">/ </w:t>
            </w:r>
            <w:r w:rsidRPr="005A7EDF">
              <w:rPr>
                <w:lang w:val="en-US" w:eastAsia="lv-LV"/>
              </w:rPr>
              <w:t>DC</w:t>
            </w:r>
            <w:r>
              <w:rPr>
                <w:lang w:val="en-US" w:eastAsia="lv-LV"/>
              </w:rPr>
              <w:t xml:space="preserve"> cable testing (Direct current)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7F44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7845C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3389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F4D2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0544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1342BA58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B7B3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1B35" w14:textId="77777777" w:rsidR="00913D85" w:rsidRPr="00CE281F" w:rsidRDefault="00913D85" w:rsidP="005E2FBA">
            <w:pPr>
              <w:rPr>
                <w:b/>
                <w:bCs/>
                <w:color w:val="000000"/>
                <w:lang w:eastAsia="lv-LV"/>
              </w:rPr>
            </w:pPr>
            <w:r w:rsidRPr="00992D16">
              <w:rPr>
                <w:lang w:eastAsia="lv-LV"/>
              </w:rPr>
              <w:t xml:space="preserve">Izejas slodze VLF testēšanai </w:t>
            </w:r>
            <w:r>
              <w:rPr>
                <w:lang w:eastAsia="lv-LV"/>
              </w:rPr>
              <w:t xml:space="preserve"> </w:t>
            </w:r>
            <w:r w:rsidRPr="00992D16">
              <w:rPr>
                <w:lang w:eastAsia="lv-LV"/>
              </w:rPr>
              <w:t xml:space="preserve">≥ 3,0 μF 0,1 Hz pie 34,5 </w:t>
            </w:r>
            <w:r w:rsidRPr="00804695">
              <w:rPr>
                <w:lang w:eastAsia="lv-LV"/>
              </w:rPr>
              <w:t>kVrms / Output load for</w:t>
            </w:r>
            <w:r w:rsidRPr="00804695">
              <w:t xml:space="preserve"> VLF </w:t>
            </w:r>
            <w:r w:rsidRPr="00804695">
              <w:rPr>
                <w:lang w:eastAsia="lv-LV"/>
              </w:rPr>
              <w:t>testing</w:t>
            </w:r>
            <w:r w:rsidRPr="00804695">
              <w:t xml:space="preserve"> </w:t>
            </w:r>
            <w:r w:rsidRPr="00992D16">
              <w:rPr>
                <w:lang w:eastAsia="lv-LV"/>
              </w:rPr>
              <w:t xml:space="preserve">testēšanai </w:t>
            </w:r>
            <w:r>
              <w:rPr>
                <w:lang w:eastAsia="lv-LV"/>
              </w:rPr>
              <w:t xml:space="preserve"> </w:t>
            </w:r>
            <w:r w:rsidRPr="00992D16">
              <w:rPr>
                <w:lang w:eastAsia="lv-LV"/>
              </w:rPr>
              <w:t xml:space="preserve">≥ 3,0 μF 0,1 Hz </w:t>
            </w:r>
            <w:r>
              <w:rPr>
                <w:lang w:eastAsia="lv-LV"/>
              </w:rPr>
              <w:t>at</w:t>
            </w:r>
            <w:r w:rsidRPr="00992D16">
              <w:rPr>
                <w:lang w:eastAsia="lv-LV"/>
              </w:rPr>
              <w:t xml:space="preserve"> 34,5</w:t>
            </w:r>
            <w:r>
              <w:rPr>
                <w:lang w:eastAsia="lv-LV"/>
              </w:rPr>
              <w:t> </w:t>
            </w:r>
            <w:r w:rsidRPr="00804695">
              <w:rPr>
                <w:lang w:eastAsia="lv-LV"/>
              </w:rPr>
              <w:t>kVrms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9772D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7845C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D8A8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80AC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FF95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25A1B905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72D3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CC9C" w14:textId="77777777" w:rsidR="00913D85" w:rsidRPr="002B1678" w:rsidRDefault="00913D85" w:rsidP="005E2FBA">
            <w:pPr>
              <w:rPr>
                <w:lang w:val="en-US"/>
              </w:rPr>
            </w:pPr>
            <w:r w:rsidRPr="00992D16">
              <w:rPr>
                <w:lang w:eastAsia="lv-LV"/>
              </w:rPr>
              <w:t>Reāllaika mērījumu informācija</w:t>
            </w:r>
            <w:r>
              <w:rPr>
                <w:lang w:eastAsia="lv-LV"/>
              </w:rPr>
              <w:t xml:space="preserve"> / </w:t>
            </w:r>
            <w:r>
              <w:rPr>
                <w:lang w:val="en-US" w:eastAsia="lv-LV"/>
              </w:rPr>
              <w:t>R</w:t>
            </w:r>
            <w:r w:rsidRPr="00D93E6E">
              <w:rPr>
                <w:lang w:val="en-US" w:eastAsia="lv-LV"/>
              </w:rPr>
              <w:t>eal-time measurement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7336" w14:textId="77777777" w:rsidR="00913D85" w:rsidRPr="00DB4859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7845C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B6A8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3547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D45D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1E6663C6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C85C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5F90" w14:textId="77777777" w:rsidR="00913D85" w:rsidRPr="002B1678" w:rsidRDefault="00913D85" w:rsidP="005E2FBA">
            <w:pPr>
              <w:rPr>
                <w:lang w:val="en-US"/>
              </w:rPr>
            </w:pPr>
            <w:r w:rsidRPr="00992D16">
              <w:rPr>
                <w:lang w:eastAsia="lv-LV"/>
              </w:rPr>
              <w:t>Bojājuma sprieguma noteikšana</w:t>
            </w:r>
            <w:r>
              <w:rPr>
                <w:lang w:eastAsia="lv-LV"/>
              </w:rPr>
              <w:t xml:space="preserve"> / </w:t>
            </w:r>
            <w:r w:rsidRPr="00090B5B">
              <w:rPr>
                <w:lang w:val="en-US" w:eastAsia="lv-LV"/>
              </w:rPr>
              <w:t>Breakdown voltage</w:t>
            </w:r>
            <w:r>
              <w:rPr>
                <w:lang w:val="en-US" w:eastAsia="lv-LV"/>
              </w:rPr>
              <w:t xml:space="preserve"> detection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17F6" w14:textId="77777777" w:rsidR="00913D85" w:rsidRPr="00DB4859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7845C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33EC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D2CE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FC28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010B8F01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6338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2F57" w14:textId="77777777" w:rsidR="00913D85" w:rsidRPr="00CE281F" w:rsidRDefault="00913D85" w:rsidP="005E2FBA">
            <w:pPr>
              <w:rPr>
                <w:b/>
                <w:bCs/>
                <w:color w:val="000000"/>
                <w:lang w:eastAsia="lv-LV"/>
              </w:rPr>
            </w:pPr>
            <w:r w:rsidRPr="00992D16">
              <w:rPr>
                <w:lang w:eastAsia="lv-LV"/>
              </w:rPr>
              <w:t>Testēšanas režīmi: manuālais režīms / automātiskā pārbaude</w:t>
            </w:r>
            <w:r>
              <w:rPr>
                <w:lang w:eastAsia="lv-LV"/>
              </w:rPr>
              <w:t xml:space="preserve"> / </w:t>
            </w:r>
            <w:r w:rsidRPr="006F15E2">
              <w:rPr>
                <w:lang w:val="en-US" w:eastAsia="lv-LV"/>
              </w:rPr>
              <w:t>Test</w:t>
            </w:r>
            <w:r>
              <w:rPr>
                <w:lang w:val="en-US" w:eastAsia="lv-LV"/>
              </w:rPr>
              <w:t>ing</w:t>
            </w:r>
            <w:r w:rsidRPr="006F15E2">
              <w:rPr>
                <w:lang w:val="en-US" w:eastAsia="lv-LV"/>
              </w:rPr>
              <w:t xml:space="preserve"> modes</w:t>
            </w:r>
            <w:r>
              <w:rPr>
                <w:lang w:val="en-US" w:eastAsia="lv-LV"/>
              </w:rPr>
              <w:t xml:space="preserve">: </w:t>
            </w:r>
            <w:r w:rsidRPr="006F15E2">
              <w:rPr>
                <w:lang w:val="en-US" w:eastAsia="lv-LV"/>
              </w:rPr>
              <w:t>Manual mode</w:t>
            </w:r>
            <w:r>
              <w:rPr>
                <w:lang w:val="en-US" w:eastAsia="lv-LV"/>
              </w:rPr>
              <w:t xml:space="preserve"> / </w:t>
            </w:r>
            <w:r w:rsidRPr="006F15E2">
              <w:rPr>
                <w:lang w:val="en-US" w:eastAsia="lv-LV"/>
              </w:rPr>
              <w:t>Automatic test sequences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E7D6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7845C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BE4F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8DB4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0FCA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5EF802A1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CBF1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A754" w14:textId="3AADE781" w:rsidR="00913D85" w:rsidRPr="002B1678" w:rsidRDefault="00913D85" w:rsidP="005E2FBA">
            <w:pPr>
              <w:rPr>
                <w:b/>
                <w:color w:val="000000"/>
              </w:rPr>
            </w:pPr>
            <w:r w:rsidRPr="00F81DD7">
              <w:rPr>
                <w:lang w:eastAsia="lv-LV"/>
              </w:rPr>
              <w:t xml:space="preserve">Loka </w:t>
            </w:r>
            <w:r>
              <w:rPr>
                <w:lang w:eastAsia="lv-LV"/>
              </w:rPr>
              <w:t>režīms: l</w:t>
            </w:r>
            <w:r w:rsidRPr="00F81DD7">
              <w:rPr>
                <w:lang w:eastAsia="lv-LV"/>
              </w:rPr>
              <w:t xml:space="preserve">oka pārtraukšana </w:t>
            </w:r>
            <w:r>
              <w:rPr>
                <w:lang w:eastAsia="lv-LV"/>
              </w:rPr>
              <w:t xml:space="preserve">vai loka degšana </w:t>
            </w:r>
            <w:r w:rsidRPr="00F81DD7">
              <w:rPr>
                <w:lang w:eastAsia="lv-LV"/>
              </w:rPr>
              <w:t xml:space="preserve"> / </w:t>
            </w:r>
            <w:r w:rsidRPr="00F81DD7">
              <w:rPr>
                <w:lang w:val="en-US" w:eastAsia="lv-LV"/>
              </w:rPr>
              <w:t>A</w:t>
            </w:r>
            <w:r w:rsidRPr="006F15E2">
              <w:rPr>
                <w:lang w:val="en-US" w:eastAsia="lv-LV"/>
              </w:rPr>
              <w:t>rc management</w:t>
            </w:r>
            <w:r>
              <w:rPr>
                <w:lang w:val="en-US" w:eastAsia="lv-LV"/>
              </w:rPr>
              <w:t xml:space="preserve">: trip on arc / burn on arc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3180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7845C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AD8D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E0F4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A53D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7FB399A0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C2C9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933B" w14:textId="77777777" w:rsidR="00913D85" w:rsidRPr="002B1678" w:rsidRDefault="00913D85" w:rsidP="005E2FBA">
            <w:pPr>
              <w:contextualSpacing/>
              <w:jc w:val="both"/>
              <w:rPr>
                <w:lang w:val="en-US"/>
              </w:rPr>
            </w:pPr>
            <w:r w:rsidRPr="00992D16">
              <w:rPr>
                <w:lang w:eastAsia="lv-LV"/>
              </w:rPr>
              <w:t>Noplūdes strāvas mērīšana līdzstrāvas pārbaudes režīmā</w:t>
            </w:r>
            <w:r>
              <w:rPr>
                <w:lang w:eastAsia="lv-LV"/>
              </w:rPr>
              <w:t xml:space="preserve"> / </w:t>
            </w:r>
            <w:r>
              <w:rPr>
                <w:lang w:val="en-US" w:eastAsia="lv-LV"/>
              </w:rPr>
              <w:t xml:space="preserve">Leakage current measurement in DC testing mode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FBCD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7845C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B840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1B62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57EB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3DEBBCAB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855D" w14:textId="77777777" w:rsidR="00913D85" w:rsidRPr="00CE281F" w:rsidRDefault="00913D85" w:rsidP="005E2FBA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21.1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0C63" w14:textId="77777777" w:rsidR="00913D85" w:rsidRPr="00CE281F" w:rsidRDefault="00913D85" w:rsidP="005E2FBA">
            <w:pPr>
              <w:rPr>
                <w:b/>
                <w:bCs/>
                <w:color w:val="000000"/>
                <w:lang w:eastAsia="lv-LV"/>
              </w:rPr>
            </w:pPr>
            <w:r w:rsidRPr="00992D16">
              <w:rPr>
                <w:lang w:eastAsia="lv-LV"/>
              </w:rPr>
              <w:t>Līdzstrāvas noplūdes strāvas mērīšana līdz</w:t>
            </w:r>
            <w:r>
              <w:rPr>
                <w:lang w:eastAsia="lv-LV"/>
              </w:rPr>
              <w:t xml:space="preserve"> </w:t>
            </w:r>
            <w:r w:rsidRPr="002B1678">
              <w:rPr>
                <w:lang w:val="en-US"/>
              </w:rPr>
              <w:t xml:space="preserve">7mA </w:t>
            </w:r>
            <w:r w:rsidRPr="00992D16">
              <w:rPr>
                <w:lang w:eastAsia="lv-LV"/>
              </w:rPr>
              <w:t>pie</w:t>
            </w:r>
            <w:r w:rsidRPr="002B1678">
              <w:rPr>
                <w:lang w:val="en-US"/>
              </w:rPr>
              <w:t xml:space="preserve"> 38kV</w:t>
            </w:r>
            <w:r>
              <w:rPr>
                <w:lang w:eastAsia="lv-LV"/>
              </w:rPr>
              <w:t xml:space="preserve"> / </w:t>
            </w:r>
            <w:r w:rsidRPr="00D93E6E">
              <w:rPr>
                <w:lang w:val="en-US" w:eastAsia="lv-LV"/>
              </w:rPr>
              <w:t>DC leakage current measurement</w:t>
            </w:r>
            <w:r>
              <w:rPr>
                <w:lang w:val="en-US" w:eastAsia="lv-LV"/>
              </w:rPr>
              <w:t xml:space="preserve"> up to</w:t>
            </w:r>
            <w:r w:rsidRPr="002B1678">
              <w:rPr>
                <w:lang w:val="en-US"/>
              </w:rPr>
              <w:t xml:space="preserve"> 7mA </w:t>
            </w:r>
            <w:r w:rsidRPr="00A505D9">
              <w:rPr>
                <w:lang w:val="en-US" w:eastAsia="lv-LV"/>
              </w:rPr>
              <w:t>at</w:t>
            </w:r>
            <w:r w:rsidRPr="002B1678">
              <w:rPr>
                <w:lang w:val="en-US"/>
              </w:rPr>
              <w:t xml:space="preserve"> 38kV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165E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7845C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FD45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3A47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7328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2FE3AE22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BE9F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8CB7" w14:textId="77777777" w:rsidR="00913D85" w:rsidRPr="00804695" w:rsidRDefault="00913D85" w:rsidP="005E2FBA">
            <w:pPr>
              <w:kinsoku w:val="0"/>
              <w:overflowPunct w:val="0"/>
              <w:ind w:right="100"/>
              <w:rPr>
                <w:lang w:val="en-US"/>
              </w:rPr>
            </w:pPr>
            <w:r w:rsidRPr="00992D16">
              <w:rPr>
                <w:lang w:eastAsia="lv-LV"/>
              </w:rPr>
              <w:t xml:space="preserve">Lietotājam draudzīgs ierīces grafiskais interfeiss informācijas </w:t>
            </w:r>
            <w:r>
              <w:rPr>
                <w:lang w:eastAsia="lv-LV"/>
              </w:rPr>
              <w:t xml:space="preserve">parādīšanai un ierīces vadībai / </w:t>
            </w:r>
            <w:r w:rsidRPr="005F5523">
              <w:rPr>
                <w:lang w:val="en-US" w:eastAsia="lv-LV"/>
              </w:rPr>
              <w:t xml:space="preserve">User friendly graphical interface </w:t>
            </w:r>
            <w:r>
              <w:rPr>
                <w:lang w:val="en-US" w:eastAsia="lv-LV"/>
              </w:rPr>
              <w:t xml:space="preserve">of device for displaying of information and control of device.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0FBC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D6643F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9589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745F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44EB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039EF886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221F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DBF3" w14:textId="77777777" w:rsidR="00913D85" w:rsidRPr="00804695" w:rsidRDefault="00913D85" w:rsidP="005E2FBA">
            <w:pPr>
              <w:kinsoku w:val="0"/>
              <w:overflowPunct w:val="0"/>
              <w:ind w:right="100"/>
              <w:rPr>
                <w:lang w:val="en-US"/>
              </w:rPr>
            </w:pPr>
            <w:r w:rsidRPr="00992D16">
              <w:rPr>
                <w:lang w:eastAsia="lv-LV"/>
              </w:rPr>
              <w:t>Sistēmai ir jāizveido pārbaudes ziņojumi</w:t>
            </w:r>
            <w:r>
              <w:rPr>
                <w:lang w:eastAsia="lv-LV"/>
              </w:rPr>
              <w:t xml:space="preserve"> / </w:t>
            </w:r>
            <w:r w:rsidRPr="00C04619">
              <w:rPr>
                <w:lang w:val="en-US" w:eastAsia="lv-LV"/>
              </w:rPr>
              <w:t>The system should create inspection reports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C734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D6643F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EC22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B0D1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FAF2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49A34F30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E1A8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AD9F" w14:textId="77777777" w:rsidR="00913D85" w:rsidRPr="00CE281F" w:rsidRDefault="00913D85" w:rsidP="005E2FBA">
            <w:pPr>
              <w:rPr>
                <w:b/>
                <w:bCs/>
                <w:color w:val="000000"/>
                <w:lang w:eastAsia="lv-LV"/>
              </w:rPr>
            </w:pPr>
            <w:r w:rsidRPr="00804695">
              <w:rPr>
                <w:lang w:val="en-US"/>
              </w:rPr>
              <w:t xml:space="preserve">HV DC/VLF </w:t>
            </w:r>
            <w:r w:rsidRPr="00992D16">
              <w:rPr>
                <w:lang w:eastAsia="lv-LV"/>
              </w:rPr>
              <w:t>ar īsu darba ciklu (&lt;1 h) netiek pieņemta</w:t>
            </w:r>
            <w:r>
              <w:rPr>
                <w:lang w:eastAsia="lv-LV"/>
              </w:rPr>
              <w:t xml:space="preserve"> / </w:t>
            </w:r>
            <w:r w:rsidRPr="00804695">
              <w:rPr>
                <w:lang w:val="en-US"/>
              </w:rPr>
              <w:t xml:space="preserve">HV DC/VLF </w:t>
            </w:r>
            <w:r w:rsidRPr="00D93E6E">
              <w:rPr>
                <w:lang w:val="en-US" w:eastAsia="lv-LV"/>
              </w:rPr>
              <w:t>test unit with short duty cycle (&lt;1hr) are not accepted</w:t>
            </w:r>
            <w:r w:rsidRPr="00804695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5A18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D6643F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206F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3ABB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143D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4EBFE3C3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B4EA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2BA2" w14:textId="77777777" w:rsidR="00913D85" w:rsidRPr="00804695" w:rsidRDefault="00913D85" w:rsidP="005E2FBA">
            <w:pPr>
              <w:contextualSpacing/>
              <w:jc w:val="both"/>
              <w:rPr>
                <w:lang w:val="en-US"/>
              </w:rPr>
            </w:pPr>
            <w:r w:rsidRPr="00992D16">
              <w:rPr>
                <w:lang w:eastAsia="lv-LV"/>
              </w:rPr>
              <w:t>Nepārtraukts darba cikl</w:t>
            </w:r>
            <w:r>
              <w:rPr>
                <w:lang w:eastAsia="lv-LV"/>
              </w:rPr>
              <w:t xml:space="preserve">s bez termiskiem ierobežojumiem / </w:t>
            </w:r>
            <w:r w:rsidRPr="00C836C8">
              <w:rPr>
                <w:lang w:val="en-US" w:eastAsia="lv-LV"/>
              </w:rPr>
              <w:t>Continuous duty cycle without thermal limitations.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A949" w14:textId="77777777" w:rsidR="00913D85" w:rsidRPr="00DB4859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D6643F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41A4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0E9E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754C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633836F3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930C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F9B8" w14:textId="77777777" w:rsidR="00913D85" w:rsidRPr="00992D16" w:rsidRDefault="00913D85" w:rsidP="005E2FBA">
            <w:pPr>
              <w:contextualSpacing/>
              <w:jc w:val="both"/>
              <w:rPr>
                <w:lang w:eastAsia="lv-LV"/>
              </w:rPr>
            </w:pPr>
            <w:r w:rsidRPr="00992D16">
              <w:rPr>
                <w:lang w:eastAsia="lv-LV"/>
              </w:rPr>
              <w:t>Uzlabota drošības sistēma.</w:t>
            </w:r>
          </w:p>
          <w:p w14:paraId="73F2D0D2" w14:textId="77777777" w:rsidR="00913D85" w:rsidRPr="00804695" w:rsidRDefault="00913D85" w:rsidP="005E2FBA">
            <w:pPr>
              <w:contextualSpacing/>
              <w:jc w:val="both"/>
              <w:rPr>
                <w:lang w:eastAsia="lv-LV"/>
              </w:rPr>
            </w:pPr>
            <w:r w:rsidRPr="00992D16">
              <w:rPr>
                <w:lang w:eastAsia="lv-LV"/>
              </w:rPr>
              <w:t>Aizsardzības zemējums / darbības zemējums / papildu zemējums / izl</w:t>
            </w:r>
            <w:r>
              <w:rPr>
                <w:lang w:eastAsia="lv-LV"/>
              </w:rPr>
              <w:t xml:space="preserve">āde / avārijas apturēšanas poga / </w:t>
            </w:r>
            <w:r w:rsidRPr="00804695">
              <w:rPr>
                <w:lang w:eastAsia="lv-LV"/>
              </w:rPr>
              <w:t xml:space="preserve">Advanced safety system. </w:t>
            </w:r>
          </w:p>
          <w:p w14:paraId="45420558" w14:textId="77777777" w:rsidR="00913D85" w:rsidRPr="00CE281F" w:rsidRDefault="00913D85" w:rsidP="005E2FBA">
            <w:pPr>
              <w:rPr>
                <w:b/>
                <w:bCs/>
                <w:color w:val="000000"/>
                <w:lang w:eastAsia="lv-LV"/>
              </w:rPr>
            </w:pPr>
            <w:r w:rsidRPr="005A7EDF">
              <w:rPr>
                <w:lang w:val="en-US" w:eastAsia="lv-LV"/>
              </w:rPr>
              <w:t>Protective earthing</w:t>
            </w:r>
            <w:r>
              <w:rPr>
                <w:lang w:val="en-US" w:eastAsia="lv-LV"/>
              </w:rPr>
              <w:t xml:space="preserve"> / </w:t>
            </w:r>
            <w:r w:rsidRPr="005A7EDF">
              <w:rPr>
                <w:lang w:val="en-US" w:eastAsia="lv-LV"/>
              </w:rPr>
              <w:t>operational earthing</w:t>
            </w:r>
            <w:r>
              <w:rPr>
                <w:lang w:val="en-US" w:eastAsia="lv-LV"/>
              </w:rPr>
              <w:t xml:space="preserve"> /</w:t>
            </w:r>
            <w:r w:rsidRPr="005A7EDF">
              <w:rPr>
                <w:lang w:val="en-US" w:eastAsia="lv-LV"/>
              </w:rPr>
              <w:t xml:space="preserve"> auxiliary earthing</w:t>
            </w:r>
            <w:r>
              <w:rPr>
                <w:lang w:val="en-US" w:eastAsia="lv-LV"/>
              </w:rPr>
              <w:t xml:space="preserve"> /</w:t>
            </w:r>
            <w:r w:rsidRPr="005A7EDF">
              <w:rPr>
                <w:lang w:val="en-US" w:eastAsia="lv-LV"/>
              </w:rPr>
              <w:t xml:space="preserve"> </w:t>
            </w:r>
            <w:r>
              <w:rPr>
                <w:lang w:val="en-US" w:eastAsia="lv-LV"/>
              </w:rPr>
              <w:t xml:space="preserve">discharging / </w:t>
            </w:r>
            <w:r w:rsidRPr="00943DE8">
              <w:rPr>
                <w:lang w:val="en-US" w:eastAsia="lv-LV"/>
              </w:rPr>
              <w:t>emergency stop button</w:t>
            </w:r>
            <w:r w:rsidRPr="005A7EDF">
              <w:rPr>
                <w:lang w:val="en-US" w:eastAsia="lv-LV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E0F5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D6643F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BE45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1770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EA45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6C69C1DE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F8F7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2321" w14:textId="77777777" w:rsidR="00913D85" w:rsidRPr="00CE281F" w:rsidRDefault="00913D85" w:rsidP="005E2FBA">
            <w:pPr>
              <w:rPr>
                <w:b/>
                <w:bCs/>
                <w:color w:val="000000"/>
                <w:lang w:eastAsia="lv-LV"/>
              </w:rPr>
            </w:pPr>
            <w:r w:rsidRPr="00992D16">
              <w:rPr>
                <w:lang w:eastAsia="lv-LV"/>
              </w:rPr>
              <w:t>Mērīšanas sistēmas kopējā jauda &lt;3,</w:t>
            </w:r>
            <w:r>
              <w:rPr>
                <w:lang w:eastAsia="lv-LV"/>
              </w:rPr>
              <w:t xml:space="preserve">5 kVA visiem mērīšanas režīmiem / </w:t>
            </w:r>
            <w:r w:rsidRPr="00DD5C05">
              <w:rPr>
                <w:lang w:val="en-US" w:eastAsia="lv-LV"/>
              </w:rPr>
              <w:t xml:space="preserve">Overall measurement system power rating </w:t>
            </w:r>
            <w:r w:rsidRPr="00BB79D0">
              <w:rPr>
                <w:u w:val="single"/>
                <w:lang w:val="en-US" w:eastAsia="lv-LV"/>
              </w:rPr>
              <w:t>&lt;3</w:t>
            </w:r>
            <w:r w:rsidRPr="00BB79D0">
              <w:rPr>
                <w:lang w:val="en-US" w:eastAsia="lv-LV"/>
              </w:rPr>
              <w:t>.</w:t>
            </w:r>
            <w:r>
              <w:rPr>
                <w:lang w:val="en-US" w:eastAsia="lv-LV"/>
              </w:rPr>
              <w:t>5</w:t>
            </w:r>
            <w:r w:rsidRPr="00BB79D0">
              <w:rPr>
                <w:lang w:val="en-US" w:eastAsia="lv-LV"/>
              </w:rPr>
              <w:t xml:space="preserve"> kVA </w:t>
            </w:r>
            <w:r w:rsidRPr="00DD5C05">
              <w:rPr>
                <w:lang w:val="en-US" w:eastAsia="lv-LV"/>
              </w:rPr>
              <w:t xml:space="preserve">for all measurement modes.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C6528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D6643F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83E7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0820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9598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694A654F" w14:textId="77777777" w:rsidTr="005E2FBA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F5B7C" w14:textId="77777777" w:rsidR="00913D85" w:rsidRPr="00CE281F" w:rsidRDefault="00913D85" w:rsidP="005E2FBA">
            <w:pPr>
              <w:rPr>
                <w:color w:val="000000"/>
                <w:lang w:eastAsia="lv-LV"/>
              </w:rPr>
            </w:pPr>
            <w:r w:rsidRPr="00992D16">
              <w:rPr>
                <w:b/>
                <w:bCs/>
                <w:color w:val="000000"/>
                <w:lang w:eastAsia="lv-LV"/>
              </w:rPr>
              <w:t>Ļoti zemas frekvences sprieguma pārbaudes funkcionalitāte</w:t>
            </w:r>
            <w:r>
              <w:rPr>
                <w:b/>
                <w:bCs/>
                <w:color w:val="000000"/>
                <w:lang w:eastAsia="lv-LV"/>
              </w:rPr>
              <w:t xml:space="preserve"> / Very low frequency voltage testing functionality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564DD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B2A55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3D3A0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46CC45E4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6CC7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E969" w14:textId="77777777" w:rsidR="00913D85" w:rsidRPr="000E2649" w:rsidRDefault="00913D85" w:rsidP="005E2FBA">
            <w:pPr>
              <w:rPr>
                <w:color w:val="000000"/>
                <w:lang w:eastAsia="lv-LV"/>
              </w:rPr>
            </w:pPr>
            <w:r w:rsidRPr="00992D16">
              <w:rPr>
                <w:color w:val="000000"/>
                <w:lang w:eastAsia="lv-LV"/>
              </w:rPr>
              <w:t>Testēšanas sprieguma sinusoidālās un kosinusa taisnstūra viļņu formas</w:t>
            </w:r>
            <w:r>
              <w:rPr>
                <w:color w:val="000000"/>
                <w:lang w:eastAsia="lv-LV"/>
              </w:rPr>
              <w:t xml:space="preserve"> / S</w:t>
            </w:r>
            <w:r w:rsidRPr="000E2649">
              <w:rPr>
                <w:color w:val="000000"/>
                <w:lang w:eastAsia="lv-LV"/>
              </w:rPr>
              <w:t>inusoidal and cosine-rectangular waveforms</w:t>
            </w:r>
            <w:r>
              <w:rPr>
                <w:color w:val="000000"/>
                <w:lang w:eastAsia="lv-LV"/>
              </w:rPr>
              <w:t xml:space="preserve"> of testing voltage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0FD3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F1B7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A7B7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CDBB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6DAA5706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1632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31E3" w14:textId="77777777" w:rsidR="00913D85" w:rsidRPr="00AC2C0F" w:rsidRDefault="00913D85" w:rsidP="005E2FBA">
            <w:pPr>
              <w:contextualSpacing/>
              <w:jc w:val="both"/>
              <w:rPr>
                <w:lang w:val="en-US"/>
              </w:rPr>
            </w:pPr>
            <w:r w:rsidRPr="00992D16">
              <w:rPr>
                <w:lang w:eastAsia="lv-LV"/>
              </w:rPr>
              <w:t>Automātiska frekvences samazināšana nav pieļaujama bez operatora piekrišanas</w:t>
            </w:r>
            <w:r>
              <w:rPr>
                <w:lang w:eastAsia="lv-LV"/>
              </w:rPr>
              <w:t xml:space="preserve"> / </w:t>
            </w:r>
            <w:r w:rsidRPr="00B356AB">
              <w:rPr>
                <w:lang w:val="en-US" w:eastAsia="lv-LV"/>
              </w:rPr>
              <w:t>Automatic frequency reduction is not allowed without the operator's approval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B460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715C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AFE3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6CA8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31E971EC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73E5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F5A1" w14:textId="77777777" w:rsidR="00913D85" w:rsidRPr="00CE281F" w:rsidRDefault="00913D85" w:rsidP="005E2FBA">
            <w:pPr>
              <w:rPr>
                <w:b/>
                <w:bCs/>
                <w:color w:val="000000"/>
                <w:lang w:eastAsia="lv-LV"/>
              </w:rPr>
            </w:pPr>
            <w:r w:rsidRPr="00992D16">
              <w:rPr>
                <w:lang w:eastAsia="lv-LV"/>
              </w:rPr>
              <w:t>Sprieguma izeja sinusoidālajai signāla formai</w:t>
            </w:r>
            <w:r>
              <w:rPr>
                <w:lang w:eastAsia="lv-LV"/>
              </w:rPr>
              <w:t xml:space="preserve"> / </w:t>
            </w:r>
            <w:r w:rsidRPr="00C836C8">
              <w:rPr>
                <w:lang w:val="en-US" w:eastAsia="lv-LV"/>
              </w:rPr>
              <w:t>Voltage</w:t>
            </w:r>
            <w:r>
              <w:rPr>
                <w:lang w:val="en-US" w:eastAsia="lv-LV"/>
              </w:rPr>
              <w:t xml:space="preserve"> output for sinusoidal waveform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E860" w14:textId="57D7E24A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992D16">
              <w:rPr>
                <w:lang w:eastAsia="lv-LV"/>
              </w:rPr>
              <w:t>0</w:t>
            </w:r>
            <w:r w:rsidR="00226CA6">
              <w:rPr>
                <w:lang w:eastAsia="lv-LV"/>
              </w:rPr>
              <w:t>…</w:t>
            </w:r>
            <w:r w:rsidRPr="00992D16">
              <w:rPr>
                <w:lang w:eastAsia="lv-LV"/>
              </w:rPr>
              <w:t xml:space="preserve"> ≥25 kVrms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57E8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3F7E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80F2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4FC2D580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3270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EC5E" w14:textId="77777777" w:rsidR="00913D85" w:rsidRPr="00CE281F" w:rsidRDefault="00913D85" w:rsidP="005E2FBA">
            <w:pPr>
              <w:rPr>
                <w:b/>
                <w:bCs/>
                <w:color w:val="000000"/>
                <w:lang w:eastAsia="lv-LV"/>
              </w:rPr>
            </w:pPr>
            <w:r w:rsidRPr="00992D16">
              <w:rPr>
                <w:lang w:eastAsia="lv-LV"/>
              </w:rPr>
              <w:t xml:space="preserve">Sprieguma izeja </w:t>
            </w:r>
            <w:r w:rsidRPr="00992D16">
              <w:rPr>
                <w:color w:val="000000"/>
                <w:lang w:eastAsia="lv-LV"/>
              </w:rPr>
              <w:t>kosinuss-taisnstūrveida signāla</w:t>
            </w:r>
            <w:r w:rsidRPr="00992D16">
              <w:rPr>
                <w:lang w:eastAsia="lv-LV"/>
              </w:rPr>
              <w:t xml:space="preserve"> formai</w:t>
            </w:r>
            <w:r>
              <w:rPr>
                <w:lang w:eastAsia="lv-LV"/>
              </w:rPr>
              <w:t xml:space="preserve"> / </w:t>
            </w:r>
            <w:r w:rsidRPr="00C836C8">
              <w:rPr>
                <w:lang w:val="en-US" w:eastAsia="lv-LV"/>
              </w:rPr>
              <w:t>Voltage</w:t>
            </w:r>
            <w:r>
              <w:rPr>
                <w:lang w:val="en-US" w:eastAsia="lv-LV"/>
              </w:rPr>
              <w:t xml:space="preserve"> output for </w:t>
            </w:r>
            <w:r w:rsidRPr="000E2649">
              <w:rPr>
                <w:color w:val="000000"/>
                <w:lang w:eastAsia="lv-LV"/>
              </w:rPr>
              <w:t>cosine-rectangular</w:t>
            </w:r>
            <w:r>
              <w:rPr>
                <w:lang w:val="en-US" w:eastAsia="lv-LV"/>
              </w:rPr>
              <w:t xml:space="preserve"> waveform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D1C0" w14:textId="3A227B10" w:rsidR="00913D85" w:rsidRPr="00CE281F" w:rsidRDefault="00913D85" w:rsidP="00226CA6">
            <w:pPr>
              <w:jc w:val="center"/>
              <w:rPr>
                <w:color w:val="000000"/>
                <w:lang w:eastAsia="lv-LV"/>
              </w:rPr>
            </w:pPr>
            <w:r w:rsidRPr="00992D16">
              <w:rPr>
                <w:lang w:eastAsia="lv-LV"/>
              </w:rPr>
              <w:t>0</w:t>
            </w:r>
            <w:r w:rsidR="00226CA6">
              <w:rPr>
                <w:lang w:eastAsia="lv-LV"/>
              </w:rPr>
              <w:t>…</w:t>
            </w:r>
            <w:r w:rsidRPr="00992D16">
              <w:rPr>
                <w:lang w:eastAsia="lv-LV"/>
              </w:rPr>
              <w:t xml:space="preserve"> ≥34,5 kVrms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9979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B848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8FA0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26F3DAE0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6A51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5E99" w14:textId="77777777" w:rsidR="00913D85" w:rsidRPr="00AC2C0F" w:rsidRDefault="00913D85" w:rsidP="005E2FBA">
            <w:pPr>
              <w:rPr>
                <w:lang w:val="en-US"/>
              </w:rPr>
            </w:pPr>
            <w:r w:rsidRPr="00992D16">
              <w:rPr>
                <w:lang w:eastAsia="lv-LV"/>
              </w:rPr>
              <w:t>Sprieguma mērīšanas izšķirtspēja</w:t>
            </w:r>
            <w:r>
              <w:rPr>
                <w:lang w:eastAsia="lv-LV"/>
              </w:rPr>
              <w:t xml:space="preserve"> / </w:t>
            </w:r>
            <w:r>
              <w:rPr>
                <w:lang w:val="en-US" w:eastAsia="lv-LV"/>
              </w:rPr>
              <w:t>Resolution of voltage measurement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DDC4" w14:textId="5D660925" w:rsidR="00913D85" w:rsidRPr="00AC2C0F" w:rsidRDefault="00913D85" w:rsidP="005E2FBA">
            <w:pPr>
              <w:jc w:val="center"/>
              <w:rPr>
                <w:lang w:val="en-US"/>
              </w:rPr>
            </w:pPr>
            <w:r w:rsidRPr="00992D16">
              <w:rPr>
                <w:lang w:eastAsia="lv-LV"/>
              </w:rPr>
              <w:t>0,1kV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6070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7BAC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428C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7039E30A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95B8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A596" w14:textId="77777777" w:rsidR="00913D85" w:rsidRPr="00AC2C0F" w:rsidRDefault="00913D85" w:rsidP="005E2FBA">
            <w:pPr>
              <w:rPr>
                <w:lang w:val="en-US"/>
              </w:rPr>
            </w:pPr>
            <w:r w:rsidRPr="00992D16">
              <w:rPr>
                <w:lang w:eastAsia="lv-LV"/>
              </w:rPr>
              <w:t>Izejas sprieguma mērīšanas precizitāte</w:t>
            </w:r>
            <w:r>
              <w:rPr>
                <w:lang w:eastAsia="lv-LV"/>
              </w:rPr>
              <w:t xml:space="preserve"> / </w:t>
            </w:r>
            <w:r w:rsidRPr="00B63679">
              <w:rPr>
                <w:lang w:val="en-US" w:eastAsia="lv-LV"/>
              </w:rPr>
              <w:t>Output voltage measurement's accuracy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3AFD" w14:textId="77C6F908" w:rsidR="00913D85" w:rsidRPr="00AC2C0F" w:rsidRDefault="00913D85" w:rsidP="005E2FBA">
            <w:pPr>
              <w:jc w:val="center"/>
              <w:rPr>
                <w:lang w:val="en-US"/>
              </w:rPr>
            </w:pPr>
            <w:r w:rsidRPr="00AC2C0F">
              <w:rPr>
                <w:lang w:val="en-US"/>
              </w:rPr>
              <w:t>±</w:t>
            </w:r>
            <w:r w:rsidR="00226CA6">
              <w:rPr>
                <w:lang w:val="en-US"/>
              </w:rPr>
              <w:t xml:space="preserve"> </w:t>
            </w:r>
            <w:r w:rsidRPr="00AC2C0F">
              <w:rPr>
                <w:lang w:val="en-US"/>
              </w:rPr>
              <w:t>&lt;</w:t>
            </w:r>
            <w:r w:rsidR="00226CA6">
              <w:rPr>
                <w:lang w:val="en-US"/>
              </w:rPr>
              <w:t> </w:t>
            </w:r>
            <w:r w:rsidRPr="00AC2C0F">
              <w:rPr>
                <w:lang w:val="en-US"/>
              </w:rPr>
              <w:t>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F165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A8B3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C25A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56AF81ED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E97F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9882" w14:textId="77777777" w:rsidR="00913D85" w:rsidRPr="00CE281F" w:rsidRDefault="00913D85" w:rsidP="005E2FBA">
            <w:pPr>
              <w:rPr>
                <w:b/>
                <w:bCs/>
                <w:color w:val="000000"/>
                <w:lang w:eastAsia="lv-LV"/>
              </w:rPr>
            </w:pPr>
            <w:r w:rsidRPr="00992D16">
              <w:rPr>
                <w:lang w:eastAsia="lv-LV"/>
              </w:rPr>
              <w:t>Izejas frekvence</w:t>
            </w:r>
            <w:r>
              <w:rPr>
                <w:lang w:eastAsia="lv-LV"/>
              </w:rPr>
              <w:t xml:space="preserve"> / </w:t>
            </w:r>
            <w:r w:rsidRPr="00C836C8">
              <w:rPr>
                <w:lang w:val="en-US" w:eastAsia="lv-LV"/>
              </w:rPr>
              <w:t>Output Frequency</w:t>
            </w:r>
            <w:r>
              <w:rPr>
                <w:lang w:val="en-US"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984E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AC2C0F">
              <w:rPr>
                <w:lang w:val="en-US"/>
              </w:rPr>
              <w:t>0,1 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C374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E7D3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4358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3CC38F66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3DB6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3614" w14:textId="77777777" w:rsidR="00913D85" w:rsidRPr="00AC2C0F" w:rsidRDefault="00913D85" w:rsidP="005E2FBA">
            <w:pPr>
              <w:rPr>
                <w:lang w:val="en-US"/>
              </w:rPr>
            </w:pPr>
            <w:r w:rsidRPr="00992D16">
              <w:rPr>
                <w:lang w:eastAsia="lv-LV"/>
              </w:rPr>
              <w:t>Maks. Izvades slodze</w:t>
            </w:r>
            <w:r>
              <w:rPr>
                <w:lang w:eastAsia="lv-LV"/>
              </w:rPr>
              <w:t xml:space="preserve"> / </w:t>
            </w:r>
            <w:r w:rsidRPr="00C836C8">
              <w:rPr>
                <w:lang w:val="en-US" w:eastAsia="lv-LV"/>
              </w:rPr>
              <w:t>Max. Output Load</w:t>
            </w:r>
            <w:r>
              <w:rPr>
                <w:lang w:val="en-US"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5144" w14:textId="49DC2248" w:rsidR="00913D85" w:rsidRPr="00AC2C0F" w:rsidRDefault="00913D85" w:rsidP="005E2FBA">
            <w:pPr>
              <w:jc w:val="center"/>
              <w:rPr>
                <w:lang w:val="en-US"/>
              </w:rPr>
            </w:pPr>
            <w:r w:rsidRPr="00992D16">
              <w:rPr>
                <w:lang w:eastAsia="lv-LV"/>
              </w:rPr>
              <w:t>≥ 3,0 μF 0,1 Hz pie 34,5 kV rms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79CA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1D4A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70BB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509228C7" w14:textId="77777777" w:rsidTr="005E2FBA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11140" w14:textId="77777777" w:rsidR="00913D85" w:rsidRPr="00CE281F" w:rsidRDefault="00913D85" w:rsidP="005E2FBA">
            <w:pPr>
              <w:rPr>
                <w:color w:val="000000"/>
                <w:lang w:eastAsia="lv-LV"/>
              </w:rPr>
            </w:pPr>
            <w:r w:rsidRPr="00992D16">
              <w:rPr>
                <w:b/>
                <w:bCs/>
                <w:color w:val="000000"/>
                <w:lang w:eastAsia="lv-LV"/>
              </w:rPr>
              <w:t>Līdzstrāvas sprieguma pārbaudes funkcionalitāte</w:t>
            </w:r>
            <w:r>
              <w:rPr>
                <w:b/>
                <w:bCs/>
                <w:color w:val="000000"/>
                <w:lang w:eastAsia="lv-LV"/>
              </w:rPr>
              <w:t xml:space="preserve"> / Direct current voltage testing functionality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F8BE1" w14:textId="77777777" w:rsidR="00913D85" w:rsidRPr="00CE281F" w:rsidRDefault="00913D85" w:rsidP="005E2F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62975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12481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53557AC7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31D0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B208" w14:textId="0FD097F0" w:rsidR="00913D85" w:rsidRPr="00AC2C0F" w:rsidRDefault="00913D85" w:rsidP="005E2FBA">
            <w:pPr>
              <w:contextualSpacing/>
              <w:jc w:val="both"/>
              <w:rPr>
                <w:lang w:val="en-US"/>
              </w:rPr>
            </w:pPr>
            <w:r w:rsidRPr="00992D16">
              <w:rPr>
                <w:lang w:eastAsia="lv-LV"/>
              </w:rPr>
              <w:t>Integrēts</w:t>
            </w:r>
            <w:r>
              <w:rPr>
                <w:lang w:eastAsia="lv-LV"/>
              </w:rPr>
              <w:t xml:space="preserve"> </w:t>
            </w:r>
            <w:r w:rsidRPr="00AC2C0F">
              <w:rPr>
                <w:lang w:val="en-US"/>
              </w:rPr>
              <w:t xml:space="preserve">HV-DC </w:t>
            </w:r>
            <w:r w:rsidRPr="00992D16">
              <w:rPr>
                <w:lang w:eastAsia="lv-LV"/>
              </w:rPr>
              <w:t>testēšanas režīms</w:t>
            </w:r>
            <w:r>
              <w:rPr>
                <w:lang w:eastAsia="lv-LV"/>
              </w:rPr>
              <w:t xml:space="preserve"> / </w:t>
            </w:r>
            <w:r w:rsidRPr="00A505D9">
              <w:rPr>
                <w:lang w:val="en-US" w:eastAsia="lv-LV"/>
              </w:rPr>
              <w:t>Integrated</w:t>
            </w:r>
            <w:r w:rsidRPr="00AC2C0F">
              <w:rPr>
                <w:lang w:val="en-US"/>
              </w:rPr>
              <w:t xml:space="preserve"> HV-DC </w:t>
            </w:r>
            <w:r w:rsidRPr="00A505D9">
              <w:rPr>
                <w:lang w:val="en-US" w:eastAsia="lv-LV"/>
              </w:rPr>
              <w:t>testing mode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C2F6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19FA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7805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1662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58E9E08A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0195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6A13" w14:textId="77777777" w:rsidR="00913D85" w:rsidRPr="00CE281F" w:rsidRDefault="00913D85" w:rsidP="005E2FBA">
            <w:pPr>
              <w:rPr>
                <w:b/>
                <w:bCs/>
                <w:color w:val="000000"/>
                <w:lang w:eastAsia="lv-LV"/>
              </w:rPr>
            </w:pPr>
            <w:r w:rsidRPr="00992D16">
              <w:rPr>
                <w:lang w:eastAsia="lv-LV"/>
              </w:rPr>
              <w:t>Sprieguma izeja</w:t>
            </w:r>
            <w:r>
              <w:rPr>
                <w:lang w:eastAsia="lv-LV"/>
              </w:rPr>
              <w:t xml:space="preserve"> / </w:t>
            </w:r>
            <w:r w:rsidRPr="00C836C8">
              <w:rPr>
                <w:lang w:val="en-US" w:eastAsia="lv-LV"/>
              </w:rPr>
              <w:t>Voltage</w:t>
            </w:r>
            <w:r>
              <w:rPr>
                <w:lang w:val="en-US" w:eastAsia="lv-LV"/>
              </w:rPr>
              <w:t xml:space="preserve"> output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368B" w14:textId="2EB51511" w:rsidR="00913D85" w:rsidRPr="00CE281F" w:rsidRDefault="00226CA6" w:rsidP="005E2FBA">
            <w:pPr>
              <w:jc w:val="center"/>
              <w:rPr>
                <w:color w:val="000000"/>
                <w:lang w:eastAsia="lv-LV"/>
              </w:rPr>
            </w:pPr>
            <w:r>
              <w:rPr>
                <w:lang w:val="en-US"/>
              </w:rPr>
              <w:t xml:space="preserve">0 … </w:t>
            </w:r>
            <w:r w:rsidR="00913D85" w:rsidRPr="00AC2C0F">
              <w:rPr>
                <w:lang w:val="en-US"/>
              </w:rPr>
              <w:t>≥38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2B97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296E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3840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4AD63239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008D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E2B7" w14:textId="4DCFC243" w:rsidR="00913D85" w:rsidRPr="00CE281F" w:rsidRDefault="00913D85" w:rsidP="005E2FBA">
            <w:pPr>
              <w:rPr>
                <w:b/>
                <w:bCs/>
                <w:color w:val="000000"/>
                <w:lang w:eastAsia="lv-LV"/>
              </w:rPr>
            </w:pPr>
            <w:r w:rsidRPr="00992D16">
              <w:rPr>
                <w:lang w:eastAsia="lv-LV"/>
              </w:rPr>
              <w:t>Sprieguma mērīšanas izšķirtspēja</w:t>
            </w:r>
            <w:r>
              <w:rPr>
                <w:lang w:eastAsia="lv-LV"/>
              </w:rPr>
              <w:t xml:space="preserve"> / </w:t>
            </w:r>
            <w:r>
              <w:rPr>
                <w:lang w:val="en-US" w:eastAsia="lv-LV"/>
              </w:rPr>
              <w:t>Resolution of voltage measurement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3085" w14:textId="48B0E08B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804695">
              <w:rPr>
                <w:lang w:val="en-US"/>
              </w:rPr>
              <w:t>0</w:t>
            </w:r>
            <w:r>
              <w:rPr>
                <w:lang w:eastAsia="lv-LV"/>
              </w:rPr>
              <w:t>,</w:t>
            </w:r>
            <w:r w:rsidRPr="00804695">
              <w:rPr>
                <w:lang w:val="en-US"/>
              </w:rPr>
              <w:t>1</w:t>
            </w:r>
            <w:r>
              <w:rPr>
                <w:lang w:val="en-US"/>
              </w:rPr>
              <w:t> </w:t>
            </w:r>
            <w:r w:rsidRPr="00804695">
              <w:rPr>
                <w:lang w:val="en-US"/>
              </w:rPr>
              <w:t>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0DF9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D103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4BD7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27D70515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9A9D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2DB5" w14:textId="77777777" w:rsidR="00913D85" w:rsidRPr="00CE281F" w:rsidRDefault="00913D85" w:rsidP="005E2FBA">
            <w:pPr>
              <w:rPr>
                <w:b/>
                <w:bCs/>
                <w:color w:val="000000"/>
                <w:lang w:eastAsia="lv-LV"/>
              </w:rPr>
            </w:pPr>
            <w:r w:rsidRPr="00992D16">
              <w:rPr>
                <w:lang w:eastAsia="lv-LV"/>
              </w:rPr>
              <w:t>Izejas sprieguma mērīšanas precizitāte</w:t>
            </w:r>
            <w:r>
              <w:rPr>
                <w:lang w:eastAsia="lv-LV"/>
              </w:rPr>
              <w:t xml:space="preserve"> / </w:t>
            </w:r>
            <w:r w:rsidRPr="00B63679">
              <w:rPr>
                <w:lang w:val="en-US" w:eastAsia="lv-LV"/>
              </w:rPr>
              <w:t>Output voltage measurement's accuracy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D32" w14:textId="516F4238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804695">
              <w:rPr>
                <w:lang w:val="en-US"/>
              </w:rPr>
              <w:t>±</w:t>
            </w:r>
            <w:r w:rsidR="00226CA6">
              <w:rPr>
                <w:lang w:val="en-US"/>
              </w:rPr>
              <w:t> </w:t>
            </w:r>
            <w:r w:rsidRPr="00804695">
              <w:rPr>
                <w:lang w:val="en-US"/>
              </w:rPr>
              <w:t>&lt;</w:t>
            </w:r>
            <w:r w:rsidR="00226CA6">
              <w:rPr>
                <w:lang w:val="en-US"/>
              </w:rPr>
              <w:t> </w:t>
            </w:r>
            <w:r w:rsidRPr="00804695">
              <w:rPr>
                <w:lang w:val="en-US"/>
              </w:rPr>
              <w:t>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D4FB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7569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E78D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718A7A40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CFF1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3E2D" w14:textId="77777777" w:rsidR="00913D85" w:rsidRPr="00804695" w:rsidRDefault="00913D85" w:rsidP="005E2FBA">
            <w:pPr>
              <w:rPr>
                <w:lang w:val="en-US"/>
              </w:rPr>
            </w:pPr>
            <w:r w:rsidRPr="00992D16">
              <w:rPr>
                <w:lang w:eastAsia="lv-LV"/>
              </w:rPr>
              <w:t>Maks. izejas strāva pie</w:t>
            </w:r>
            <w:r>
              <w:rPr>
                <w:lang w:eastAsia="lv-LV"/>
              </w:rPr>
              <w:t xml:space="preserve"> 38 kV / </w:t>
            </w:r>
            <w:r w:rsidRPr="00A505D9">
              <w:rPr>
                <w:lang w:val="en-US" w:eastAsia="lv-LV"/>
              </w:rPr>
              <w:t>Max. output current at</w:t>
            </w:r>
            <w:r w:rsidRPr="00804695">
              <w:rPr>
                <w:lang w:val="en-US"/>
              </w:rPr>
              <w:t xml:space="preserve"> 38kV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EDEF" w14:textId="2891B9E0" w:rsidR="00913D85" w:rsidRPr="00804695" w:rsidRDefault="00913D85" w:rsidP="005E2FBA">
            <w:pPr>
              <w:contextualSpacing/>
              <w:jc w:val="center"/>
              <w:rPr>
                <w:lang w:val="en-US"/>
              </w:rPr>
            </w:pPr>
            <w:r w:rsidRPr="00804695">
              <w:rPr>
                <w:lang w:val="en-US"/>
              </w:rPr>
              <w:t>≥</w:t>
            </w:r>
            <w:r w:rsidR="00226CA6">
              <w:rPr>
                <w:lang w:val="en-US"/>
              </w:rPr>
              <w:t> </w:t>
            </w:r>
            <w:r w:rsidRPr="00804695">
              <w:rPr>
                <w:lang w:val="en-US"/>
              </w:rPr>
              <w:t>7mA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BC66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4EFA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8FF4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476EE25E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EEB2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0FD6" w14:textId="77777777" w:rsidR="00913D85" w:rsidRPr="00804695" w:rsidRDefault="00913D85" w:rsidP="005E2FBA">
            <w:pPr>
              <w:rPr>
                <w:lang w:val="en-US"/>
              </w:rPr>
            </w:pPr>
            <w:r w:rsidRPr="00992D16">
              <w:rPr>
                <w:lang w:eastAsia="lv-LV"/>
              </w:rPr>
              <w:t>Strāvas mērījumu izšķirtspēja</w:t>
            </w:r>
            <w:r>
              <w:rPr>
                <w:lang w:eastAsia="lv-LV"/>
              </w:rPr>
              <w:t xml:space="preserve"> / </w:t>
            </w:r>
            <w:r w:rsidRPr="00A505D9">
              <w:rPr>
                <w:lang w:val="en-US" w:eastAsia="lv-LV"/>
              </w:rPr>
              <w:t>Resolution</w:t>
            </w:r>
            <w:r>
              <w:rPr>
                <w:lang w:val="en-US" w:eastAsia="lv-LV"/>
              </w:rPr>
              <w:t xml:space="preserve"> of current measurement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512C" w14:textId="77777777" w:rsidR="00913D85" w:rsidRPr="00804695" w:rsidRDefault="00913D85" w:rsidP="005E2FBA">
            <w:pPr>
              <w:contextualSpacing/>
              <w:jc w:val="center"/>
              <w:rPr>
                <w:lang w:val="en-US"/>
              </w:rPr>
            </w:pPr>
            <w:r w:rsidRPr="00804695">
              <w:rPr>
                <w:lang w:val="en-US"/>
              </w:rPr>
              <w:t>10µA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C2F3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C66E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6837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702F6605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0891" w14:textId="77777777" w:rsidR="00913D85" w:rsidRPr="005C6F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630B" w14:textId="77777777" w:rsidR="00913D85" w:rsidRPr="00804695" w:rsidRDefault="00913D85" w:rsidP="005E2FBA">
            <w:pPr>
              <w:rPr>
                <w:lang w:val="en-US"/>
              </w:rPr>
            </w:pPr>
            <w:r w:rsidRPr="00992D16">
              <w:rPr>
                <w:lang w:eastAsia="lv-LV"/>
              </w:rPr>
              <w:t>Strāvas mērījumu precizitāte</w:t>
            </w:r>
            <w:r>
              <w:rPr>
                <w:lang w:eastAsia="lv-LV"/>
              </w:rPr>
              <w:t xml:space="preserve"> / </w:t>
            </w:r>
            <w:r>
              <w:rPr>
                <w:lang w:val="en-US" w:eastAsia="lv-LV"/>
              </w:rPr>
              <w:t>Current measurement's accuracy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5199" w14:textId="3C47C65D" w:rsidR="00913D85" w:rsidRPr="00804695" w:rsidRDefault="00913D85" w:rsidP="005E2FBA">
            <w:pPr>
              <w:jc w:val="center"/>
              <w:rPr>
                <w:lang w:val="en-US"/>
              </w:rPr>
            </w:pPr>
            <w:r w:rsidRPr="00804695">
              <w:rPr>
                <w:lang w:val="en-US"/>
              </w:rPr>
              <w:t>±</w:t>
            </w:r>
            <w:r w:rsidR="00226CA6">
              <w:rPr>
                <w:lang w:val="en-US"/>
              </w:rPr>
              <w:t> </w:t>
            </w:r>
            <w:r w:rsidRPr="00804695">
              <w:rPr>
                <w:lang w:val="en-US"/>
              </w:rPr>
              <w:t>&lt;</w:t>
            </w:r>
            <w:r w:rsidR="00226CA6">
              <w:rPr>
                <w:lang w:val="en-US"/>
              </w:rPr>
              <w:t> </w:t>
            </w:r>
            <w:r w:rsidRPr="00804695">
              <w:rPr>
                <w:lang w:val="en-US"/>
              </w:rPr>
              <w:t>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21B1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453C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0902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0C3FAF2B" w14:textId="77777777" w:rsidTr="005E2FB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9B4EA" w14:textId="77777777" w:rsidR="00913D85" w:rsidRPr="005C6F1F" w:rsidRDefault="00913D85" w:rsidP="005E2FBA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5C6F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Konstrukcija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 / 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E72D1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76E6E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435C6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113CAE0A" w14:textId="77777777" w:rsidTr="005E2FB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CDFB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C2FD" w14:textId="77777777" w:rsidR="00913D85" w:rsidRPr="00CE281F" w:rsidRDefault="00913D85" w:rsidP="005E2FBA">
            <w:pPr>
              <w:rPr>
                <w:b/>
                <w:bCs/>
                <w:color w:val="000000"/>
                <w:lang w:eastAsia="lv-LV"/>
              </w:rPr>
            </w:pPr>
            <w:r w:rsidRPr="00992D16">
              <w:t>Izmēri</w:t>
            </w:r>
            <w:r>
              <w:t xml:space="preserve"> / </w:t>
            </w:r>
            <w:r w:rsidRPr="006C2FF8">
              <w:rPr>
                <w:lang w:val="en-US"/>
              </w:rPr>
              <w:t xml:space="preserve">Dimensions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5594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804695">
              <w:rPr>
                <w:lang w:val="en-US"/>
              </w:rPr>
              <w:t>≤ (800 x 800 x 1200)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EE4C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CA28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0D44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66341FD2" w14:textId="77777777" w:rsidTr="005E2FB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8248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FD64" w14:textId="77777777" w:rsidR="00913D85" w:rsidRPr="00CE281F" w:rsidRDefault="00913D85" w:rsidP="005E2FBA">
            <w:pPr>
              <w:rPr>
                <w:b/>
                <w:bCs/>
                <w:color w:val="000000"/>
                <w:lang w:eastAsia="lv-LV"/>
              </w:rPr>
            </w:pPr>
            <w:r w:rsidRPr="00992D16">
              <w:t>Svars</w:t>
            </w:r>
            <w:r>
              <w:t xml:space="preserve"> / </w:t>
            </w:r>
            <w:r>
              <w:rPr>
                <w:lang w:val="en-US"/>
              </w:rPr>
              <w:t xml:space="preserve">Weight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BB20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804695">
              <w:rPr>
                <w:lang w:val="en-US"/>
              </w:rPr>
              <w:t xml:space="preserve">≤ </w:t>
            </w:r>
            <w:r>
              <w:rPr>
                <w:lang w:val="en-US" w:eastAsia="lv-LV"/>
              </w:rPr>
              <w:t xml:space="preserve">140 kg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6D46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0E89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A491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418B08CD" w14:textId="77777777" w:rsidTr="005E2FB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B0A0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D532" w14:textId="77777777" w:rsidR="00913D85" w:rsidRPr="00CE281F" w:rsidRDefault="00913D85" w:rsidP="005E2FBA">
            <w:pPr>
              <w:rPr>
                <w:b/>
                <w:bCs/>
                <w:color w:val="000000"/>
                <w:lang w:eastAsia="lv-LV"/>
              </w:rPr>
            </w:pPr>
            <w:r w:rsidRPr="00992D16">
              <w:rPr>
                <w:lang w:eastAsia="lv-LV"/>
              </w:rPr>
              <w:t>Pārnēsājams dizains ar stabilu un regulējamu montāža</w:t>
            </w:r>
            <w:r>
              <w:rPr>
                <w:lang w:eastAsia="lv-LV"/>
              </w:rPr>
              <w:t xml:space="preserve">s sistēmu, uzstādīšanai furgonā / </w:t>
            </w:r>
            <w:r>
              <w:rPr>
                <w:lang w:val="en-US" w:eastAsia="lv-LV"/>
              </w:rPr>
              <w:t>Portable design with s</w:t>
            </w:r>
            <w:r w:rsidRPr="005A58A1">
              <w:rPr>
                <w:lang w:val="en-US" w:eastAsia="lv-LV"/>
              </w:rPr>
              <w:t xml:space="preserve">table and </w:t>
            </w:r>
            <w:r>
              <w:rPr>
                <w:lang w:val="en-US" w:eastAsia="lv-LV"/>
              </w:rPr>
              <w:t>a</w:t>
            </w:r>
            <w:r w:rsidRPr="005A58A1">
              <w:rPr>
                <w:lang w:val="en-US" w:eastAsia="lv-LV"/>
              </w:rPr>
              <w:t xml:space="preserve">djustable </w:t>
            </w:r>
            <w:r>
              <w:rPr>
                <w:lang w:val="en-US" w:eastAsia="lv-LV"/>
              </w:rPr>
              <w:t>m</w:t>
            </w:r>
            <w:r w:rsidRPr="005A58A1">
              <w:rPr>
                <w:lang w:val="en-US" w:eastAsia="lv-LV"/>
              </w:rPr>
              <w:t xml:space="preserve">ounting </w:t>
            </w:r>
            <w:r>
              <w:rPr>
                <w:lang w:val="en-US" w:eastAsia="lv-LV"/>
              </w:rPr>
              <w:t>s</w:t>
            </w:r>
            <w:r w:rsidRPr="005A58A1">
              <w:rPr>
                <w:lang w:val="en-US" w:eastAsia="lv-LV"/>
              </w:rPr>
              <w:t>ystem</w:t>
            </w:r>
            <w:r>
              <w:rPr>
                <w:lang w:val="en-US" w:eastAsia="lv-LV"/>
              </w:rPr>
              <w:t xml:space="preserve">, for </w:t>
            </w:r>
            <w:r w:rsidRPr="005A58A1">
              <w:rPr>
                <w:lang w:val="en-US" w:eastAsia="lv-LV"/>
              </w:rPr>
              <w:t xml:space="preserve">mounting </w:t>
            </w:r>
            <w:r>
              <w:rPr>
                <w:lang w:val="en-US" w:eastAsia="lv-LV"/>
              </w:rPr>
              <w:t>in</w:t>
            </w:r>
            <w:r w:rsidRPr="005A58A1">
              <w:rPr>
                <w:lang w:val="en-US" w:eastAsia="lv-LV"/>
              </w:rPr>
              <w:t>to</w:t>
            </w:r>
            <w:r>
              <w:rPr>
                <w:lang w:val="en-US" w:eastAsia="lv-LV"/>
              </w:rPr>
              <w:t xml:space="preserve"> a van.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CEBC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C79B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5FD2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E54F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164DE41C" w14:textId="77777777" w:rsidTr="005E2FB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D791E" w14:textId="77777777" w:rsidR="00913D85" w:rsidRPr="00CE281F" w:rsidRDefault="00913D85" w:rsidP="005E2FBA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0617D3">
              <w:rPr>
                <w:rFonts w:cs="Times New Roman"/>
                <w:b/>
                <w:color w:val="000000"/>
                <w:szCs w:val="24"/>
                <w:lang w:eastAsia="lv-LV"/>
              </w:rPr>
              <w:t>Komunikācija</w:t>
            </w:r>
            <w:r>
              <w:rPr>
                <w:rFonts w:cs="Times New Roman"/>
                <w:b/>
                <w:color w:val="000000"/>
                <w:szCs w:val="24"/>
                <w:lang w:eastAsia="lv-LV"/>
              </w:rPr>
              <w:t xml:space="preserve"> / Communication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C22CF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00770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A1BEA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31C81BFE" w14:textId="77777777" w:rsidTr="005E2FB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C2A4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D776" w14:textId="77777777" w:rsidR="00913D85" w:rsidRPr="00CE281F" w:rsidRDefault="00913D85" w:rsidP="005E2FBA">
            <w:pPr>
              <w:rPr>
                <w:color w:val="000000"/>
                <w:lang w:eastAsia="lv-LV"/>
              </w:rPr>
            </w:pPr>
            <w:r w:rsidRPr="00992D16">
              <w:rPr>
                <w:lang w:eastAsia="lv-LV"/>
              </w:rPr>
              <w:t>Iespēja savienot datoru ar ierīci. Programmatūra ierīces darbināšanai, izmantojot datoru.</w:t>
            </w:r>
            <w:r>
              <w:rPr>
                <w:lang w:eastAsia="lv-LV"/>
              </w:rPr>
              <w:t xml:space="preserve"> / </w:t>
            </w:r>
            <w:r>
              <w:rPr>
                <w:lang w:val="en-US" w:eastAsia="lv-LV"/>
              </w:rPr>
              <w:t xml:space="preserve">Possibility to connect PC to device. Software for operating of device via PC.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8118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4B48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242D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9D81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1874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01219959" w14:textId="77777777" w:rsidTr="005E2FB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B0DE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2D70" w14:textId="77777777" w:rsidR="00913D85" w:rsidRPr="00CE281F" w:rsidRDefault="00913D85" w:rsidP="005E2FBA">
            <w:pPr>
              <w:rPr>
                <w:color w:val="000000"/>
                <w:lang w:eastAsia="lv-LV"/>
              </w:rPr>
            </w:pPr>
            <w:r w:rsidRPr="00992D16">
              <w:rPr>
                <w:shd w:val="clear" w:color="auto" w:fill="FFFFFF" w:themeFill="background1"/>
                <w:lang w:eastAsia="lv-LV"/>
              </w:rPr>
              <w:t>Datu pārsūtīšana, izmantojot zibatmiņas karti</w:t>
            </w:r>
            <w:r>
              <w:rPr>
                <w:shd w:val="clear" w:color="auto" w:fill="FFFFFF" w:themeFill="background1"/>
                <w:lang w:eastAsia="lv-LV"/>
              </w:rPr>
              <w:t xml:space="preserve">, izmantojot datora datu kabeli / </w:t>
            </w:r>
            <w:r>
              <w:rPr>
                <w:shd w:val="clear" w:color="auto" w:fill="FFFFFF" w:themeFill="background1"/>
                <w:lang w:val="en-US" w:eastAsia="lv-LV"/>
              </w:rPr>
              <w:t>D</w:t>
            </w:r>
            <w:r w:rsidRPr="00C04619">
              <w:rPr>
                <w:shd w:val="clear" w:color="auto" w:fill="FFFFFF" w:themeFill="background1"/>
                <w:lang w:val="en-US" w:eastAsia="lv-LV"/>
              </w:rPr>
              <w:t>ata transfer via flash memory</w:t>
            </w:r>
            <w:r w:rsidRPr="00C04619">
              <w:rPr>
                <w:spacing w:val="-1"/>
                <w:shd w:val="clear" w:color="auto" w:fill="FFFFFF" w:themeFill="background1"/>
                <w:lang w:val="en-GB"/>
              </w:rPr>
              <w:t xml:space="preserve"> card</w:t>
            </w:r>
            <w:r>
              <w:rPr>
                <w:spacing w:val="-1"/>
                <w:shd w:val="clear" w:color="auto" w:fill="FFFFFF" w:themeFill="background1"/>
                <w:lang w:val="en-GB"/>
              </w:rPr>
              <w:t>, via PC data cable.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CDAC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4B48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0ADE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9B49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1D4B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3BA677F8" w14:textId="77777777" w:rsidTr="005E2FB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894F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41FE" w14:textId="77777777" w:rsidR="00913D85" w:rsidRPr="00EA7E63" w:rsidRDefault="00913D85" w:rsidP="005E2FBA">
            <w:pPr>
              <w:rPr>
                <w:shd w:val="clear" w:color="auto" w:fill="FFFFFF" w:themeFill="background1"/>
                <w:lang w:val="en-US"/>
              </w:rPr>
            </w:pPr>
            <w:r w:rsidRPr="00992D16">
              <w:rPr>
                <w:lang w:eastAsia="lv-LV"/>
              </w:rPr>
              <w:t>Ierīce</w:t>
            </w:r>
            <w:r w:rsidRPr="00992D16">
              <w:rPr>
                <w:color w:val="FF0000"/>
              </w:rPr>
              <w:t xml:space="preserve"> </w:t>
            </w:r>
            <w:r w:rsidRPr="00992D16">
              <w:t>programmatūras atjaunināšana un ja</w:t>
            </w:r>
            <w:r>
              <w:t xml:space="preserve">unināšana ir jāatbalsta 5 gadus / </w:t>
            </w:r>
            <w:r w:rsidRPr="00D91882">
              <w:rPr>
                <w:lang w:val="en-US" w:eastAsia="lv-LV"/>
              </w:rPr>
              <w:t>Device's</w:t>
            </w:r>
            <w:r w:rsidRPr="004B3E1B">
              <w:rPr>
                <w:color w:val="FF0000"/>
                <w:lang w:val="en-GB"/>
              </w:rPr>
              <w:t xml:space="preserve"> </w:t>
            </w:r>
            <w:r w:rsidRPr="005A7EDF">
              <w:rPr>
                <w:lang w:val="en-GB"/>
              </w:rPr>
              <w:t>software update and upgrade must be supported 5 years.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6547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4B48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4898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D1C0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8720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593EF17A" w14:textId="77777777" w:rsidTr="005E2FB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53869" w14:textId="344C37E2" w:rsidR="00913D85" w:rsidRPr="00CE281F" w:rsidRDefault="00913D85" w:rsidP="005E2FBA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0617D3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Obligātā komplektācija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 / </w:t>
            </w:r>
            <w:r w:rsidR="00226CA6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Mandatory 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213BF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C6D1E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2CC93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23F058C5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B97F" w14:textId="77777777" w:rsidR="00913D85" w:rsidRPr="00CE281F" w:rsidRDefault="00913D85" w:rsidP="005E2FBA">
            <w:pPr>
              <w:pStyle w:val="ListParagraph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37B8" w14:textId="77777777" w:rsidR="00913D85" w:rsidRPr="00CE281F" w:rsidRDefault="00913D85" w:rsidP="005E2FBA">
            <w:pPr>
              <w:rPr>
                <w:color w:val="000000"/>
                <w:lang w:eastAsia="lv-LV"/>
              </w:rPr>
            </w:pPr>
            <w:r w:rsidRPr="00992D16">
              <w:rPr>
                <w:color w:val="000000"/>
                <w:lang w:eastAsia="lv-LV"/>
              </w:rPr>
              <w:t>Testēšanas un mērīšanas kabeļi</w:t>
            </w:r>
            <w:r>
              <w:rPr>
                <w:color w:val="000000"/>
                <w:lang w:eastAsia="lv-LV"/>
              </w:rPr>
              <w:t xml:space="preserve"> / Testing and measurement cables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6DFA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EB75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C6F7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B4F0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6BB6E44C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4186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A838" w14:textId="77777777" w:rsidR="00913D85" w:rsidRDefault="00913D85" w:rsidP="005E2FBA">
            <w:pPr>
              <w:rPr>
                <w:color w:val="000000"/>
                <w:lang w:eastAsia="lv-LV"/>
              </w:rPr>
            </w:pPr>
            <w:r w:rsidRPr="00992D16">
              <w:rPr>
                <w:color w:val="000000"/>
                <w:lang w:eastAsia="lv-LV"/>
              </w:rPr>
              <w:t>Augstsprieguma 1 fāzes pārbaudes kabelis</w:t>
            </w:r>
            <w:r>
              <w:rPr>
                <w:color w:val="000000"/>
                <w:lang w:eastAsia="lv-LV"/>
              </w:rPr>
              <w:t xml:space="preserve"> / High voltage 1phase testing cable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2D74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B56C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DADC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EF9B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25F23272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3364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5FDD" w14:textId="77777777" w:rsidR="00913D85" w:rsidRDefault="00913D85" w:rsidP="005E2FBA">
            <w:pPr>
              <w:rPr>
                <w:color w:val="000000"/>
                <w:lang w:eastAsia="lv-LV"/>
              </w:rPr>
            </w:pPr>
            <w:r w:rsidRPr="00992D16">
              <w:t>Augstsprieguma kabeļa reitings</w:t>
            </w:r>
            <w:r>
              <w:t xml:space="preserve"> / </w:t>
            </w:r>
            <w:r w:rsidRPr="005A58A1">
              <w:rPr>
                <w:lang w:val="en-US"/>
              </w:rPr>
              <w:t>H</w:t>
            </w:r>
            <w:r>
              <w:rPr>
                <w:lang w:val="en-US"/>
              </w:rPr>
              <w:t>igh voltage cable r</w:t>
            </w:r>
            <w:r w:rsidRPr="005A58A1">
              <w:rPr>
                <w:lang w:val="en-US"/>
              </w:rPr>
              <w:t>ating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87A4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EA7E63">
              <w:rPr>
                <w:u w:val="single"/>
                <w:lang w:val="en-US"/>
              </w:rPr>
              <w:t>&gt;</w:t>
            </w:r>
            <w:r w:rsidRPr="00EA7E63">
              <w:rPr>
                <w:lang w:val="en-US"/>
              </w:rPr>
              <w:t>50kV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56B3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ECBD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F516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2AC6CAF6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1701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682A" w14:textId="77777777" w:rsidR="00913D85" w:rsidRPr="00EA7E63" w:rsidRDefault="00913D85" w:rsidP="005E2FBA">
            <w:pPr>
              <w:rPr>
                <w:color w:val="000000"/>
                <w:lang w:val="en-US"/>
              </w:rPr>
            </w:pPr>
            <w:r w:rsidRPr="00992D16">
              <w:t xml:space="preserve">Augstsprieguma kabeļa garums, uztīts uz </w:t>
            </w:r>
            <w:r>
              <w:t xml:space="preserve">cilindra, manuāli darbināms / </w:t>
            </w:r>
            <w:r w:rsidRPr="005A58A1">
              <w:rPr>
                <w:lang w:val="en-US"/>
              </w:rPr>
              <w:t>H</w:t>
            </w:r>
            <w:r>
              <w:rPr>
                <w:lang w:val="en-US"/>
              </w:rPr>
              <w:t>igh voltage cable length</w:t>
            </w:r>
            <w:r w:rsidRPr="00CE6416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reeled on drum, manually operated.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F531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EA7E63">
              <w:rPr>
                <w:u w:val="single"/>
                <w:lang w:val="en-US"/>
              </w:rPr>
              <w:t>&gt;</w:t>
            </w:r>
            <w:r>
              <w:rPr>
                <w:u w:val="single"/>
                <w:lang w:val="en-US"/>
              </w:rPr>
              <w:t xml:space="preserve"> </w:t>
            </w:r>
            <w:r w:rsidRPr="000617D3">
              <w:rPr>
                <w:lang w:val="en-US" w:eastAsia="lv-LV"/>
              </w:rPr>
              <w:t>25m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1BC9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D6B2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3AFE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1F64B13B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0B0C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905E" w14:textId="77777777" w:rsidR="00913D85" w:rsidRDefault="00913D85" w:rsidP="005E2FBA">
            <w:pPr>
              <w:rPr>
                <w:color w:val="000000"/>
                <w:lang w:eastAsia="lv-LV"/>
              </w:rPr>
            </w:pPr>
            <w:r w:rsidRPr="00992D16">
              <w:rPr>
                <w:color w:val="000000"/>
                <w:lang w:eastAsia="lv-LV"/>
              </w:rPr>
              <w:t>Zemsprieguma kabeļi</w:t>
            </w:r>
            <w:r>
              <w:rPr>
                <w:color w:val="000000"/>
                <w:lang w:eastAsia="lv-LV"/>
              </w:rPr>
              <w:t xml:space="preserve"> / Low voltage cables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4B27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02644B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EB4F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353A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1C1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50039E30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EF49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AEF8" w14:textId="77777777" w:rsidR="00913D85" w:rsidRDefault="00913D85" w:rsidP="005E2FBA">
            <w:pPr>
              <w:rPr>
                <w:color w:val="000000"/>
                <w:lang w:eastAsia="lv-LV"/>
              </w:rPr>
            </w:pPr>
            <w:r w:rsidRPr="00992D16">
              <w:rPr>
                <w:color w:val="000000"/>
                <w:lang w:eastAsia="lv-LV"/>
              </w:rPr>
              <w:t>Tīkla kabelis</w:t>
            </w:r>
            <w:r>
              <w:rPr>
                <w:color w:val="000000"/>
                <w:lang w:eastAsia="lv-LV"/>
              </w:rPr>
              <w:t>, EU spraudnis / Mains Cable, EU type plug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425B4" w14:textId="77777777" w:rsidR="00913D85" w:rsidRPr="00DB4859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02644B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3A69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CE0B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7E85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2C7A2620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8A87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36E2" w14:textId="77777777" w:rsidR="00913D85" w:rsidRDefault="00913D85" w:rsidP="005E2FBA">
            <w:pPr>
              <w:rPr>
                <w:color w:val="000000"/>
                <w:lang w:eastAsia="lv-LV"/>
              </w:rPr>
            </w:pPr>
            <w:r w:rsidRPr="00992D16">
              <w:t>Aizsardzības zemējuma kabelis</w:t>
            </w:r>
            <w:r>
              <w:t xml:space="preserve"> / </w:t>
            </w:r>
            <w:r w:rsidRPr="005A58A1">
              <w:rPr>
                <w:lang w:val="en-US"/>
              </w:rPr>
              <w:t>Protective Earth</w:t>
            </w:r>
            <w:r>
              <w:rPr>
                <w:lang w:val="en-US"/>
              </w:rPr>
              <w:t xml:space="preserve"> cable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4DC5" w14:textId="77777777" w:rsidR="00913D85" w:rsidRPr="00A764CF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EA7E63">
              <w:rPr>
                <w:lang w:val="en-US"/>
              </w:rPr>
              <w:t>≥</w:t>
            </w:r>
            <w:r w:rsidRPr="00A764CF">
              <w:rPr>
                <w:lang w:val="en-US" w:eastAsia="lv-LV"/>
              </w:rPr>
              <w:t>10</w:t>
            </w:r>
            <w:r w:rsidRPr="00A764CF">
              <w:rPr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7E53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DE16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EB13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6FD4B7B1" w14:textId="77777777" w:rsidTr="005E2FBA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55497" w14:textId="77777777" w:rsidR="00913D85" w:rsidRPr="00DB4859" w:rsidRDefault="00913D85" w:rsidP="005E2FBA">
            <w:pPr>
              <w:rPr>
                <w:color w:val="000000"/>
                <w:lang w:eastAsia="lv-LV"/>
              </w:rPr>
            </w:pPr>
            <w:r w:rsidRPr="005C6F1F">
              <w:rPr>
                <w:b/>
                <w:bCs/>
                <w:color w:val="000000"/>
                <w:lang w:eastAsia="lv-LV"/>
              </w:rPr>
              <w:t>Neobligātās prasības</w:t>
            </w:r>
            <w:r>
              <w:rPr>
                <w:b/>
                <w:bCs/>
                <w:color w:val="000000"/>
                <w:lang w:eastAsia="lv-LV"/>
              </w:rPr>
              <w:t xml:space="preserve"> / </w:t>
            </w:r>
            <w:r w:rsidRPr="00EA7E63">
              <w:rPr>
                <w:b/>
                <w:bCs/>
                <w:color w:val="000000"/>
                <w:lang w:val="en-US" w:eastAsia="lv-LV"/>
              </w:rPr>
              <w:t>Nonobligatory requirements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B232E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1A55C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16177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05162BEA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FA9D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2670" w14:textId="77777777" w:rsidR="00913D85" w:rsidRDefault="00913D85" w:rsidP="005E2FBA">
            <w:pPr>
              <w:rPr>
                <w:color w:val="000000"/>
                <w:lang w:eastAsia="lv-LV"/>
              </w:rPr>
            </w:pPr>
            <w:r w:rsidRPr="00992D16">
              <w:rPr>
                <w:lang w:eastAsia="lv-LV"/>
              </w:rPr>
              <w:t>Integrēta kabeļa izlādes sistēma</w:t>
            </w:r>
            <w:r>
              <w:rPr>
                <w:lang w:eastAsia="lv-LV"/>
              </w:rPr>
              <w:t xml:space="preserve"> / </w:t>
            </w:r>
            <w:r w:rsidRPr="00ED724B">
              <w:rPr>
                <w:lang w:val="en-US" w:eastAsia="lv-LV"/>
              </w:rPr>
              <w:t>Integrated discharge system</w:t>
            </w:r>
            <w:r>
              <w:rPr>
                <w:lang w:val="en-US"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6284" w14:textId="77777777" w:rsidR="00913D85" w:rsidRPr="00DB4859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35332F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34E5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3852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5051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13D85" w:rsidRPr="00CE281F" w14:paraId="04E2858A" w14:textId="77777777" w:rsidTr="005E2F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667B" w14:textId="77777777" w:rsidR="00913D85" w:rsidRPr="00CE281F" w:rsidRDefault="00913D85" w:rsidP="005E2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588D" w14:textId="77777777" w:rsidR="00913D85" w:rsidRDefault="00913D85" w:rsidP="005E2FBA">
            <w:pPr>
              <w:rPr>
                <w:color w:val="000000"/>
                <w:lang w:eastAsia="lv-LV"/>
              </w:rPr>
            </w:pPr>
            <w:r w:rsidRPr="00992D16">
              <w:rPr>
                <w:lang w:eastAsia="lv-LV"/>
              </w:rPr>
              <w:t xml:space="preserve">Apvalka pārbaudes un akustiskās bojājuma noteikšanas </w:t>
            </w:r>
            <w:r>
              <w:rPr>
                <w:lang w:eastAsia="lv-LV"/>
              </w:rPr>
              <w:t xml:space="preserve">modulis / </w:t>
            </w:r>
            <w:r w:rsidRPr="00EB1891">
              <w:rPr>
                <w:lang w:val="en-US" w:eastAsia="lv-LV"/>
              </w:rPr>
              <w:t xml:space="preserve">Sheath testing &amp; pinpointing </w:t>
            </w:r>
            <w:r>
              <w:rPr>
                <w:lang w:val="en-US" w:eastAsia="lv-LV"/>
              </w:rPr>
              <w:t>f</w:t>
            </w:r>
            <w:r w:rsidRPr="00EB1891">
              <w:rPr>
                <w:lang w:val="en-US" w:eastAsia="lv-LV"/>
              </w:rPr>
              <w:t>ully integrated module</w:t>
            </w:r>
            <w:r>
              <w:rPr>
                <w:lang w:val="en-US" w:eastAsia="lv-LV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C0DD" w14:textId="77777777" w:rsidR="00913D85" w:rsidRPr="00DB4859" w:rsidRDefault="00913D85" w:rsidP="005E2FBA">
            <w:pPr>
              <w:jc w:val="center"/>
              <w:rPr>
                <w:color w:val="000000"/>
                <w:lang w:eastAsia="lv-LV"/>
              </w:rPr>
            </w:pPr>
            <w:r w:rsidRPr="0035332F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9521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11B1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930F" w14:textId="77777777" w:rsidR="00913D85" w:rsidRPr="00CE281F" w:rsidRDefault="00913D85" w:rsidP="005E2FBA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8238198" w14:textId="77777777" w:rsidR="005967F8" w:rsidRDefault="005967F8" w:rsidP="005025E1">
      <w:pPr>
        <w:jc w:val="center"/>
        <w:rPr>
          <w:b/>
          <w:lang w:val="en-US"/>
        </w:rPr>
      </w:pPr>
    </w:p>
    <w:p w14:paraId="652F9A14" w14:textId="77777777" w:rsidR="005967F8" w:rsidRDefault="005967F8" w:rsidP="005025E1">
      <w:pPr>
        <w:jc w:val="center"/>
        <w:rPr>
          <w:b/>
          <w:lang w:val="en-US"/>
        </w:rPr>
      </w:pPr>
    </w:p>
    <w:p w14:paraId="6E36E6C0" w14:textId="77777777" w:rsidR="005967F8" w:rsidRPr="00C20A16" w:rsidRDefault="005967F8" w:rsidP="005025E1">
      <w:pPr>
        <w:jc w:val="center"/>
        <w:rPr>
          <w:lang w:val="en-US"/>
        </w:rPr>
      </w:pPr>
    </w:p>
    <w:p w14:paraId="4A6847C8" w14:textId="77777777" w:rsidR="00AC2C0F" w:rsidRDefault="00AC2C0F">
      <w:pPr>
        <w:spacing w:after="200" w:line="276" w:lineRule="auto"/>
        <w:rPr>
          <w:b/>
          <w:noProof/>
          <w:szCs w:val="22"/>
          <w:lang w:eastAsia="lv-LV"/>
        </w:rPr>
      </w:pPr>
      <w:r>
        <w:rPr>
          <w:bCs/>
          <w:noProof/>
          <w:szCs w:val="22"/>
          <w:lang w:eastAsia="lv-LV"/>
        </w:rPr>
        <w:br w:type="page"/>
      </w:r>
    </w:p>
    <w:p w14:paraId="38B4A98D" w14:textId="1D969E79" w:rsidR="00764004" w:rsidRDefault="00764004" w:rsidP="00AC2C0F">
      <w:pPr>
        <w:pStyle w:val="Title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  <w:r w:rsidR="00AC2C0F">
        <w:rPr>
          <w:bCs w:val="0"/>
          <w:noProof/>
          <w:sz w:val="24"/>
          <w:szCs w:val="22"/>
          <w:lang w:eastAsia="lv-LV"/>
        </w:rPr>
        <w:t xml:space="preserve"> / Informative picture</w:t>
      </w:r>
    </w:p>
    <w:p w14:paraId="40796044" w14:textId="77777777" w:rsidR="009A6E57" w:rsidRPr="00F82F17" w:rsidRDefault="009A6E57" w:rsidP="00AC2C0F">
      <w:pPr>
        <w:pStyle w:val="Title"/>
        <w:widowControl w:val="0"/>
        <w:rPr>
          <w:bCs w:val="0"/>
          <w:noProof/>
          <w:sz w:val="24"/>
          <w:szCs w:val="22"/>
          <w:lang w:eastAsia="lv-LV"/>
        </w:rPr>
      </w:pPr>
    </w:p>
    <w:p w14:paraId="05D95786" w14:textId="6768AC08" w:rsidR="00764004" w:rsidRPr="00CF677B" w:rsidRDefault="00764004" w:rsidP="00764004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</w:p>
    <w:p w14:paraId="7DFF6639" w14:textId="6C03C4A5" w:rsidR="00627BFE" w:rsidRDefault="004C537C" w:rsidP="004C537C">
      <w:pPr>
        <w:spacing w:after="200" w:line="276" w:lineRule="auto"/>
        <w:jc w:val="center"/>
      </w:pPr>
      <w:r>
        <w:rPr>
          <w:b/>
          <w:bCs/>
          <w:noProof/>
          <w:lang w:eastAsia="lv-LV"/>
        </w:rPr>
        <w:drawing>
          <wp:inline distT="0" distB="0" distL="0" distR="0" wp14:anchorId="5A5DF4E1" wp14:editId="61883188">
            <wp:extent cx="2459260" cy="3001954"/>
            <wp:effectExtent l="0" t="0" r="0" b="8255"/>
            <wp:docPr id="2" name="Picture 2" descr="A picture containing indoor,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electron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173" cy="302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1AC4DD6C" wp14:editId="0D6F3C46">
            <wp:extent cx="3438525" cy="2886075"/>
            <wp:effectExtent l="0" t="0" r="9525" b="9525"/>
            <wp:docPr id="1" name="Picture 1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7BFE" w:rsidSect="00764004">
      <w:headerReference w:type="defaul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299F82" w15:done="0"/>
  <w15:commentEx w15:paraId="34D8DD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299F82" w16cid:durableId="2725D8C3"/>
  <w16cid:commentId w16cid:paraId="34D8DD53" w16cid:durableId="2725D8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86FE0" w14:textId="77777777" w:rsidR="00CD704E" w:rsidRDefault="00CD704E" w:rsidP="00764004">
      <w:r>
        <w:separator/>
      </w:r>
    </w:p>
  </w:endnote>
  <w:endnote w:type="continuationSeparator" w:id="0">
    <w:p w14:paraId="06A552D0" w14:textId="77777777" w:rsidR="00CD704E" w:rsidRDefault="00CD704E" w:rsidP="0076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96DF1" w14:textId="77777777" w:rsidR="00CD704E" w:rsidRDefault="00CD704E" w:rsidP="00764004">
      <w:r>
        <w:separator/>
      </w:r>
    </w:p>
  </w:footnote>
  <w:footnote w:type="continuationSeparator" w:id="0">
    <w:p w14:paraId="689F19BF" w14:textId="77777777" w:rsidR="00CD704E" w:rsidRDefault="00CD704E" w:rsidP="00764004">
      <w:r>
        <w:continuationSeparator/>
      </w:r>
    </w:p>
  </w:footnote>
  <w:footnote w:id="1">
    <w:p w14:paraId="7EAF7B3D" w14:textId="77777777" w:rsidR="005967F8" w:rsidRDefault="005967F8" w:rsidP="005967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 xml:space="preserve">Precīzs avots, kur atspoguļota tehniskā informācija </w:t>
      </w:r>
      <w:r w:rsidRPr="000F24F9">
        <w:t>(</w:t>
      </w:r>
      <w:r w:rsidRPr="002B1678">
        <w:t xml:space="preserve">norādīt precīzu avotu, kur atspoguļota tehniskā informācija (iesniegtā dokumenta nosaukums, lapaspuse). Atbilstība tehniskajiem parametriem tiks pārbaudīta </w:t>
      </w:r>
      <w:r>
        <w:t>izmantojot sadaļā "Dokumentācija" minētos dokumentus</w:t>
      </w:r>
      <w:r w:rsidRPr="00C02108">
        <w:t>)</w:t>
      </w:r>
      <w:r>
        <w:t xml:space="preserve">. </w:t>
      </w:r>
      <w:r w:rsidRPr="00C02108">
        <w:t xml:space="preserve">/ </w:t>
      </w:r>
      <w:r w:rsidRPr="00503DF7">
        <w:rPr>
          <w:lang w:val="en-US"/>
        </w:rPr>
        <w:t>An accurate source presenting the technical information (</w:t>
      </w:r>
      <w:r w:rsidRPr="000F24F9">
        <w:rPr>
          <w:lang w:val="en-US"/>
        </w:rPr>
        <w:t>specify the exact source where the technical information is reflected (name of the submitted document, page).</w:t>
      </w:r>
      <w:r>
        <w:rPr>
          <w:lang w:val="en-US"/>
        </w:rPr>
        <w:t xml:space="preserve"> </w:t>
      </w:r>
      <w:r w:rsidRPr="000F24F9">
        <w:rPr>
          <w:lang w:val="en-US"/>
        </w:rPr>
        <w:t>Compliance with the technical parameters will be checked using the documents mentioned in the "Documentation" section</w:t>
      </w:r>
      <w:r w:rsidRPr="00503DF7">
        <w:rPr>
          <w:lang w:val="en-US"/>
        </w:rPr>
        <w:t>)</w:t>
      </w:r>
      <w:r>
        <w:rPr>
          <w:lang w:val="en-US"/>
        </w:rPr>
        <w:t>.</w:t>
      </w:r>
    </w:p>
  </w:footnote>
  <w:footnote w:id="2">
    <w:p w14:paraId="2D17C072" w14:textId="77777777" w:rsidR="005967F8" w:rsidRDefault="005967F8" w:rsidP="005967F8">
      <w:pPr>
        <w:pStyle w:val="FootnoteText"/>
      </w:pPr>
      <w:r>
        <w:rPr>
          <w:rStyle w:val="FootnoteReference"/>
        </w:rPr>
        <w:footnoteRef/>
      </w:r>
      <w:r>
        <w:t xml:space="preserve">AS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033E9914" w14:textId="77777777" w:rsidR="005967F8" w:rsidRPr="00A762C1" w:rsidRDefault="005967F8" w:rsidP="005967F8">
      <w:pPr>
        <w:pStyle w:val="FootnoteText"/>
        <w:rPr>
          <w:color w:val="000000"/>
          <w:szCs w:val="22"/>
          <w:lang w:val="en-US" w:eastAsia="lv-LV"/>
        </w:rPr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9417C" w14:textId="458FD033" w:rsidR="00764004" w:rsidRDefault="00764004" w:rsidP="00764004">
    <w:pPr>
      <w:pStyle w:val="Header"/>
      <w:jc w:val="right"/>
    </w:pPr>
    <w:r w:rsidRPr="00C20A16">
      <w:t xml:space="preserve">TS </w:t>
    </w:r>
    <w:r w:rsidR="00C20A16" w:rsidRPr="00C20A16">
      <w:t>1506.00</w:t>
    </w:r>
    <w:r w:rsidR="00CE2FDA">
      <w:t>6</w:t>
    </w:r>
    <w:r w:rsidRPr="00C20A16">
      <w:t xml:space="preserve"> v1</w:t>
    </w:r>
  </w:p>
  <w:p w14:paraId="0941FEA1" w14:textId="77777777" w:rsidR="00764004" w:rsidRDefault="007640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69"/>
    <w:rsid w:val="00032487"/>
    <w:rsid w:val="000617D3"/>
    <w:rsid w:val="00093BAD"/>
    <w:rsid w:val="000E2649"/>
    <w:rsid w:val="00117E8F"/>
    <w:rsid w:val="0014051C"/>
    <w:rsid w:val="001E6CD9"/>
    <w:rsid w:val="00226CA6"/>
    <w:rsid w:val="0026314C"/>
    <w:rsid w:val="00273F25"/>
    <w:rsid w:val="002A3A52"/>
    <w:rsid w:val="002B4B5B"/>
    <w:rsid w:val="003048D8"/>
    <w:rsid w:val="0035728F"/>
    <w:rsid w:val="00375E90"/>
    <w:rsid w:val="003A78BF"/>
    <w:rsid w:val="003D538E"/>
    <w:rsid w:val="004046FC"/>
    <w:rsid w:val="0045330E"/>
    <w:rsid w:val="00495403"/>
    <w:rsid w:val="004A6430"/>
    <w:rsid w:val="004A6E30"/>
    <w:rsid w:val="004B37DC"/>
    <w:rsid w:val="004C537C"/>
    <w:rsid w:val="005025E1"/>
    <w:rsid w:val="00504086"/>
    <w:rsid w:val="00517DE4"/>
    <w:rsid w:val="00562F5B"/>
    <w:rsid w:val="005766AC"/>
    <w:rsid w:val="00577E9D"/>
    <w:rsid w:val="005967F8"/>
    <w:rsid w:val="005B0D09"/>
    <w:rsid w:val="005C6F1F"/>
    <w:rsid w:val="005E009C"/>
    <w:rsid w:val="005F5BD6"/>
    <w:rsid w:val="005F7137"/>
    <w:rsid w:val="00627BFE"/>
    <w:rsid w:val="006F72D8"/>
    <w:rsid w:val="00702E86"/>
    <w:rsid w:val="00712099"/>
    <w:rsid w:val="0074589D"/>
    <w:rsid w:val="00764004"/>
    <w:rsid w:val="00781C46"/>
    <w:rsid w:val="007862D7"/>
    <w:rsid w:val="007B5582"/>
    <w:rsid w:val="008120AE"/>
    <w:rsid w:val="008129B6"/>
    <w:rsid w:val="00821B04"/>
    <w:rsid w:val="00837D4A"/>
    <w:rsid w:val="00873CDB"/>
    <w:rsid w:val="00887A6E"/>
    <w:rsid w:val="008B350B"/>
    <w:rsid w:val="008B7EA3"/>
    <w:rsid w:val="008C5404"/>
    <w:rsid w:val="008E2F2E"/>
    <w:rsid w:val="00913D85"/>
    <w:rsid w:val="00921F8E"/>
    <w:rsid w:val="009436A3"/>
    <w:rsid w:val="009A6E57"/>
    <w:rsid w:val="00A12F91"/>
    <w:rsid w:val="00A42340"/>
    <w:rsid w:val="00A762C1"/>
    <w:rsid w:val="00A764CF"/>
    <w:rsid w:val="00AC02A5"/>
    <w:rsid w:val="00AC2C0F"/>
    <w:rsid w:val="00AF6727"/>
    <w:rsid w:val="00B12963"/>
    <w:rsid w:val="00B40EA1"/>
    <w:rsid w:val="00B45770"/>
    <w:rsid w:val="00B608F6"/>
    <w:rsid w:val="00B63679"/>
    <w:rsid w:val="00B90CAE"/>
    <w:rsid w:val="00BB20F6"/>
    <w:rsid w:val="00BB2660"/>
    <w:rsid w:val="00BC0C21"/>
    <w:rsid w:val="00BC1511"/>
    <w:rsid w:val="00BC54CF"/>
    <w:rsid w:val="00BE654A"/>
    <w:rsid w:val="00BF1E69"/>
    <w:rsid w:val="00C03569"/>
    <w:rsid w:val="00C20A16"/>
    <w:rsid w:val="00C334EA"/>
    <w:rsid w:val="00C40BA5"/>
    <w:rsid w:val="00CA52C8"/>
    <w:rsid w:val="00CD704E"/>
    <w:rsid w:val="00CE2FDA"/>
    <w:rsid w:val="00CE6416"/>
    <w:rsid w:val="00CF2795"/>
    <w:rsid w:val="00D505C9"/>
    <w:rsid w:val="00D817DE"/>
    <w:rsid w:val="00D853D8"/>
    <w:rsid w:val="00DB3124"/>
    <w:rsid w:val="00DC3828"/>
    <w:rsid w:val="00E77323"/>
    <w:rsid w:val="00E8796B"/>
    <w:rsid w:val="00EA6BA0"/>
    <w:rsid w:val="00ED4D1E"/>
    <w:rsid w:val="00F07683"/>
    <w:rsid w:val="00F32153"/>
    <w:rsid w:val="00F374F3"/>
    <w:rsid w:val="00F70CA7"/>
    <w:rsid w:val="00F81DD7"/>
    <w:rsid w:val="00FA317B"/>
    <w:rsid w:val="00FA5B10"/>
    <w:rsid w:val="00FB3F9F"/>
    <w:rsid w:val="00FF2CBB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5ED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4004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76400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6400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0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00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640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640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0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0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0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0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004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rsid w:val="008B350B"/>
    <w:rPr>
      <w:rFonts w:ascii="Times New Roman" w:hAnsi="Times New Roman"/>
      <w:noProof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7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7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B5582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4577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4004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76400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6400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0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00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640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640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0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0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0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0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004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rsid w:val="008B350B"/>
    <w:rPr>
      <w:rFonts w:ascii="Times New Roman" w:hAnsi="Times New Roman"/>
      <w:noProof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7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7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B5582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457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E5463-5440-479F-8778-B948D00A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5964</Words>
  <Characters>3400</Characters>
  <Application>Microsoft Office Word</Application>
  <DocSecurity>0</DocSecurity>
  <Lines>28</Lines>
  <Paragraphs>18</Paragraphs>
  <ScaleCrop>false</ScaleCrop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2022-12-05T10:17:00Z</dcterms:created>
  <dcterms:modified xsi:type="dcterms:W3CDTF">2022-12-05T10:17:00Z</dcterms:modified>
</cp:coreProperties>
</file>