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6AF4" w14:textId="74651D2E" w:rsidR="0086573D" w:rsidRDefault="0086573D" w:rsidP="00BF05F7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lv-LV"/>
        </w:rPr>
      </w:pPr>
      <w:r w:rsidRPr="0086573D">
        <w:rPr>
          <w:b/>
        </w:rPr>
        <w:t xml:space="preserve">TEHNISKĀ SPECIFIKĀCIJA </w:t>
      </w:r>
      <w:r w:rsidR="000C268F">
        <w:rPr>
          <w:b/>
        </w:rPr>
        <w:t xml:space="preserve">Nr. </w:t>
      </w:r>
      <w:r w:rsidR="00C4299D">
        <w:rPr>
          <w:b/>
        </w:rPr>
        <w:t>TS_</w:t>
      </w:r>
      <w:r w:rsidR="00FD0198">
        <w:rPr>
          <w:rFonts w:eastAsia="Times New Roman"/>
          <w:b/>
          <w:bCs/>
          <w:color w:val="000000"/>
          <w:szCs w:val="24"/>
          <w:lang w:eastAsia="lv-LV"/>
        </w:rPr>
        <w:t>1510.003 v1</w:t>
      </w:r>
    </w:p>
    <w:p w14:paraId="1E4C9E2D" w14:textId="6AF5E8CE" w:rsidR="009C6F87" w:rsidRDefault="002E003F" w:rsidP="00BF05F7">
      <w:pPr>
        <w:spacing w:after="0" w:line="240" w:lineRule="auto"/>
        <w:jc w:val="center"/>
      </w:pPr>
      <w:r>
        <w:rPr>
          <w:rFonts w:eastAsia="Times New Roman"/>
          <w:b/>
          <w:bCs/>
          <w:color w:val="000000"/>
          <w:szCs w:val="24"/>
          <w:lang w:eastAsia="lv-LV"/>
        </w:rPr>
        <w:t>Pārbaudes iekārta 1f</w:t>
      </w:r>
      <w:r w:rsidR="009C6F87">
        <w:rPr>
          <w:rFonts w:eastAsia="Times New Roman"/>
          <w:b/>
          <w:bCs/>
          <w:color w:val="000000"/>
          <w:szCs w:val="24"/>
          <w:lang w:eastAsia="lv-LV"/>
        </w:rPr>
        <w:t>, releju aizsardzības un aut</w:t>
      </w:r>
      <w:r w:rsidR="00773D11">
        <w:rPr>
          <w:rFonts w:eastAsia="Times New Roman"/>
          <w:b/>
          <w:bCs/>
          <w:color w:val="000000"/>
          <w:szCs w:val="24"/>
          <w:lang w:eastAsia="lv-LV"/>
        </w:rPr>
        <w:t>omātikas testēšanai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981"/>
        <w:gridCol w:w="2373"/>
        <w:gridCol w:w="2396"/>
        <w:gridCol w:w="922"/>
        <w:gridCol w:w="1285"/>
      </w:tblGrid>
      <w:tr w:rsidR="00BA4F73" w:rsidRPr="00BF05F7" w14:paraId="675B0CC7" w14:textId="77777777" w:rsidTr="000C268F">
        <w:tc>
          <w:tcPr>
            <w:tcW w:w="711" w:type="dxa"/>
            <w:vAlign w:val="center"/>
          </w:tcPr>
          <w:p w14:paraId="7C5CD845" w14:textId="6002EF63" w:rsidR="00BA4F73" w:rsidRPr="00BF05F7" w:rsidRDefault="000C268F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10E1CA8D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412443E3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14:paraId="274D2BF1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69B732C" w14:textId="53C08E6D" w:rsidR="00BA4F73" w:rsidRPr="00BF05F7" w:rsidRDefault="0086573D" w:rsidP="008657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b/>
                <w:bCs/>
                <w:sz w:val="22"/>
              </w:rPr>
              <w:t>Avots</w:t>
            </w:r>
            <w:r w:rsidRPr="00BF05F7">
              <w:rPr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49E48C9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C4299D" w:rsidRPr="00BF05F7" w14:paraId="57CB09C1" w14:textId="77777777" w:rsidTr="000C268F">
        <w:tc>
          <w:tcPr>
            <w:tcW w:w="711" w:type="dxa"/>
          </w:tcPr>
          <w:p w14:paraId="649BCD2B" w14:textId="5CABF54C" w:rsidR="00C4299D" w:rsidRPr="00BF05F7" w:rsidRDefault="00C4299D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AC80E" w14:textId="081056C4" w:rsidR="00C4299D" w:rsidRPr="00BF05F7" w:rsidRDefault="00C4299D" w:rsidP="0086573D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lv-LV"/>
              </w:rPr>
            </w:pPr>
            <w:r w:rsidRPr="00BF05F7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9AE55" w14:textId="75DD5B04" w:rsidR="00C4299D" w:rsidRPr="00BF05F7" w:rsidRDefault="00C4299D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1C646" w14:textId="47F9A309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04BA3" w14:textId="4EF07067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28EBF" w14:textId="7914FAFA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C4299D" w:rsidRPr="00BF05F7" w14:paraId="36D303C7" w14:textId="77777777" w:rsidTr="000C268F">
        <w:tc>
          <w:tcPr>
            <w:tcW w:w="711" w:type="dxa"/>
          </w:tcPr>
          <w:p w14:paraId="23421F2F" w14:textId="4BEE3AB4" w:rsidR="00C4299D" w:rsidRPr="00BF05F7" w:rsidRDefault="00C4299D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2165" w14:textId="0DE37F42" w:rsidR="00C4299D" w:rsidRPr="00BF05F7" w:rsidRDefault="00C4299D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F8EF" w14:textId="3FD28553" w:rsidR="00C4299D" w:rsidRPr="00BF05F7" w:rsidRDefault="00C4299D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A91E" w14:textId="77777777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9188" w14:textId="77777777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D9A2" w14:textId="77777777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C4299D" w:rsidRPr="00BF05F7" w14:paraId="4E2C6BA4" w14:textId="77777777" w:rsidTr="000C268F">
        <w:tc>
          <w:tcPr>
            <w:tcW w:w="711" w:type="dxa"/>
          </w:tcPr>
          <w:p w14:paraId="7CD700AC" w14:textId="5FC9C5AE" w:rsidR="00C4299D" w:rsidRPr="00BF05F7" w:rsidRDefault="00BF05F7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CCD4" w14:textId="62EB263D" w:rsidR="00C4299D" w:rsidRPr="00BF05F7" w:rsidRDefault="00C4299D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color w:val="000000"/>
                <w:sz w:val="22"/>
                <w:lang w:eastAsia="lv-LV"/>
              </w:rPr>
              <w:t>1510.003 Pārbaudes iekārta 1f, releju aizsardzības un automātikas testēšanai</w:t>
            </w:r>
            <w:r w:rsidR="00BF05F7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514" w14:textId="72A3095F" w:rsidR="00C4299D" w:rsidRPr="00BF05F7" w:rsidRDefault="00BF05F7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7F8" w14:textId="77777777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B78F" w14:textId="77777777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0D9" w14:textId="7236A999" w:rsidR="00C4299D" w:rsidRPr="00BF05F7" w:rsidRDefault="00C4299D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6A8DE76" w14:textId="77777777" w:rsidTr="000C268F">
        <w:tc>
          <w:tcPr>
            <w:tcW w:w="711" w:type="dxa"/>
          </w:tcPr>
          <w:p w14:paraId="2912B2F0" w14:textId="250ACDA3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4D677BDA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16072BCC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27DD2B" w14:textId="24E4B1BC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05C8CF8" w14:textId="79CC123D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998D179" w14:textId="5F73D55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E7FEFF8" w14:textId="77777777" w:rsidTr="000C268F">
        <w:tc>
          <w:tcPr>
            <w:tcW w:w="711" w:type="dxa"/>
          </w:tcPr>
          <w:p w14:paraId="176AFDA2" w14:textId="2A7FA1B6" w:rsidR="00BA4F73" w:rsidRPr="00BF05F7" w:rsidRDefault="00BA4F73" w:rsidP="0086573D">
            <w:pPr>
              <w:spacing w:after="0" w:line="240" w:lineRule="auto"/>
              <w:rPr>
                <w:color w:val="000000"/>
                <w:sz w:val="22"/>
              </w:rPr>
            </w:pPr>
            <w:r w:rsidRPr="00BF05F7">
              <w:rPr>
                <w:color w:val="000000"/>
                <w:sz w:val="22"/>
              </w:rPr>
              <w:t>1.4.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7E90DC21" w14:textId="77777777" w:rsidR="00BA4F73" w:rsidRPr="00BF05F7" w:rsidRDefault="00BA4F73" w:rsidP="0086573D">
            <w:pPr>
              <w:spacing w:after="0" w:line="240" w:lineRule="auto"/>
              <w:rPr>
                <w:color w:val="000000"/>
                <w:sz w:val="22"/>
              </w:rPr>
            </w:pPr>
            <w:r w:rsidRPr="00BF05F7">
              <w:rPr>
                <w:color w:val="000000"/>
                <w:sz w:val="22"/>
              </w:rPr>
              <w:t xml:space="preserve">Ir iesniegts mērinstrumenta attēls, kurš atbilst sekojošām prasībām: </w:t>
            </w:r>
          </w:p>
          <w:p w14:paraId="1659EB9B" w14:textId="77777777" w:rsidR="00BA4F73" w:rsidRPr="00BF05F7" w:rsidRDefault="00BA4F73" w:rsidP="0086573D">
            <w:pPr>
              <w:spacing w:after="0" w:line="240" w:lineRule="auto"/>
              <w:rPr>
                <w:color w:val="000000"/>
                <w:sz w:val="22"/>
              </w:rPr>
            </w:pPr>
            <w:r w:rsidRPr="00BF05F7">
              <w:rPr>
                <w:color w:val="000000"/>
                <w:sz w:val="22"/>
              </w:rPr>
              <w:t xml:space="preserve">* ".jpg" vai “.jpeg” formātā; </w:t>
            </w:r>
          </w:p>
          <w:p w14:paraId="12B0587A" w14:textId="77777777" w:rsidR="00BA4F73" w:rsidRPr="00BF05F7" w:rsidRDefault="00BA4F73" w:rsidP="0086573D">
            <w:pPr>
              <w:spacing w:after="0" w:line="240" w:lineRule="auto"/>
              <w:rPr>
                <w:color w:val="000000"/>
                <w:sz w:val="22"/>
              </w:rPr>
            </w:pPr>
            <w:r w:rsidRPr="00BF05F7">
              <w:rPr>
                <w:color w:val="000000"/>
                <w:sz w:val="22"/>
              </w:rPr>
              <w:t xml:space="preserve">* izšķiršanas spēja ne mazāka par 2Mpix; </w:t>
            </w:r>
          </w:p>
          <w:p w14:paraId="123EF885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color w:val="000000"/>
                <w:sz w:val="22"/>
              </w:rPr>
              <w:t>* ir iespēja redzēt visu mērinstrumentu un izlasīt visus uzrakstus uz tā; attēls nav papildināts ar reklāmu.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14D0C2A3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7C7A329" w14:textId="5DEE64B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0CB1B5C" w14:textId="6CDFB9F9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AE56C7D" w14:textId="748351A2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E2ECA48" w14:textId="77777777" w:rsidTr="000C268F">
        <w:tc>
          <w:tcPr>
            <w:tcW w:w="711" w:type="dxa"/>
            <w:shd w:val="clear" w:color="000000" w:fill="FFFFFF"/>
          </w:tcPr>
          <w:p w14:paraId="1D25E0FA" w14:textId="7D6B7F22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1.5</w:t>
            </w:r>
          </w:p>
        </w:tc>
        <w:tc>
          <w:tcPr>
            <w:tcW w:w="6981" w:type="dxa"/>
            <w:shd w:val="clear" w:color="000000" w:fill="FFFFFF"/>
            <w:vAlign w:val="center"/>
            <w:hideMark/>
          </w:tcPr>
          <w:p w14:paraId="51348F2A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68652EDF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CC42171" w14:textId="0BB5DEB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B43AC43" w14:textId="23DA608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E3479BB" w14:textId="77DAE6EF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A7F01C8" w14:textId="77777777" w:rsidTr="000C268F">
        <w:tc>
          <w:tcPr>
            <w:tcW w:w="711" w:type="dxa"/>
            <w:shd w:val="clear" w:color="auto" w:fill="D9D9D9"/>
          </w:tcPr>
          <w:p w14:paraId="741313B4" w14:textId="1FF92826" w:rsidR="00BA4F73" w:rsidRPr="00BF05F7" w:rsidRDefault="00BA4F73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981" w:type="dxa"/>
            <w:shd w:val="clear" w:color="auto" w:fill="D9D9D9"/>
            <w:vAlign w:val="center"/>
            <w:hideMark/>
          </w:tcPr>
          <w:p w14:paraId="1AE7E1A5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373" w:type="dxa"/>
            <w:shd w:val="clear" w:color="auto" w:fill="D9D9D9"/>
            <w:vAlign w:val="center"/>
            <w:hideMark/>
          </w:tcPr>
          <w:p w14:paraId="4CC83728" w14:textId="0A51874A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396" w:type="dxa"/>
            <w:shd w:val="clear" w:color="auto" w:fill="D9D9D9"/>
            <w:vAlign w:val="center"/>
          </w:tcPr>
          <w:p w14:paraId="37F8C68F" w14:textId="5614D7FF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DE62B4C" w14:textId="7AB03CAE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6217EA29" w14:textId="5B2D7A0D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3C70B5C0" w14:textId="77777777" w:rsidTr="000C268F">
        <w:tc>
          <w:tcPr>
            <w:tcW w:w="711" w:type="dxa"/>
            <w:vAlign w:val="center"/>
          </w:tcPr>
          <w:p w14:paraId="05743C29" w14:textId="348609C1" w:rsidR="00BA4F73" w:rsidRPr="00BF05F7" w:rsidRDefault="00BA4F73" w:rsidP="00BF05F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5734B6F4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1C5B821D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 xml:space="preserve">Ciparu indikācija ar </w:t>
            </w:r>
            <w:r w:rsidRPr="00BF05F7">
              <w:rPr>
                <w:color w:val="000000"/>
                <w:sz w:val="22"/>
              </w:rPr>
              <w:t>apgaismojumu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9B5358" w14:textId="28FB64C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AD95BBE" w14:textId="720445EC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FA15CC5" w14:textId="78AF23FB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9D091F2" w14:textId="77777777" w:rsidTr="000C268F">
        <w:tc>
          <w:tcPr>
            <w:tcW w:w="711" w:type="dxa"/>
          </w:tcPr>
          <w:p w14:paraId="4AF96BD4" w14:textId="153103B0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2.2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5DAA7F20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Mēraparāta gabarīti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70DBEA07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≤ (40x30x30) cm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FAE14F7" w14:textId="6F4DB499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4671C7A" w14:textId="03D0760E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2BC3881" w14:textId="4F54D086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16CF003" w14:textId="77777777" w:rsidTr="000C268F">
        <w:tc>
          <w:tcPr>
            <w:tcW w:w="711" w:type="dxa"/>
            <w:shd w:val="clear" w:color="000000" w:fill="FFFFFF"/>
          </w:tcPr>
          <w:p w14:paraId="717BA5A9" w14:textId="146730DC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6981" w:type="dxa"/>
            <w:shd w:val="clear" w:color="000000" w:fill="FFFFFF"/>
            <w:vAlign w:val="center"/>
            <w:hideMark/>
          </w:tcPr>
          <w:p w14:paraId="2F8F3FCE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Mēraparāta svars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258F7B9C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Līdz 25kg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C85C4E0" w14:textId="3E940B9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DE7782" w14:textId="5B073549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B9B5732" w14:textId="131656A8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5ED8D71" w14:textId="77777777" w:rsidTr="000C268F">
        <w:tc>
          <w:tcPr>
            <w:tcW w:w="711" w:type="dxa"/>
            <w:shd w:val="clear" w:color="000000" w:fill="FFFFFF"/>
          </w:tcPr>
          <w:p w14:paraId="4B405B36" w14:textId="55CA2B0E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2.4</w:t>
            </w:r>
          </w:p>
        </w:tc>
        <w:tc>
          <w:tcPr>
            <w:tcW w:w="6981" w:type="dxa"/>
            <w:shd w:val="clear" w:color="000000" w:fill="FFFFFF"/>
            <w:vAlign w:val="center"/>
            <w:hideMark/>
          </w:tcPr>
          <w:p w14:paraId="7EF80254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Barošana no tīkla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0B7E4269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230V (50Hz)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C66D39" w14:textId="6EAA4501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858C43A" w14:textId="54EBA1C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06CB876" w14:textId="508D39B4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A4F3A59" w14:textId="77777777" w:rsidTr="000C268F">
        <w:tc>
          <w:tcPr>
            <w:tcW w:w="711" w:type="dxa"/>
            <w:shd w:val="clear" w:color="auto" w:fill="D9D9D9"/>
          </w:tcPr>
          <w:p w14:paraId="5557E438" w14:textId="47E2AEB2" w:rsidR="00BA4F73" w:rsidRPr="00BF05F7" w:rsidRDefault="00BA4F73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6981" w:type="dxa"/>
            <w:shd w:val="clear" w:color="auto" w:fill="D9D9D9"/>
            <w:vAlign w:val="center"/>
            <w:hideMark/>
          </w:tcPr>
          <w:p w14:paraId="27DB0CB7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373" w:type="dxa"/>
            <w:shd w:val="clear" w:color="auto" w:fill="D9D9D9"/>
            <w:vAlign w:val="center"/>
            <w:hideMark/>
          </w:tcPr>
          <w:p w14:paraId="19839031" w14:textId="74BFD5F5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396" w:type="dxa"/>
            <w:shd w:val="clear" w:color="auto" w:fill="D9D9D9"/>
            <w:vAlign w:val="center"/>
          </w:tcPr>
          <w:p w14:paraId="673F54C1" w14:textId="3992E46F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03A36FB8" w14:textId="727CD20B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3001A622" w14:textId="15261EEB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09180D5" w14:textId="77777777" w:rsidTr="000C268F">
        <w:tc>
          <w:tcPr>
            <w:tcW w:w="711" w:type="dxa"/>
            <w:shd w:val="clear" w:color="000000" w:fill="FFFFFF"/>
          </w:tcPr>
          <w:p w14:paraId="5C7E338F" w14:textId="5E54D11B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3.1.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708CDCDF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 xml:space="preserve">Sprieguma izejas: 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670254BD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5F79CF11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5F09BB68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136764C4" w14:textId="53525AA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AA561B4" w14:textId="77777777" w:rsidTr="000C268F">
        <w:tc>
          <w:tcPr>
            <w:tcW w:w="711" w:type="dxa"/>
            <w:shd w:val="clear" w:color="000000" w:fill="FFFFFF"/>
            <w:vAlign w:val="center"/>
          </w:tcPr>
          <w:p w14:paraId="690825BF" w14:textId="76E6EEF8" w:rsidR="00BA4F73" w:rsidRPr="00BF05F7" w:rsidRDefault="00BA4F73" w:rsidP="00BF05F7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3.1.1.</w:t>
            </w:r>
          </w:p>
        </w:tc>
        <w:tc>
          <w:tcPr>
            <w:tcW w:w="6981" w:type="dxa"/>
            <w:shd w:val="clear" w:color="000000" w:fill="FFFFFF"/>
            <w:vAlign w:val="center"/>
            <w:hideMark/>
          </w:tcPr>
          <w:p w14:paraId="789CFD55" w14:textId="77777777" w:rsidR="00BA4F73" w:rsidRPr="00BF05F7" w:rsidRDefault="00BA4F73" w:rsidP="00BF05F7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Sprieguma regulēšanas maksimālas vērtības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39AF8F3B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0-250V (AC), 0 – 300V (DC)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1F168CE6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3F280B7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7E4C27F2" w14:textId="196C9AD4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6B22F3E8" w14:textId="77777777" w:rsidTr="000C268F">
        <w:tc>
          <w:tcPr>
            <w:tcW w:w="711" w:type="dxa"/>
            <w:shd w:val="clear" w:color="000000" w:fill="FFFFFF"/>
          </w:tcPr>
          <w:p w14:paraId="45A21AB8" w14:textId="146A8B18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3.2.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76E7E6FF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Strāvas izejas: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3995C2E4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41628137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7B03F36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619D506B" w14:textId="767C688A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2F7B94FF" w14:textId="77777777" w:rsidTr="000C268F">
        <w:tc>
          <w:tcPr>
            <w:tcW w:w="711" w:type="dxa"/>
            <w:shd w:val="clear" w:color="000000" w:fill="FFFFFF"/>
            <w:vAlign w:val="bottom"/>
          </w:tcPr>
          <w:p w14:paraId="36F3FFB9" w14:textId="5666D9E1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3.2.1.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49A61A2C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Strāvas regulēšanas maksimālas vērtības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0446EC25" w14:textId="0C05BB5E" w:rsidR="00BA4F73" w:rsidRPr="00BF05F7" w:rsidRDefault="00BA4F73" w:rsidP="000C268F">
            <w:pPr>
              <w:spacing w:after="0" w:line="240" w:lineRule="auto"/>
              <w:jc w:val="center"/>
              <w:rPr>
                <w:sz w:val="22"/>
              </w:rPr>
            </w:pPr>
            <w:r w:rsidRPr="00BF05F7">
              <w:rPr>
                <w:sz w:val="22"/>
              </w:rPr>
              <w:t>0 – 250A AC</w:t>
            </w:r>
          </w:p>
        </w:tc>
        <w:tc>
          <w:tcPr>
            <w:tcW w:w="2396" w:type="dxa"/>
            <w:shd w:val="clear" w:color="000000" w:fill="FFFFFF"/>
            <w:vAlign w:val="bottom"/>
          </w:tcPr>
          <w:p w14:paraId="2FDDF8F8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bottom"/>
          </w:tcPr>
          <w:p w14:paraId="71A51E67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bottom"/>
          </w:tcPr>
          <w:p w14:paraId="668C4D3A" w14:textId="1DC378CF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7C3CE8FC" w14:textId="77777777" w:rsidTr="000C268F">
        <w:tc>
          <w:tcPr>
            <w:tcW w:w="711" w:type="dxa"/>
            <w:shd w:val="clear" w:color="000000" w:fill="FFFFFF"/>
          </w:tcPr>
          <w:p w14:paraId="330FB5D5" w14:textId="42C1757D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3.3.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7CBF72E2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Taimeris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57A74561" w14:textId="77777777" w:rsidR="00BA4F73" w:rsidRPr="00BF05F7" w:rsidRDefault="00BA4F73" w:rsidP="000C268F">
            <w:pPr>
              <w:spacing w:after="0" w:line="240" w:lineRule="auto"/>
              <w:jc w:val="center"/>
              <w:rPr>
                <w:sz w:val="22"/>
              </w:rPr>
            </w:pPr>
            <w:r w:rsidRPr="00BF05F7">
              <w:rPr>
                <w:sz w:val="22"/>
              </w:rPr>
              <w:t>Ir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471D8F0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5405C661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7C985D36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D625BA9" w14:textId="77777777" w:rsidTr="000C268F">
        <w:tc>
          <w:tcPr>
            <w:tcW w:w="711" w:type="dxa"/>
            <w:shd w:val="clear" w:color="000000" w:fill="FFFFFF"/>
          </w:tcPr>
          <w:p w14:paraId="47C2FBDD" w14:textId="12C513B4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3.3.1.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1E4531EB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Taimera ilgums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5F98B5AC" w14:textId="7E7FFB0E" w:rsidR="00BA4F73" w:rsidRPr="00BF05F7" w:rsidRDefault="00BA4F73" w:rsidP="000C268F">
            <w:pPr>
              <w:spacing w:after="0" w:line="240" w:lineRule="auto"/>
              <w:jc w:val="center"/>
              <w:rPr>
                <w:sz w:val="22"/>
              </w:rPr>
            </w:pPr>
            <w:r w:rsidRPr="00BF05F7">
              <w:rPr>
                <w:sz w:val="22"/>
              </w:rPr>
              <w:t>0 ÷ 100s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007E7542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0E651C6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580044F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684BC294" w14:textId="77777777" w:rsidTr="000C268F">
        <w:tc>
          <w:tcPr>
            <w:tcW w:w="711" w:type="dxa"/>
            <w:shd w:val="clear" w:color="000000" w:fill="FFFFFF"/>
          </w:tcPr>
          <w:p w14:paraId="61632CB9" w14:textId="2D91AB52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3.3.2.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34B7963D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 xml:space="preserve">Taimera </w:t>
            </w:r>
            <w:r w:rsidRPr="00BF05F7">
              <w:rPr>
                <w:rFonts w:eastAsia="Times New Roman"/>
                <w:sz w:val="22"/>
                <w:lang w:eastAsia="lv-LV"/>
              </w:rPr>
              <w:t>precizitāte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020B849F" w14:textId="0ECF4D63" w:rsidR="00BA4F73" w:rsidRPr="00BF05F7" w:rsidRDefault="00BA4F73" w:rsidP="000C268F">
            <w:pPr>
              <w:spacing w:after="0" w:line="240" w:lineRule="auto"/>
              <w:jc w:val="center"/>
              <w:rPr>
                <w:sz w:val="22"/>
              </w:rPr>
            </w:pPr>
            <w:r w:rsidRPr="00BF05F7">
              <w:rPr>
                <w:sz w:val="22"/>
              </w:rPr>
              <w:t>0.01s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0EEB6EC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79067A4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088EC5E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2AA6F49E" w14:textId="77777777" w:rsidTr="000C268F">
        <w:tc>
          <w:tcPr>
            <w:tcW w:w="711" w:type="dxa"/>
            <w:shd w:val="clear" w:color="000000" w:fill="FFFFFF"/>
          </w:tcPr>
          <w:p w14:paraId="3D748B6C" w14:textId="486634D7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lastRenderedPageBreak/>
              <w:t>3.4.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3B15780A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Frekvences un fāžu nobīdes leņķa ģeneratori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41AAEE40" w14:textId="77777777" w:rsidR="00BA4F73" w:rsidRPr="00BF05F7" w:rsidRDefault="00BA4F73" w:rsidP="000C268F">
            <w:pPr>
              <w:spacing w:after="0" w:line="240" w:lineRule="auto"/>
              <w:jc w:val="center"/>
              <w:rPr>
                <w:sz w:val="22"/>
              </w:rPr>
            </w:pPr>
            <w:r w:rsidRPr="00BF05F7">
              <w:rPr>
                <w:sz w:val="22"/>
              </w:rPr>
              <w:t>Ir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5582E630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19C5B09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5014023E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0F19C12" w14:textId="77777777" w:rsidTr="000C268F">
        <w:tc>
          <w:tcPr>
            <w:tcW w:w="711" w:type="dxa"/>
            <w:shd w:val="clear" w:color="000000" w:fill="FFFFFF"/>
          </w:tcPr>
          <w:p w14:paraId="6203210C" w14:textId="140603F6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3.4.1</w:t>
            </w:r>
          </w:p>
        </w:tc>
        <w:tc>
          <w:tcPr>
            <w:tcW w:w="6981" w:type="dxa"/>
            <w:shd w:val="clear" w:color="000000" w:fill="FFFFFF"/>
            <w:hideMark/>
          </w:tcPr>
          <w:p w14:paraId="2D17A66C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Frekvences diapazoni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7F5847A2" w14:textId="77777777" w:rsidR="00BA4F73" w:rsidRPr="00BF05F7" w:rsidRDefault="00BA4F73" w:rsidP="000C268F">
            <w:pPr>
              <w:spacing w:after="0" w:line="240" w:lineRule="auto"/>
              <w:jc w:val="center"/>
              <w:rPr>
                <w:sz w:val="22"/>
              </w:rPr>
            </w:pPr>
            <w:r w:rsidRPr="00BF05F7">
              <w:rPr>
                <w:sz w:val="22"/>
              </w:rPr>
              <w:t xml:space="preserve">15 – 500Hz sinusoīdai ar soli </w:t>
            </w: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≤1</w:t>
            </w:r>
            <w:r w:rsidRPr="00BF05F7">
              <w:rPr>
                <w:sz w:val="22"/>
              </w:rPr>
              <w:t>mHz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78C12036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23FDBC51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582E3D46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61AD4FFE" w14:textId="77777777" w:rsidTr="000C268F">
        <w:tc>
          <w:tcPr>
            <w:tcW w:w="711" w:type="dxa"/>
            <w:shd w:val="clear" w:color="000000" w:fill="FFFFFF"/>
          </w:tcPr>
          <w:p w14:paraId="4FFD18C2" w14:textId="45D29E67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3.4.2</w:t>
            </w:r>
          </w:p>
        </w:tc>
        <w:tc>
          <w:tcPr>
            <w:tcW w:w="6981" w:type="dxa"/>
            <w:shd w:val="clear" w:color="000000" w:fill="FFFFFF"/>
            <w:vAlign w:val="bottom"/>
            <w:hideMark/>
          </w:tcPr>
          <w:p w14:paraId="3BABA97D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Fāžu nobīdes leņķis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4391EBA3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0º ÷ 359º ar soli ≤1º</w:t>
            </w:r>
          </w:p>
        </w:tc>
        <w:tc>
          <w:tcPr>
            <w:tcW w:w="2396" w:type="dxa"/>
            <w:shd w:val="clear" w:color="000000" w:fill="FFFFFF"/>
            <w:vAlign w:val="center"/>
          </w:tcPr>
          <w:p w14:paraId="5009B42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000000" w:fill="FFFFFF"/>
            <w:vAlign w:val="center"/>
          </w:tcPr>
          <w:p w14:paraId="1F50A072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000000" w:fill="FFFFFF"/>
            <w:vAlign w:val="center"/>
          </w:tcPr>
          <w:p w14:paraId="7328074F" w14:textId="6EFE6EA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3D3D0DBC" w14:textId="77777777" w:rsidTr="000C268F">
        <w:tc>
          <w:tcPr>
            <w:tcW w:w="711" w:type="dxa"/>
            <w:tcBorders>
              <w:bottom w:val="single" w:sz="4" w:space="0" w:color="auto"/>
            </w:tcBorders>
            <w:shd w:val="clear" w:color="000000" w:fill="FFFFFF"/>
          </w:tcPr>
          <w:p w14:paraId="50E2AB7F" w14:textId="3C13AB70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3.5.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2DA1A61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Multimetra pieslēgšanai paredzētas ieejas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32BCA7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7C1C19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94EC539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DF0E2E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3113CDD0" w14:textId="77777777" w:rsidTr="000C268F">
        <w:tc>
          <w:tcPr>
            <w:tcW w:w="711" w:type="dxa"/>
            <w:shd w:val="clear" w:color="auto" w:fill="D9D9D9"/>
          </w:tcPr>
          <w:p w14:paraId="6A44B505" w14:textId="59A4AF3E" w:rsidR="00BA4F73" w:rsidRPr="00BF05F7" w:rsidRDefault="007F6734" w:rsidP="0086573D">
            <w:pPr>
              <w:spacing w:after="0" w:line="240" w:lineRule="auto"/>
              <w:rPr>
                <w:b/>
                <w:sz w:val="22"/>
              </w:rPr>
            </w:pPr>
            <w:r w:rsidRPr="00BF05F7">
              <w:rPr>
                <w:b/>
                <w:sz w:val="22"/>
              </w:rPr>
              <w:t>4.</w:t>
            </w:r>
          </w:p>
        </w:tc>
        <w:tc>
          <w:tcPr>
            <w:tcW w:w="6981" w:type="dxa"/>
            <w:shd w:val="clear" w:color="auto" w:fill="D9D9D9"/>
            <w:vAlign w:val="bottom"/>
            <w:hideMark/>
          </w:tcPr>
          <w:p w14:paraId="68E164D8" w14:textId="77777777" w:rsidR="00BA4F73" w:rsidRPr="00BF05F7" w:rsidRDefault="00BA4F73" w:rsidP="0086573D">
            <w:pPr>
              <w:spacing w:after="0" w:line="240" w:lineRule="auto"/>
              <w:rPr>
                <w:b/>
                <w:sz w:val="22"/>
              </w:rPr>
            </w:pPr>
            <w:r w:rsidRPr="00BF05F7">
              <w:rPr>
                <w:b/>
                <w:sz w:val="22"/>
              </w:rPr>
              <w:t>RAA pārbaudes iekārtai jānodrošina sekojošu funkciju veikšanu:</w:t>
            </w:r>
          </w:p>
        </w:tc>
        <w:tc>
          <w:tcPr>
            <w:tcW w:w="2373" w:type="dxa"/>
            <w:shd w:val="clear" w:color="auto" w:fill="D9D9D9"/>
            <w:vAlign w:val="center"/>
            <w:hideMark/>
          </w:tcPr>
          <w:p w14:paraId="29E69F1E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396" w:type="dxa"/>
            <w:shd w:val="clear" w:color="auto" w:fill="D9D9D9"/>
            <w:vAlign w:val="center"/>
          </w:tcPr>
          <w:p w14:paraId="0F7303EA" w14:textId="720607D3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4A69DC75" w14:textId="1D2A122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5A3B5409" w14:textId="31E79ACA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579D8267" w14:textId="77777777" w:rsidTr="000C268F">
        <w:tc>
          <w:tcPr>
            <w:tcW w:w="711" w:type="dxa"/>
          </w:tcPr>
          <w:p w14:paraId="5FCB77A8" w14:textId="1DE3C946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4.1.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1BBA52BB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Strāvas aizsardzības pārbaude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56049C96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9F7F95E" w14:textId="47C7459B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263A95" w14:textId="4B02DC39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AA218C8" w14:textId="6C671E5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37CC722" w14:textId="77777777" w:rsidTr="000C268F">
        <w:tc>
          <w:tcPr>
            <w:tcW w:w="711" w:type="dxa"/>
          </w:tcPr>
          <w:p w14:paraId="50A089C6" w14:textId="46AD3D8C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4.2.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39D26166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Virzītās strāvas aizsardzības pārbaude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56EF522E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309D88" w14:textId="05DD70BC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1836B0" w14:textId="4815C2C2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5F6ADF7" w14:textId="42C62F6A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6D94670D" w14:textId="77777777" w:rsidTr="000C268F">
        <w:tc>
          <w:tcPr>
            <w:tcW w:w="711" w:type="dxa"/>
          </w:tcPr>
          <w:p w14:paraId="34F02B35" w14:textId="7F1F09C2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4.3.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7CB67182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Strāvas M</w:t>
            </w:r>
            <w:r w:rsidRPr="00BF05F7">
              <w:rPr>
                <w:b/>
                <w:sz w:val="22"/>
              </w:rPr>
              <w:t>i</w:t>
            </w:r>
            <w:r w:rsidRPr="00BF05F7">
              <w:rPr>
                <w:sz w:val="22"/>
              </w:rPr>
              <w:t>n/Max aizsardzības pārbaude</w:t>
            </w:r>
          </w:p>
        </w:tc>
        <w:tc>
          <w:tcPr>
            <w:tcW w:w="2373" w:type="dxa"/>
            <w:shd w:val="clear" w:color="000000" w:fill="FFFFFF"/>
            <w:vAlign w:val="center"/>
            <w:hideMark/>
          </w:tcPr>
          <w:p w14:paraId="7E2D7F95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8484F8" w14:textId="56A20F5E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0EDF217" w14:textId="30DE2E46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36D2795" w14:textId="1B3A912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9805C7B" w14:textId="77777777" w:rsidTr="000C268F">
        <w:tc>
          <w:tcPr>
            <w:tcW w:w="711" w:type="dxa"/>
          </w:tcPr>
          <w:p w14:paraId="71425B73" w14:textId="64C658E0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4.4.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19BB4331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Sprieguma Min/Max aizsardzības pārbaude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400D5E61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EA9630" w14:textId="29ED2BA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1909F4E" w14:textId="4E0B7DFD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43C5472" w14:textId="22345E1F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A33C202" w14:textId="77777777" w:rsidTr="000C268F">
        <w:tc>
          <w:tcPr>
            <w:tcW w:w="711" w:type="dxa"/>
          </w:tcPr>
          <w:p w14:paraId="1C687D9A" w14:textId="284C7DE4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4.5.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6FA74925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Virzītas jutīgas zemesslēguma aizsardzības pārbaude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FAE063A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231CD97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BA8F0B2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B26CA81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131CFBB" w14:textId="77777777" w:rsidTr="000C268F">
        <w:tc>
          <w:tcPr>
            <w:tcW w:w="711" w:type="dxa"/>
          </w:tcPr>
          <w:p w14:paraId="4EA6860A" w14:textId="1986589D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4.6.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65711A21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AAI funkciju pārbaude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F043E6D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DBBEA8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92DEB7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1AE925C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7882FBA" w14:textId="77777777" w:rsidTr="000C268F">
        <w:tc>
          <w:tcPr>
            <w:tcW w:w="711" w:type="dxa"/>
          </w:tcPr>
          <w:p w14:paraId="6EFAF985" w14:textId="52024F22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4.7.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2D435330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 xml:space="preserve">Mērmaiņu koeficientu pārbaude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ADB1ECC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3394118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682E60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6C03A4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1165620" w14:textId="77777777" w:rsidTr="000C268F">
        <w:tc>
          <w:tcPr>
            <w:tcW w:w="711" w:type="dxa"/>
          </w:tcPr>
          <w:p w14:paraId="0E9BB110" w14:textId="3DA2ABDC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4.8.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05E47906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Strāvmaiņa polaritātes noteikšana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903963A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9A6E7A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115DBC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C45E95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3BE4BED4" w14:textId="77777777" w:rsidTr="000C268F">
        <w:tc>
          <w:tcPr>
            <w:tcW w:w="711" w:type="dxa"/>
          </w:tcPr>
          <w:p w14:paraId="20F2CC17" w14:textId="24A7EEF7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4.9.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1D8C4641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 xml:space="preserve">Magnetizēšanas raksturlīkņu </w:t>
            </w:r>
            <w:r w:rsidRPr="00BF05F7">
              <w:rPr>
                <w:rStyle w:val="st1"/>
                <w:sz w:val="22"/>
              </w:rPr>
              <w:t>uzņemšana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96FF26C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6B3E5A9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E7E68B8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284635D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1AD2460" w14:textId="77777777" w:rsidTr="000C268F">
        <w:tc>
          <w:tcPr>
            <w:tcW w:w="711" w:type="dxa"/>
          </w:tcPr>
          <w:p w14:paraId="51798EE6" w14:textId="59873D9D" w:rsidR="00BA4F73" w:rsidRPr="00BF05F7" w:rsidRDefault="007F6734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>4.10.</w:t>
            </w:r>
          </w:p>
        </w:tc>
        <w:tc>
          <w:tcPr>
            <w:tcW w:w="6981" w:type="dxa"/>
            <w:shd w:val="clear" w:color="auto" w:fill="auto"/>
            <w:vAlign w:val="bottom"/>
            <w:hideMark/>
          </w:tcPr>
          <w:p w14:paraId="3F6BFD20" w14:textId="77777777" w:rsidR="00BA4F73" w:rsidRPr="00BF05F7" w:rsidRDefault="00BA4F73" w:rsidP="0086573D">
            <w:pPr>
              <w:spacing w:after="0" w:line="240" w:lineRule="auto"/>
              <w:rPr>
                <w:sz w:val="22"/>
              </w:rPr>
            </w:pPr>
            <w:r w:rsidRPr="00BF05F7">
              <w:rPr>
                <w:sz w:val="22"/>
              </w:rPr>
              <w:t xml:space="preserve">Strāvas, sprieguma un jaudas mērpārveidotāju pārbaude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CDA79DC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481C077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0C18361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AD9D429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4177B54D" w14:textId="77777777" w:rsidTr="000C268F">
        <w:tc>
          <w:tcPr>
            <w:tcW w:w="711" w:type="dxa"/>
            <w:shd w:val="clear" w:color="auto" w:fill="D9D9D9"/>
          </w:tcPr>
          <w:p w14:paraId="2A595DE7" w14:textId="34539F9B" w:rsidR="00BA4F73" w:rsidRPr="00BF05F7" w:rsidRDefault="007F6734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6981" w:type="dxa"/>
            <w:shd w:val="clear" w:color="auto" w:fill="D9D9D9"/>
            <w:vAlign w:val="center"/>
            <w:hideMark/>
          </w:tcPr>
          <w:p w14:paraId="41743764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373" w:type="dxa"/>
            <w:shd w:val="clear" w:color="auto" w:fill="D9D9D9"/>
            <w:vAlign w:val="center"/>
            <w:hideMark/>
          </w:tcPr>
          <w:p w14:paraId="227DD451" w14:textId="41D887D6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396" w:type="dxa"/>
            <w:shd w:val="clear" w:color="auto" w:fill="D9D9D9"/>
            <w:vAlign w:val="center"/>
          </w:tcPr>
          <w:p w14:paraId="5046EADC" w14:textId="238C685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4BACE60B" w14:textId="08363B4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30211F5" w14:textId="0AAF755E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E961F4" w:rsidRPr="00BF05F7" w14:paraId="435D66E4" w14:textId="77777777" w:rsidTr="000C268F">
        <w:tc>
          <w:tcPr>
            <w:tcW w:w="711" w:type="dxa"/>
          </w:tcPr>
          <w:p w14:paraId="287327E3" w14:textId="071EC28C" w:rsidR="00E961F4" w:rsidRPr="00BF05F7" w:rsidRDefault="00E961F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6981" w:type="dxa"/>
            <w:shd w:val="clear" w:color="auto" w:fill="auto"/>
            <w:hideMark/>
          </w:tcPr>
          <w:p w14:paraId="64CDEBEE" w14:textId="77777777" w:rsidR="00E961F4" w:rsidRPr="00BF05F7" w:rsidRDefault="00E961F4" w:rsidP="0086573D">
            <w:pPr>
              <w:pStyle w:val="Paraststmeklis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05F7">
              <w:rPr>
                <w:color w:val="000000"/>
                <w:sz w:val="22"/>
                <w:szCs w:val="22"/>
              </w:rPr>
              <w:t xml:space="preserve">Minimāla darba temperatūra 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4AE0F9B4" w14:textId="77777777" w:rsidR="00E961F4" w:rsidRPr="00BF05F7" w:rsidRDefault="00E961F4" w:rsidP="000C268F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F05F7">
              <w:rPr>
                <w:color w:val="000000"/>
                <w:sz w:val="22"/>
                <w:szCs w:val="22"/>
              </w:rPr>
              <w:t>≤ 0ºC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3D84BFA" w14:textId="01E124AF" w:rsidR="00E961F4" w:rsidRPr="00BF05F7" w:rsidRDefault="00E961F4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BE78AA5" w14:textId="474D7728" w:rsidR="00E961F4" w:rsidRPr="00BF05F7" w:rsidRDefault="00E961F4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CBE80BB" w14:textId="5C8A78E9" w:rsidR="00E961F4" w:rsidRPr="00BF05F7" w:rsidRDefault="00E961F4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E961F4" w:rsidRPr="00BF05F7" w14:paraId="24F84E58" w14:textId="77777777" w:rsidTr="000C268F">
        <w:tc>
          <w:tcPr>
            <w:tcW w:w="711" w:type="dxa"/>
          </w:tcPr>
          <w:p w14:paraId="71411450" w14:textId="421A220B" w:rsidR="00E961F4" w:rsidRPr="00BF05F7" w:rsidRDefault="00E961F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6981" w:type="dxa"/>
            <w:shd w:val="clear" w:color="auto" w:fill="auto"/>
          </w:tcPr>
          <w:p w14:paraId="68B538F2" w14:textId="77777777" w:rsidR="00E961F4" w:rsidRPr="00BF05F7" w:rsidRDefault="00E961F4" w:rsidP="0086573D">
            <w:pPr>
              <w:spacing w:after="0"/>
              <w:rPr>
                <w:color w:val="000000"/>
                <w:sz w:val="22"/>
              </w:rPr>
            </w:pPr>
            <w:r w:rsidRPr="00BF05F7">
              <w:rPr>
                <w:color w:val="000000"/>
                <w:sz w:val="22"/>
              </w:rPr>
              <w:t xml:space="preserve">Maksimāla darba temperatūra 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B568DBC" w14:textId="77777777" w:rsidR="00E961F4" w:rsidRPr="00BF05F7" w:rsidRDefault="00E961F4" w:rsidP="000C268F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F05F7">
              <w:rPr>
                <w:color w:val="000000"/>
                <w:sz w:val="22"/>
                <w:szCs w:val="22"/>
              </w:rPr>
              <w:t>≥ +40ºC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2881567" w14:textId="77777777" w:rsidR="00E961F4" w:rsidRPr="00BF05F7" w:rsidRDefault="00E961F4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A9DB6D" w14:textId="77777777" w:rsidR="00E961F4" w:rsidRPr="00BF05F7" w:rsidRDefault="00E961F4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4539141" w14:textId="77777777" w:rsidR="00E961F4" w:rsidRPr="00BF05F7" w:rsidRDefault="00E961F4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0182C0C6" w14:textId="77777777" w:rsidTr="000C268F">
        <w:tc>
          <w:tcPr>
            <w:tcW w:w="711" w:type="dxa"/>
            <w:shd w:val="clear" w:color="auto" w:fill="D9D9D9"/>
          </w:tcPr>
          <w:p w14:paraId="64E256BD" w14:textId="7F98C7C6" w:rsidR="00BA4F73" w:rsidRPr="00BF05F7" w:rsidRDefault="007F6734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6981" w:type="dxa"/>
            <w:shd w:val="clear" w:color="auto" w:fill="D9D9D9"/>
            <w:vAlign w:val="center"/>
            <w:hideMark/>
          </w:tcPr>
          <w:p w14:paraId="5A268985" w14:textId="1CE85008" w:rsidR="00BA4F73" w:rsidRPr="00BF05F7" w:rsidRDefault="006900D9" w:rsidP="008657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Obligātā k</w:t>
            </w:r>
            <w:r w:rsidR="00BA4F73" w:rsidRPr="00BF05F7">
              <w:rPr>
                <w:rFonts w:eastAsia="Times New Roman"/>
                <w:b/>
                <w:bCs/>
                <w:color w:val="000000"/>
                <w:sz w:val="22"/>
                <w:lang w:eastAsia="lv-LV"/>
              </w:rPr>
              <w:t>omplektācija</w:t>
            </w:r>
          </w:p>
        </w:tc>
        <w:tc>
          <w:tcPr>
            <w:tcW w:w="2373" w:type="dxa"/>
            <w:shd w:val="clear" w:color="auto" w:fill="D9D9D9"/>
            <w:vAlign w:val="center"/>
            <w:hideMark/>
          </w:tcPr>
          <w:p w14:paraId="13768CA2" w14:textId="2ADFF16A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2396" w:type="dxa"/>
            <w:shd w:val="clear" w:color="auto" w:fill="D9D9D9"/>
            <w:vAlign w:val="center"/>
          </w:tcPr>
          <w:p w14:paraId="45FDEA1C" w14:textId="1BDE4A4D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390B040C" w14:textId="4B44723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76A70BF6" w14:textId="3548F74F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7A1FE405" w14:textId="77777777" w:rsidTr="000C268F">
        <w:tc>
          <w:tcPr>
            <w:tcW w:w="711" w:type="dxa"/>
          </w:tcPr>
          <w:p w14:paraId="102A2EB2" w14:textId="420AE453" w:rsidR="00BA4F73" w:rsidRPr="00BF05F7" w:rsidRDefault="007F673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6.1.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3D4E1013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76CB6AB9" w14:textId="6C3D2CB9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Cieta  (</w:t>
            </w:r>
            <w:r w:rsidRPr="00BF05F7">
              <w:rPr>
                <w:color w:val="000000"/>
                <w:sz w:val="22"/>
              </w:rPr>
              <w:t>IP 65 klase)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4CA3E2E" w14:textId="0323AE75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DC05809" w14:textId="413E03C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6FE0559" w14:textId="39D526CB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A871994" w14:textId="77777777" w:rsidTr="000C268F">
        <w:tc>
          <w:tcPr>
            <w:tcW w:w="711" w:type="dxa"/>
          </w:tcPr>
          <w:p w14:paraId="347B98F7" w14:textId="36E60BC9" w:rsidR="00BA4F73" w:rsidRPr="00BF05F7" w:rsidRDefault="007F673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6.2.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04A80D08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Obligātajai komplektācijai jābūt saderīgai ar iekārtu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E08A274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4D1EF8" w14:textId="35123A4C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5AA0056" w14:textId="106CB2C0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5DBC0FA" w14:textId="0AE864B9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7EF4F3FD" w14:textId="77777777" w:rsidTr="000C268F">
        <w:tc>
          <w:tcPr>
            <w:tcW w:w="711" w:type="dxa"/>
          </w:tcPr>
          <w:p w14:paraId="4BED05AD" w14:textId="325EEA5F" w:rsidR="00BA4F73" w:rsidRPr="00BF05F7" w:rsidRDefault="007F673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6.3.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5EFF9F8D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USB interfeiss (buit-in)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F98DF09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B1049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009975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AFF4B3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254FFD4D" w14:textId="77777777" w:rsidTr="000C268F">
        <w:tc>
          <w:tcPr>
            <w:tcW w:w="711" w:type="dxa"/>
          </w:tcPr>
          <w:p w14:paraId="16412033" w14:textId="7E521BDE" w:rsidR="00BA4F73" w:rsidRPr="00BF05F7" w:rsidRDefault="007F673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6.4.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5B7D0C88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Saderīga ar iekārtu programmatūra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756AC99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2858B4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DDFB32E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9E9B19F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:rsidR="00BA4F73" w:rsidRPr="00BF05F7" w14:paraId="1D099346" w14:textId="77777777" w:rsidTr="000C268F">
        <w:tc>
          <w:tcPr>
            <w:tcW w:w="711" w:type="dxa"/>
          </w:tcPr>
          <w:p w14:paraId="08B532F7" w14:textId="2F04204A" w:rsidR="00BA4F73" w:rsidRPr="00BF05F7" w:rsidRDefault="007F6734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6.5.</w:t>
            </w:r>
          </w:p>
        </w:tc>
        <w:tc>
          <w:tcPr>
            <w:tcW w:w="6981" w:type="dxa"/>
            <w:shd w:val="clear" w:color="auto" w:fill="auto"/>
            <w:vAlign w:val="center"/>
            <w:hideMark/>
          </w:tcPr>
          <w:p w14:paraId="2A70E5DA" w14:textId="77777777" w:rsidR="00BA4F73" w:rsidRPr="00BF05F7" w:rsidRDefault="00BA4F73" w:rsidP="0086573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Mērījumu vadi, nepieciešamie visiem augstāk minētiem pārbaudes veidiem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82EB7E8" w14:textId="77777777" w:rsidR="00BA4F73" w:rsidRPr="00BF05F7" w:rsidRDefault="00BA4F73" w:rsidP="000C26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BF05F7">
              <w:rPr>
                <w:rFonts w:eastAsia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35225B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17D7635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52CA6D9" w14:textId="77777777" w:rsidR="00BA4F73" w:rsidRPr="00BF05F7" w:rsidRDefault="00BA4F73" w:rsidP="008657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</w:tbl>
    <w:p w14:paraId="67FE87ED" w14:textId="77777777" w:rsidR="00BF05F7" w:rsidRPr="00BF05F7" w:rsidRDefault="00BF05F7" w:rsidP="00BF05F7">
      <w:pPr>
        <w:jc w:val="center"/>
        <w:rPr>
          <w:b/>
          <w:szCs w:val="28"/>
        </w:rPr>
      </w:pPr>
      <w:r w:rsidRPr="00BF05F7">
        <w:rPr>
          <w:rFonts w:eastAsia="Times New Roman"/>
          <w:b/>
          <w:color w:val="000000"/>
          <w:szCs w:val="28"/>
          <w:lang w:eastAsia="lv-LV"/>
        </w:rPr>
        <w:t>Attēlam ir informatīvs raksturs</w:t>
      </w:r>
    </w:p>
    <w:p w14:paraId="25D8088D" w14:textId="2B4B722B" w:rsidR="003064A0" w:rsidRDefault="003204A2">
      <w:r>
        <w:rPr>
          <w:noProof/>
          <w:lang w:eastAsia="lv-LV"/>
        </w:rPr>
        <w:lastRenderedPageBreak/>
        <w:drawing>
          <wp:anchor distT="0" distB="0" distL="114300" distR="114300" simplePos="0" relativeHeight="251657728" behindDoc="0" locked="0" layoutInCell="1" allowOverlap="1" wp14:anchorId="6BCCC098" wp14:editId="1ADD40C3">
            <wp:simplePos x="0" y="0"/>
            <wp:positionH relativeFrom="column">
              <wp:posOffset>2714625</wp:posOffset>
            </wp:positionH>
            <wp:positionV relativeFrom="paragraph">
              <wp:posOffset>241300</wp:posOffset>
            </wp:positionV>
            <wp:extent cx="3333750" cy="3836035"/>
            <wp:effectExtent l="0" t="0" r="0" b="0"/>
            <wp:wrapThrough wrapText="bothSides">
              <wp:wrapPolygon edited="0">
                <wp:start x="0" y="0"/>
                <wp:lineTo x="0" y="21453"/>
                <wp:lineTo x="21477" y="21453"/>
                <wp:lineTo x="2147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4A0" w:rsidSect="000C268F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5061" w14:textId="77777777" w:rsidR="0086573D" w:rsidRDefault="0086573D" w:rsidP="0086573D">
      <w:pPr>
        <w:spacing w:after="0" w:line="240" w:lineRule="auto"/>
      </w:pPr>
      <w:r>
        <w:separator/>
      </w:r>
    </w:p>
  </w:endnote>
  <w:endnote w:type="continuationSeparator" w:id="0">
    <w:p w14:paraId="6E7DF34D" w14:textId="77777777" w:rsidR="0086573D" w:rsidRDefault="0086573D" w:rsidP="0086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619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246B04" w14:textId="36A941A4" w:rsidR="00BF05F7" w:rsidRDefault="00BF05F7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2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26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72BD" w14:textId="77777777" w:rsidR="0086573D" w:rsidRDefault="0086573D" w:rsidP="0086573D">
      <w:pPr>
        <w:spacing w:after="0" w:line="240" w:lineRule="auto"/>
      </w:pPr>
      <w:r>
        <w:separator/>
      </w:r>
    </w:p>
  </w:footnote>
  <w:footnote w:type="continuationSeparator" w:id="0">
    <w:p w14:paraId="76EAD724" w14:textId="77777777" w:rsidR="0086573D" w:rsidRDefault="0086573D" w:rsidP="0086573D">
      <w:pPr>
        <w:spacing w:after="0" w:line="240" w:lineRule="auto"/>
      </w:pPr>
      <w:r>
        <w:continuationSeparator/>
      </w:r>
    </w:p>
  </w:footnote>
  <w:footnote w:id="1">
    <w:p w14:paraId="1D24BCF9" w14:textId="77777777" w:rsidR="0086573D" w:rsidRDefault="0086573D" w:rsidP="0086573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F5CF973" w14:textId="77777777" w:rsidR="00BF05F7" w:rsidRDefault="00BF05F7" w:rsidP="00BF05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47BC" w14:textId="1A8361C4" w:rsidR="0086573D" w:rsidRPr="0086573D" w:rsidRDefault="0086573D" w:rsidP="000C268F">
    <w:pPr>
      <w:pStyle w:val="Galvene"/>
      <w:ind w:right="361"/>
      <w:jc w:val="right"/>
    </w:pPr>
    <w:r w:rsidRPr="0086573D">
      <w:t>TS_</w:t>
    </w:r>
    <w:r w:rsidRPr="0086573D">
      <w:rPr>
        <w:rFonts w:eastAsia="Times New Roman"/>
        <w:bCs/>
        <w:color w:val="000000"/>
        <w:szCs w:val="24"/>
        <w:lang w:eastAsia="lv-LV"/>
      </w:rPr>
      <w:t>1510.003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F9"/>
    <w:rsid w:val="00087E22"/>
    <w:rsid w:val="000969F6"/>
    <w:rsid w:val="000C268F"/>
    <w:rsid w:val="000E6075"/>
    <w:rsid w:val="000E7897"/>
    <w:rsid w:val="0014320C"/>
    <w:rsid w:val="00164465"/>
    <w:rsid w:val="001A0FA6"/>
    <w:rsid w:val="001B4D83"/>
    <w:rsid w:val="001B5E63"/>
    <w:rsid w:val="001B729C"/>
    <w:rsid w:val="001C32FD"/>
    <w:rsid w:val="001E3F5D"/>
    <w:rsid w:val="00224847"/>
    <w:rsid w:val="00240139"/>
    <w:rsid w:val="00262386"/>
    <w:rsid w:val="002A155A"/>
    <w:rsid w:val="002A3073"/>
    <w:rsid w:val="002C3DED"/>
    <w:rsid w:val="002E003F"/>
    <w:rsid w:val="003064A0"/>
    <w:rsid w:val="003204A2"/>
    <w:rsid w:val="003212D8"/>
    <w:rsid w:val="00345B48"/>
    <w:rsid w:val="003B7F4E"/>
    <w:rsid w:val="003C2365"/>
    <w:rsid w:val="003D4945"/>
    <w:rsid w:val="003E691A"/>
    <w:rsid w:val="003F749E"/>
    <w:rsid w:val="00427E5B"/>
    <w:rsid w:val="00492ABB"/>
    <w:rsid w:val="004D7D79"/>
    <w:rsid w:val="00544FE4"/>
    <w:rsid w:val="00574C42"/>
    <w:rsid w:val="005F0A6B"/>
    <w:rsid w:val="005F3802"/>
    <w:rsid w:val="00625B53"/>
    <w:rsid w:val="00647418"/>
    <w:rsid w:val="006900D9"/>
    <w:rsid w:val="00694A8D"/>
    <w:rsid w:val="00740F64"/>
    <w:rsid w:val="00773D11"/>
    <w:rsid w:val="007F0941"/>
    <w:rsid w:val="007F6734"/>
    <w:rsid w:val="00803FC2"/>
    <w:rsid w:val="008424E5"/>
    <w:rsid w:val="0086573D"/>
    <w:rsid w:val="00872BF1"/>
    <w:rsid w:val="00910CC2"/>
    <w:rsid w:val="0092215F"/>
    <w:rsid w:val="00926D17"/>
    <w:rsid w:val="00945F21"/>
    <w:rsid w:val="009C6F87"/>
    <w:rsid w:val="00A35E67"/>
    <w:rsid w:val="00A432BD"/>
    <w:rsid w:val="00A553F2"/>
    <w:rsid w:val="00A6637B"/>
    <w:rsid w:val="00B76204"/>
    <w:rsid w:val="00BA4F73"/>
    <w:rsid w:val="00BB0018"/>
    <w:rsid w:val="00BB1991"/>
    <w:rsid w:val="00BF05F7"/>
    <w:rsid w:val="00C008D8"/>
    <w:rsid w:val="00C2267E"/>
    <w:rsid w:val="00C25D45"/>
    <w:rsid w:val="00C4299D"/>
    <w:rsid w:val="00CB7D9E"/>
    <w:rsid w:val="00D34378"/>
    <w:rsid w:val="00DE2767"/>
    <w:rsid w:val="00DE79EE"/>
    <w:rsid w:val="00DF16A3"/>
    <w:rsid w:val="00E52B4F"/>
    <w:rsid w:val="00E86C96"/>
    <w:rsid w:val="00E961F4"/>
    <w:rsid w:val="00EF7C30"/>
    <w:rsid w:val="00F65FF9"/>
    <w:rsid w:val="00FC30D9"/>
    <w:rsid w:val="00FD0198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F5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5FF9"/>
    <w:pPr>
      <w:spacing w:after="200" w:line="276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1">
    <w:name w:val="st1"/>
    <w:basedOn w:val="Noklusjumarindkopasfonts"/>
    <w:rsid w:val="008424E5"/>
  </w:style>
  <w:style w:type="paragraph" w:styleId="Paraststmeklis">
    <w:name w:val="Normal (Web)"/>
    <w:basedOn w:val="Parasts"/>
    <w:uiPriority w:val="99"/>
    <w:unhideWhenUsed/>
    <w:rsid w:val="000E6075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Parakstszemobjekta">
    <w:name w:val="caption"/>
    <w:basedOn w:val="Parasts"/>
    <w:next w:val="Parasts"/>
    <w:uiPriority w:val="35"/>
    <w:unhideWhenUsed/>
    <w:qFormat/>
    <w:rsid w:val="003064A0"/>
    <w:pPr>
      <w:spacing w:line="240" w:lineRule="auto"/>
    </w:pPr>
    <w:rPr>
      <w:i/>
      <w:iCs/>
      <w:color w:val="1F497D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6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573D"/>
    <w:rPr>
      <w:sz w:val="24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65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573D"/>
    <w:rPr>
      <w:sz w:val="24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6573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6573D"/>
    <w:rPr>
      <w:rFonts w:eastAsia="Times New Roman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865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84F1-A790-4A36-A284-8682F54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1717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