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6BE5B" w14:textId="77777777" w:rsidR="008A6C8A" w:rsidRPr="00C54F13" w:rsidRDefault="008A6C8A" w:rsidP="008A6C8A">
      <w:pPr>
        <w:pStyle w:val="Title"/>
        <w:widowControl w:val="0"/>
        <w:rPr>
          <w:sz w:val="24"/>
        </w:rPr>
      </w:pPr>
      <w:r>
        <w:rPr>
          <w:sz w:val="24"/>
        </w:rPr>
        <w:t>TEHNISKĀ SPECIFIKĀCIJA Nr.</w:t>
      </w:r>
      <w:r w:rsidRPr="00116E3F">
        <w:rPr>
          <w:sz w:val="24"/>
        </w:rPr>
        <w:t xml:space="preserve"> </w:t>
      </w:r>
      <w:r w:rsidRPr="00362034">
        <w:rPr>
          <w:sz w:val="24"/>
        </w:rPr>
        <w:t xml:space="preserve">TS </w:t>
      </w:r>
      <w:r w:rsidRPr="00627031">
        <w:rPr>
          <w:sz w:val="24"/>
        </w:rPr>
        <w:t>1601.013 v1</w:t>
      </w:r>
    </w:p>
    <w:p w14:paraId="02016528" w14:textId="77777777" w:rsidR="008A6C8A" w:rsidRDefault="008A6C8A" w:rsidP="008A6C8A">
      <w:pPr>
        <w:pStyle w:val="Title"/>
        <w:widowControl w:val="0"/>
        <w:rPr>
          <w:sz w:val="24"/>
        </w:rPr>
      </w:pPr>
      <w:proofErr w:type="spellStart"/>
      <w:r>
        <w:rPr>
          <w:sz w:val="24"/>
        </w:rPr>
        <w:t>Motorviņča</w:t>
      </w:r>
      <w:proofErr w:type="spellEnd"/>
      <w:r>
        <w:rPr>
          <w:sz w:val="24"/>
        </w:rPr>
        <w:t xml:space="preserve">,  ar </w:t>
      </w:r>
      <w:proofErr w:type="spellStart"/>
      <w:r>
        <w:rPr>
          <w:sz w:val="24"/>
        </w:rPr>
        <w:t>iekšdezes</w:t>
      </w:r>
      <w:proofErr w:type="spellEnd"/>
      <w:r>
        <w:rPr>
          <w:sz w:val="24"/>
        </w:rPr>
        <w:t xml:space="preserve"> dzinēju</w:t>
      </w:r>
    </w:p>
    <w:p w14:paraId="0A925693" w14:textId="77777777" w:rsidR="008A6C8A" w:rsidRPr="00C54F13" w:rsidRDefault="008A6C8A" w:rsidP="008A6C8A">
      <w:pPr>
        <w:pStyle w:val="Title"/>
        <w:widowControl w:val="0"/>
        <w:rPr>
          <w:sz w:val="24"/>
          <w:szCs w:val="22"/>
        </w:rPr>
      </w:pPr>
    </w:p>
    <w:tbl>
      <w:tblPr>
        <w:tblW w:w="0" w:type="auto"/>
        <w:tblLook w:val="04A0" w:firstRow="1" w:lastRow="0" w:firstColumn="1" w:lastColumn="0" w:noHBand="0" w:noVBand="1"/>
      </w:tblPr>
      <w:tblGrid>
        <w:gridCol w:w="557"/>
        <w:gridCol w:w="6902"/>
        <w:gridCol w:w="2182"/>
        <w:gridCol w:w="2473"/>
        <w:gridCol w:w="917"/>
        <w:gridCol w:w="1143"/>
      </w:tblGrid>
      <w:tr w:rsidR="008A6C8A" w:rsidRPr="00E60A57" w14:paraId="3B28F702" w14:textId="77777777" w:rsidTr="00AA0551">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2B0FEADF" w14:textId="77777777" w:rsidR="008A6C8A" w:rsidRPr="00E60A57" w:rsidRDefault="008A6C8A" w:rsidP="00AA0551">
            <w:pPr>
              <w:pStyle w:val="ListParagraph"/>
              <w:spacing w:after="0" w:line="240" w:lineRule="auto"/>
              <w:ind w:left="0"/>
              <w:rPr>
                <w:rFonts w:cs="Times New Roman"/>
                <w:b/>
                <w:szCs w:val="24"/>
                <w:lang w:eastAsia="lv-LV"/>
              </w:rPr>
            </w:pPr>
            <w:r w:rsidRPr="00E60A57">
              <w:rPr>
                <w:rFonts w:cs="Times New Roman"/>
                <w:b/>
                <w:szCs w:val="24"/>
                <w:lang w:eastAsia="lv-LV"/>
              </w:rPr>
              <w:t>Nr.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B23097" w14:textId="77777777" w:rsidR="008A6C8A" w:rsidRPr="00E60A57" w:rsidRDefault="008A6C8A" w:rsidP="00AA0551">
            <w:pPr>
              <w:ind w:left="34"/>
              <w:rPr>
                <w:b/>
                <w:lang w:eastAsia="lv-LV"/>
              </w:rPr>
            </w:pPr>
            <w:r w:rsidRPr="00E60A57">
              <w:rPr>
                <w:b/>
                <w:bCs/>
                <w:color w:val="000000"/>
                <w:lang w:eastAsia="lv-LV"/>
              </w:rPr>
              <w:t>Apraksts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FED54D" w14:textId="77777777" w:rsidR="008A6C8A" w:rsidRPr="00E60A57" w:rsidRDefault="008A6C8A" w:rsidP="00AA0551">
            <w:pPr>
              <w:ind w:left="34"/>
              <w:jc w:val="center"/>
              <w:rPr>
                <w:b/>
                <w:lang w:eastAsia="lv-LV"/>
              </w:rPr>
            </w:pPr>
            <w:r w:rsidRPr="00E60A57">
              <w:rPr>
                <w:b/>
                <w:bCs/>
                <w:color w:val="000000"/>
                <w:lang w:eastAsia="lv-LV"/>
              </w:rPr>
              <w:t>Minimālā tehniskā prasība</w:t>
            </w:r>
            <w:r w:rsidRPr="00E60A57">
              <w:rPr>
                <w:rStyle w:val="FootnoteReference"/>
                <w:rFonts w:eastAsia="Calibri"/>
                <w:b/>
                <w:bCs/>
                <w:lang w:val="en-US"/>
              </w:rPr>
              <w:footnoteReference w:id="1"/>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49D543" w14:textId="77777777" w:rsidR="008A6C8A" w:rsidRPr="00E60A57" w:rsidRDefault="008A6C8A" w:rsidP="00AA0551">
            <w:pPr>
              <w:ind w:left="34"/>
              <w:jc w:val="center"/>
              <w:rPr>
                <w:b/>
                <w:lang w:eastAsia="lv-LV"/>
              </w:rPr>
            </w:pPr>
            <w:r w:rsidRPr="00E60A57">
              <w:rPr>
                <w:b/>
                <w:bCs/>
                <w:color w:val="000000"/>
                <w:lang w:eastAsia="lv-LV"/>
              </w:rPr>
              <w:t>Piedāvātās preces konkrētais tehniskais apraksts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8724F6" w14:textId="77777777" w:rsidR="008A6C8A" w:rsidRPr="00E60A57" w:rsidRDefault="008A6C8A" w:rsidP="00AA0551">
            <w:pPr>
              <w:ind w:left="34"/>
              <w:jc w:val="center"/>
              <w:rPr>
                <w:b/>
                <w:lang w:eastAsia="lv-LV"/>
              </w:rPr>
            </w:pPr>
            <w:r w:rsidRPr="00E60A57">
              <w:rPr>
                <w:rFonts w:eastAsia="Calibri"/>
                <w:b/>
                <w:bCs/>
              </w:rPr>
              <w:t>Avots</w:t>
            </w:r>
            <w:r w:rsidRPr="00E60A57">
              <w:rPr>
                <w:rStyle w:val="FootnoteReference"/>
                <w:rFonts w:eastAsia="Calibri"/>
                <w:b/>
                <w:bCs/>
              </w:rPr>
              <w:footnoteReference w:id="2"/>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A1BEFE" w14:textId="77777777" w:rsidR="008A6C8A" w:rsidRPr="00E60A57" w:rsidRDefault="008A6C8A" w:rsidP="00AA0551">
            <w:pPr>
              <w:ind w:left="34"/>
              <w:jc w:val="center"/>
              <w:rPr>
                <w:b/>
                <w:lang w:eastAsia="lv-LV"/>
              </w:rPr>
            </w:pPr>
            <w:r w:rsidRPr="00E60A57">
              <w:rPr>
                <w:b/>
                <w:bCs/>
                <w:color w:val="000000"/>
                <w:lang w:eastAsia="lv-LV"/>
              </w:rPr>
              <w:t>Piezīmes</w:t>
            </w:r>
          </w:p>
        </w:tc>
      </w:tr>
      <w:tr w:rsidR="008A6C8A" w:rsidRPr="00E60A57" w14:paraId="480D9752" w14:textId="77777777" w:rsidTr="00AA0551">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2D98CE4F" w14:textId="77777777" w:rsidR="008A6C8A" w:rsidRPr="00E60A57" w:rsidRDefault="008A6C8A" w:rsidP="00AA0551">
            <w:pPr>
              <w:pStyle w:val="ListParagraph"/>
              <w:spacing w:after="0" w:line="240" w:lineRule="auto"/>
              <w:ind w:left="0"/>
              <w:rPr>
                <w:rFonts w:cs="Times New Roman"/>
                <w:color w:val="000000"/>
                <w:szCs w:val="24"/>
                <w:lang w:eastAsia="lv-LV"/>
              </w:rPr>
            </w:pPr>
            <w:r w:rsidRPr="00E60A57">
              <w:rPr>
                <w:rFonts w:cs="Times New Roman"/>
                <w:b/>
                <w:bCs/>
                <w:color w:val="000000"/>
                <w:szCs w:val="24"/>
                <w:lang w:eastAsia="lv-LV"/>
              </w:rPr>
              <w:t>Vispārīgā informācija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A2F8A95" w14:textId="77777777" w:rsidR="008A6C8A" w:rsidRPr="00E60A57" w:rsidRDefault="008A6C8A" w:rsidP="00AA0551">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CE466D2" w14:textId="77777777" w:rsidR="008A6C8A" w:rsidRPr="00E60A57" w:rsidRDefault="008A6C8A" w:rsidP="00AA0551">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1496753" w14:textId="77777777" w:rsidR="008A6C8A" w:rsidRPr="00E60A57" w:rsidRDefault="008A6C8A" w:rsidP="00AA0551">
            <w:pPr>
              <w:jc w:val="center"/>
              <w:rPr>
                <w:color w:val="000000"/>
                <w:lang w:eastAsia="lv-LV"/>
              </w:rPr>
            </w:pPr>
          </w:p>
        </w:tc>
      </w:tr>
      <w:tr w:rsidR="008A6C8A" w:rsidRPr="00E60A57" w14:paraId="7CF15495" w14:textId="77777777" w:rsidTr="00AA0551">
        <w:trPr>
          <w:cantSplit/>
        </w:trPr>
        <w:tc>
          <w:tcPr>
            <w:tcW w:w="0" w:type="auto"/>
            <w:tcBorders>
              <w:top w:val="nil"/>
              <w:left w:val="single" w:sz="4" w:space="0" w:color="auto"/>
              <w:bottom w:val="single" w:sz="4" w:space="0" w:color="auto"/>
              <w:right w:val="single" w:sz="4" w:space="0" w:color="auto"/>
            </w:tcBorders>
            <w:vAlign w:val="center"/>
          </w:tcPr>
          <w:p w14:paraId="4C72F928" w14:textId="77777777" w:rsidR="008A6C8A" w:rsidRPr="00E60A57" w:rsidRDefault="008A6C8A" w:rsidP="00AA0551">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1CD6199" w14:textId="77777777" w:rsidR="008A6C8A" w:rsidRPr="00E60A57" w:rsidRDefault="008A6C8A" w:rsidP="00AA0551">
            <w:pPr>
              <w:rPr>
                <w:b/>
                <w:lang w:eastAsia="lv-LV"/>
              </w:rPr>
            </w:pPr>
            <w:r w:rsidRPr="00E60A57">
              <w:rPr>
                <w:lang w:eastAsia="lv-LV"/>
              </w:rPr>
              <w:t>Ražotājs (materiāla ražotāja nosaukums un ražotājvalsts)</w:t>
            </w:r>
          </w:p>
        </w:tc>
        <w:tc>
          <w:tcPr>
            <w:tcW w:w="0" w:type="auto"/>
            <w:tcBorders>
              <w:top w:val="nil"/>
              <w:left w:val="nil"/>
              <w:bottom w:val="single" w:sz="4" w:space="0" w:color="auto"/>
              <w:right w:val="single" w:sz="4" w:space="0" w:color="auto"/>
            </w:tcBorders>
            <w:shd w:val="clear" w:color="auto" w:fill="auto"/>
            <w:vAlign w:val="center"/>
            <w:hideMark/>
          </w:tcPr>
          <w:p w14:paraId="6F262443" w14:textId="77777777" w:rsidR="008A6C8A" w:rsidRPr="00E60A57" w:rsidRDefault="008A6C8A" w:rsidP="00AA0551">
            <w:pPr>
              <w:jc w:val="center"/>
              <w:rPr>
                <w:b/>
                <w:lang w:eastAsia="lv-LV"/>
              </w:rPr>
            </w:pPr>
            <w:r w:rsidRPr="00E60A57">
              <w:rPr>
                <w:lang w:eastAsia="lv-LV"/>
              </w:rPr>
              <w:t xml:space="preserve">Norādīt </w:t>
            </w:r>
          </w:p>
        </w:tc>
        <w:tc>
          <w:tcPr>
            <w:tcW w:w="0" w:type="auto"/>
            <w:tcBorders>
              <w:top w:val="nil"/>
              <w:left w:val="nil"/>
              <w:bottom w:val="single" w:sz="4" w:space="0" w:color="auto"/>
              <w:right w:val="single" w:sz="4" w:space="0" w:color="auto"/>
            </w:tcBorders>
            <w:shd w:val="clear" w:color="000000" w:fill="FFFFFF"/>
            <w:vAlign w:val="center"/>
          </w:tcPr>
          <w:p w14:paraId="254A1DF2" w14:textId="77777777" w:rsidR="008A6C8A" w:rsidRPr="00E60A57" w:rsidRDefault="008A6C8A" w:rsidP="00AA0551">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276B8D47" w14:textId="77777777" w:rsidR="008A6C8A" w:rsidRPr="00E60A57" w:rsidRDefault="008A6C8A" w:rsidP="00AA0551">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6417B7C1" w14:textId="77777777" w:rsidR="008A6C8A" w:rsidRPr="00E60A57" w:rsidRDefault="008A6C8A" w:rsidP="00AA0551">
            <w:pPr>
              <w:jc w:val="center"/>
              <w:rPr>
                <w:color w:val="000000"/>
                <w:lang w:eastAsia="lv-LV"/>
              </w:rPr>
            </w:pPr>
          </w:p>
        </w:tc>
      </w:tr>
      <w:tr w:rsidR="008A6C8A" w:rsidRPr="00E60A57" w14:paraId="6CD0C746" w14:textId="77777777" w:rsidTr="00AA0551">
        <w:trPr>
          <w:cantSplit/>
        </w:trPr>
        <w:tc>
          <w:tcPr>
            <w:tcW w:w="0" w:type="auto"/>
            <w:tcBorders>
              <w:top w:val="nil"/>
              <w:left w:val="single" w:sz="4" w:space="0" w:color="auto"/>
              <w:bottom w:val="single" w:sz="4" w:space="0" w:color="auto"/>
              <w:right w:val="single" w:sz="4" w:space="0" w:color="auto"/>
            </w:tcBorders>
            <w:vAlign w:val="center"/>
          </w:tcPr>
          <w:p w14:paraId="5146C06E" w14:textId="77777777" w:rsidR="008A6C8A" w:rsidRPr="00E60A57" w:rsidRDefault="008A6C8A" w:rsidP="00AA0551">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22510FCF" w14:textId="77777777" w:rsidR="008A6C8A" w:rsidRPr="00E60A57" w:rsidRDefault="008A6C8A" w:rsidP="00AA0551">
            <w:pPr>
              <w:rPr>
                <w:color w:val="000000"/>
                <w:lang w:eastAsia="lv-LV"/>
              </w:rPr>
            </w:pPr>
            <w:r w:rsidRPr="00E60A57">
              <w:t xml:space="preserve">1601.013 </w:t>
            </w:r>
            <w:proofErr w:type="spellStart"/>
            <w:r w:rsidRPr="00E60A57">
              <w:t>Motorviņča</w:t>
            </w:r>
            <w:proofErr w:type="spellEnd"/>
            <w:r w:rsidRPr="00E60A57">
              <w:t xml:space="preserve">, (ar </w:t>
            </w:r>
            <w:proofErr w:type="spellStart"/>
            <w:r w:rsidRPr="00E60A57">
              <w:t>iekšdezes</w:t>
            </w:r>
            <w:proofErr w:type="spellEnd"/>
            <w:r w:rsidRPr="00E60A57">
              <w:t xml:space="preserve"> dzinēju)</w:t>
            </w:r>
            <w:r w:rsidRPr="00E60A57">
              <w:rPr>
                <w:rStyle w:val="FootnoteReference"/>
                <w:color w:val="000000"/>
                <w:lang w:eastAsia="lv-LV"/>
              </w:rPr>
              <w:footnoteReference w:id="3"/>
            </w:r>
            <w:r w:rsidRPr="00E60A57">
              <w:rPr>
                <w:color w:val="000000"/>
                <w:lang w:eastAsia="lv-LV"/>
              </w:rPr>
              <w:t xml:space="preserve">  </w:t>
            </w:r>
          </w:p>
        </w:tc>
        <w:tc>
          <w:tcPr>
            <w:tcW w:w="0" w:type="auto"/>
            <w:tcBorders>
              <w:top w:val="nil"/>
              <w:left w:val="nil"/>
              <w:bottom w:val="single" w:sz="4" w:space="0" w:color="auto"/>
              <w:right w:val="single" w:sz="4" w:space="0" w:color="auto"/>
            </w:tcBorders>
            <w:shd w:val="clear" w:color="auto" w:fill="auto"/>
            <w:vAlign w:val="center"/>
          </w:tcPr>
          <w:p w14:paraId="1AD8357E" w14:textId="77777777" w:rsidR="008A6C8A" w:rsidRPr="00E60A57" w:rsidRDefault="008A6C8A" w:rsidP="00AA0551">
            <w:pPr>
              <w:jc w:val="center"/>
              <w:rPr>
                <w:color w:val="000000"/>
                <w:lang w:eastAsia="lv-LV"/>
              </w:rPr>
            </w:pPr>
            <w:r w:rsidRPr="00E60A57">
              <w:rPr>
                <w:color w:val="000000"/>
                <w:lang w:eastAsia="lv-LV"/>
              </w:rPr>
              <w:t>Norādīt pilnu preces tipa apzīmējumu</w:t>
            </w:r>
            <w:r w:rsidRPr="00E60A57">
              <w:rPr>
                <w:rStyle w:val="FootnoteReference"/>
              </w:rPr>
              <w:footnoteReference w:id="4"/>
            </w:r>
          </w:p>
        </w:tc>
        <w:tc>
          <w:tcPr>
            <w:tcW w:w="0" w:type="auto"/>
            <w:tcBorders>
              <w:top w:val="nil"/>
              <w:left w:val="nil"/>
              <w:bottom w:val="single" w:sz="4" w:space="0" w:color="auto"/>
              <w:right w:val="single" w:sz="4" w:space="0" w:color="auto"/>
            </w:tcBorders>
            <w:shd w:val="clear" w:color="auto" w:fill="auto"/>
            <w:vAlign w:val="center"/>
          </w:tcPr>
          <w:p w14:paraId="7388EC93" w14:textId="77777777" w:rsidR="008A6C8A" w:rsidRPr="00E60A57" w:rsidRDefault="008A6C8A" w:rsidP="00AA0551">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66E8C061" w14:textId="77777777" w:rsidR="008A6C8A" w:rsidRPr="00E60A57" w:rsidRDefault="008A6C8A" w:rsidP="00AA0551">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0A29488C" w14:textId="77777777" w:rsidR="008A6C8A" w:rsidRPr="00E60A57" w:rsidRDefault="008A6C8A" w:rsidP="00AA0551">
            <w:pPr>
              <w:jc w:val="center"/>
              <w:rPr>
                <w:color w:val="000000"/>
                <w:lang w:eastAsia="lv-LV"/>
              </w:rPr>
            </w:pPr>
          </w:p>
        </w:tc>
      </w:tr>
      <w:tr w:rsidR="008A6C8A" w:rsidRPr="00E60A57" w14:paraId="034DC9D4" w14:textId="77777777" w:rsidTr="00AA0551">
        <w:trPr>
          <w:cantSplit/>
        </w:trPr>
        <w:tc>
          <w:tcPr>
            <w:tcW w:w="0" w:type="auto"/>
            <w:tcBorders>
              <w:top w:val="nil"/>
              <w:left w:val="single" w:sz="4" w:space="0" w:color="auto"/>
              <w:bottom w:val="single" w:sz="4" w:space="0" w:color="auto"/>
              <w:right w:val="single" w:sz="4" w:space="0" w:color="auto"/>
            </w:tcBorders>
            <w:shd w:val="clear" w:color="auto" w:fill="auto"/>
            <w:vAlign w:val="center"/>
          </w:tcPr>
          <w:p w14:paraId="2079ACE9" w14:textId="77777777" w:rsidR="008A6C8A" w:rsidRPr="00E60A57" w:rsidRDefault="008A6C8A" w:rsidP="00AA0551">
            <w:pPr>
              <w:pStyle w:val="ListParagraph"/>
              <w:numPr>
                <w:ilvl w:val="0"/>
                <w:numId w:val="2"/>
              </w:numPr>
              <w:spacing w:after="0" w:line="240" w:lineRule="auto"/>
              <w:rPr>
                <w:rFonts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auto"/>
          </w:tcPr>
          <w:p w14:paraId="76EB3072" w14:textId="77777777" w:rsidR="008A6C8A" w:rsidRPr="00E60A57" w:rsidRDefault="008A6C8A" w:rsidP="00AA0551">
            <w:pPr>
              <w:rPr>
                <w:color w:val="000000"/>
                <w:highlight w:val="yellow"/>
                <w:lang w:eastAsia="lv-LV"/>
              </w:rPr>
            </w:pPr>
            <w:r w:rsidRPr="00E60A57">
              <w:rPr>
                <w:rFonts w:eastAsiaTheme="minorHAnsi"/>
                <w:color w:val="000000"/>
              </w:rPr>
              <w:t xml:space="preserve">Preces marķēšanai pielietotais EAN kods, ja precei tāds ir piešķirts </w:t>
            </w:r>
          </w:p>
        </w:tc>
        <w:tc>
          <w:tcPr>
            <w:tcW w:w="0" w:type="auto"/>
            <w:tcBorders>
              <w:top w:val="nil"/>
              <w:left w:val="nil"/>
              <w:bottom w:val="single" w:sz="4" w:space="0" w:color="auto"/>
              <w:right w:val="single" w:sz="4" w:space="0" w:color="auto"/>
            </w:tcBorders>
            <w:shd w:val="clear" w:color="auto" w:fill="auto"/>
            <w:vAlign w:val="center"/>
          </w:tcPr>
          <w:p w14:paraId="37AE8265" w14:textId="77777777" w:rsidR="008A6C8A" w:rsidRPr="00E60A57" w:rsidRDefault="008A6C8A" w:rsidP="00AA0551">
            <w:pPr>
              <w:jc w:val="center"/>
              <w:rPr>
                <w:color w:val="000000"/>
                <w:lang w:eastAsia="lv-LV"/>
              </w:rPr>
            </w:pPr>
            <w:r w:rsidRPr="00E60A57">
              <w:rPr>
                <w:rFonts w:eastAsiaTheme="minorHAnsi"/>
                <w:color w:val="000000"/>
              </w:rPr>
              <w:t>Norādīt vērtību</w:t>
            </w:r>
          </w:p>
        </w:tc>
        <w:tc>
          <w:tcPr>
            <w:tcW w:w="0" w:type="auto"/>
            <w:tcBorders>
              <w:top w:val="nil"/>
              <w:left w:val="nil"/>
              <w:bottom w:val="single" w:sz="4" w:space="0" w:color="auto"/>
              <w:right w:val="single" w:sz="4" w:space="0" w:color="auto"/>
            </w:tcBorders>
            <w:shd w:val="clear" w:color="auto" w:fill="auto"/>
            <w:vAlign w:val="center"/>
          </w:tcPr>
          <w:p w14:paraId="3CCD35A2" w14:textId="77777777" w:rsidR="008A6C8A" w:rsidRPr="00E60A57" w:rsidRDefault="008A6C8A" w:rsidP="00AA0551">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278F52A2" w14:textId="77777777" w:rsidR="008A6C8A" w:rsidRPr="00E60A57" w:rsidRDefault="008A6C8A" w:rsidP="00AA0551">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4061CEF8" w14:textId="77777777" w:rsidR="008A6C8A" w:rsidRPr="00E60A57" w:rsidRDefault="008A6C8A" w:rsidP="00AA0551">
            <w:pPr>
              <w:jc w:val="center"/>
              <w:rPr>
                <w:color w:val="000000"/>
                <w:lang w:eastAsia="lv-LV"/>
              </w:rPr>
            </w:pPr>
          </w:p>
        </w:tc>
      </w:tr>
      <w:tr w:rsidR="008A6C8A" w:rsidRPr="00E60A57" w14:paraId="4CCBDAD3" w14:textId="77777777" w:rsidTr="00AA0551">
        <w:trPr>
          <w:cantSplit/>
        </w:trPr>
        <w:tc>
          <w:tcPr>
            <w:tcW w:w="0" w:type="auto"/>
            <w:tcBorders>
              <w:top w:val="nil"/>
              <w:left w:val="single" w:sz="4" w:space="0" w:color="auto"/>
              <w:bottom w:val="single" w:sz="4" w:space="0" w:color="auto"/>
              <w:right w:val="single" w:sz="4" w:space="0" w:color="auto"/>
            </w:tcBorders>
            <w:shd w:val="clear" w:color="auto" w:fill="auto"/>
            <w:vAlign w:val="center"/>
          </w:tcPr>
          <w:p w14:paraId="5A44734D" w14:textId="77777777" w:rsidR="008A6C8A" w:rsidRPr="00E60A57" w:rsidRDefault="008A6C8A" w:rsidP="00AA0551">
            <w:pPr>
              <w:pStyle w:val="ListParagraph"/>
              <w:numPr>
                <w:ilvl w:val="0"/>
                <w:numId w:val="2"/>
              </w:numPr>
              <w:spacing w:after="0" w:line="240" w:lineRule="auto"/>
              <w:rPr>
                <w:rFonts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auto"/>
          </w:tcPr>
          <w:p w14:paraId="0F082E0A" w14:textId="77777777" w:rsidR="008A6C8A" w:rsidRPr="00E60A57" w:rsidRDefault="008A6C8A" w:rsidP="00AA0551">
            <w:pPr>
              <w:keepNext/>
              <w:keepLines/>
              <w:tabs>
                <w:tab w:val="left" w:pos="-720"/>
                <w:tab w:val="left" w:pos="0"/>
                <w:tab w:val="left" w:pos="720"/>
                <w:tab w:val="left" w:pos="1440"/>
                <w:tab w:val="left" w:pos="2160"/>
                <w:tab w:val="left" w:pos="2880"/>
                <w:tab w:val="left" w:pos="3600"/>
                <w:tab w:val="left" w:pos="4320"/>
              </w:tabs>
              <w:autoSpaceDE w:val="0"/>
              <w:autoSpaceDN w:val="0"/>
              <w:adjustRightInd w:val="0"/>
              <w:ind w:left="15"/>
              <w:rPr>
                <w:color w:val="000000"/>
                <w:highlight w:val="yellow"/>
                <w:lang w:val="en-US" w:eastAsia="lv-LV"/>
              </w:rPr>
            </w:pPr>
            <w:r w:rsidRPr="00E60A57">
              <w:rPr>
                <w:rFonts w:eastAsiaTheme="minorHAnsi"/>
                <w:color w:val="000000"/>
              </w:rPr>
              <w:t>Norādīt vai, izmantojot EAN kodu, ražotājs piedāvā iespēju saņemt digitālu tehnisko informāciju par preci (tips, ražotājs, tehniskie parametri, lietošanas instrukcija u.c.)</w:t>
            </w:r>
          </w:p>
        </w:tc>
        <w:tc>
          <w:tcPr>
            <w:tcW w:w="0" w:type="auto"/>
            <w:tcBorders>
              <w:top w:val="nil"/>
              <w:left w:val="nil"/>
              <w:bottom w:val="single" w:sz="4" w:space="0" w:color="auto"/>
              <w:right w:val="single" w:sz="4" w:space="0" w:color="auto"/>
            </w:tcBorders>
            <w:shd w:val="clear" w:color="auto" w:fill="auto"/>
            <w:vAlign w:val="center"/>
          </w:tcPr>
          <w:p w14:paraId="47DAF0AD" w14:textId="77777777" w:rsidR="008A6C8A" w:rsidRPr="00E60A57" w:rsidRDefault="008A6C8A" w:rsidP="00AA0551">
            <w:pPr>
              <w:keepNext/>
              <w:keepLines/>
              <w:tabs>
                <w:tab w:val="left" w:pos="-720"/>
                <w:tab w:val="left" w:pos="0"/>
                <w:tab w:val="left" w:pos="720"/>
                <w:tab w:val="left" w:pos="1440"/>
                <w:tab w:val="left" w:pos="2160"/>
                <w:tab w:val="left" w:pos="2880"/>
                <w:tab w:val="left" w:pos="3600"/>
                <w:tab w:val="left" w:pos="4320"/>
              </w:tabs>
              <w:autoSpaceDE w:val="0"/>
              <w:autoSpaceDN w:val="0"/>
              <w:adjustRightInd w:val="0"/>
              <w:ind w:left="15"/>
              <w:jc w:val="center"/>
              <w:rPr>
                <w:rFonts w:eastAsiaTheme="minorHAnsi"/>
                <w:color w:val="000000"/>
              </w:rPr>
            </w:pPr>
            <w:r w:rsidRPr="00E60A57">
              <w:rPr>
                <w:rFonts w:eastAsiaTheme="minorHAnsi"/>
                <w:color w:val="000000"/>
              </w:rPr>
              <w:t>Norādīt informāciju</w:t>
            </w:r>
          </w:p>
        </w:tc>
        <w:tc>
          <w:tcPr>
            <w:tcW w:w="0" w:type="auto"/>
            <w:tcBorders>
              <w:top w:val="nil"/>
              <w:left w:val="nil"/>
              <w:bottom w:val="single" w:sz="4" w:space="0" w:color="auto"/>
              <w:right w:val="single" w:sz="4" w:space="0" w:color="auto"/>
            </w:tcBorders>
            <w:shd w:val="clear" w:color="auto" w:fill="auto"/>
            <w:vAlign w:val="center"/>
          </w:tcPr>
          <w:p w14:paraId="354FFBC8" w14:textId="77777777" w:rsidR="008A6C8A" w:rsidRPr="00E60A57" w:rsidRDefault="008A6C8A" w:rsidP="00AA0551">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587B06D0" w14:textId="77777777" w:rsidR="008A6C8A" w:rsidRPr="00E60A57" w:rsidRDefault="008A6C8A" w:rsidP="00AA0551">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02C14DA1" w14:textId="77777777" w:rsidR="008A6C8A" w:rsidRPr="00E60A57" w:rsidRDefault="008A6C8A" w:rsidP="00AA0551">
            <w:pPr>
              <w:jc w:val="center"/>
              <w:rPr>
                <w:color w:val="000000"/>
                <w:lang w:eastAsia="lv-LV"/>
              </w:rPr>
            </w:pPr>
          </w:p>
        </w:tc>
      </w:tr>
      <w:tr w:rsidR="008A6C8A" w:rsidRPr="00E60A57" w14:paraId="14A4D3C3" w14:textId="77777777" w:rsidTr="00AA0551">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4396B97B" w14:textId="77777777" w:rsidR="008A6C8A" w:rsidRPr="00E60A57" w:rsidRDefault="008A6C8A" w:rsidP="00AA0551">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8567296" w14:textId="77777777" w:rsidR="008A6C8A" w:rsidRPr="00E60A57" w:rsidRDefault="008A6C8A" w:rsidP="00AA0551">
            <w:r w:rsidRPr="00E60A57">
              <w:rPr>
                <w:lang w:eastAsia="lv-LV"/>
              </w:rPr>
              <w:t>Parauga piegādes laiks tehniskajai izvērtēšanai (pēc pieprasījuma), kalendārās dienas</w:t>
            </w:r>
          </w:p>
        </w:tc>
        <w:tc>
          <w:tcPr>
            <w:tcW w:w="0" w:type="auto"/>
            <w:tcBorders>
              <w:top w:val="nil"/>
              <w:left w:val="nil"/>
              <w:bottom w:val="single" w:sz="4" w:space="0" w:color="auto"/>
              <w:right w:val="single" w:sz="4" w:space="0" w:color="auto"/>
            </w:tcBorders>
            <w:shd w:val="clear" w:color="000000" w:fill="FFFFFF"/>
            <w:vAlign w:val="center"/>
            <w:hideMark/>
          </w:tcPr>
          <w:p w14:paraId="7776A23B" w14:textId="77777777" w:rsidR="008A6C8A" w:rsidRPr="00E60A57" w:rsidRDefault="008A6C8A" w:rsidP="00AA0551">
            <w:pPr>
              <w:jc w:val="center"/>
              <w:rPr>
                <w:b/>
                <w:lang w:eastAsia="lv-LV"/>
              </w:rPr>
            </w:pPr>
            <w:r w:rsidRPr="00E60A57">
              <w:rPr>
                <w:lang w:eastAsia="lv-LV"/>
              </w:rPr>
              <w:t>Norādīt</w:t>
            </w:r>
            <w:r w:rsidRPr="00E60A57">
              <w:t xml:space="preserve"> </w:t>
            </w:r>
          </w:p>
        </w:tc>
        <w:tc>
          <w:tcPr>
            <w:tcW w:w="0" w:type="auto"/>
            <w:tcBorders>
              <w:top w:val="nil"/>
              <w:left w:val="nil"/>
              <w:bottom w:val="single" w:sz="4" w:space="0" w:color="auto"/>
              <w:right w:val="single" w:sz="4" w:space="0" w:color="auto"/>
            </w:tcBorders>
            <w:shd w:val="clear" w:color="auto" w:fill="auto"/>
            <w:vAlign w:val="center"/>
          </w:tcPr>
          <w:p w14:paraId="1D3AA50D" w14:textId="77777777" w:rsidR="008A6C8A" w:rsidRPr="00E60A57" w:rsidRDefault="008A6C8A" w:rsidP="00AA0551">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6DDAA1B0" w14:textId="77777777" w:rsidR="008A6C8A" w:rsidRPr="00E60A57" w:rsidRDefault="008A6C8A" w:rsidP="00AA0551">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7779BF17" w14:textId="77777777" w:rsidR="008A6C8A" w:rsidRPr="00E60A57" w:rsidRDefault="008A6C8A" w:rsidP="00AA0551">
            <w:pPr>
              <w:jc w:val="center"/>
              <w:rPr>
                <w:color w:val="000000"/>
                <w:lang w:eastAsia="lv-LV"/>
              </w:rPr>
            </w:pPr>
          </w:p>
        </w:tc>
      </w:tr>
      <w:tr w:rsidR="008A6C8A" w:rsidRPr="00E60A57" w14:paraId="3A074002" w14:textId="77777777" w:rsidTr="00AA0551">
        <w:trPr>
          <w:cantSplit/>
        </w:trPr>
        <w:tc>
          <w:tcPr>
            <w:tcW w:w="0" w:type="auto"/>
            <w:gridSpan w:val="3"/>
            <w:tcBorders>
              <w:top w:val="nil"/>
              <w:left w:val="single" w:sz="4" w:space="0" w:color="auto"/>
              <w:bottom w:val="single" w:sz="4" w:space="0" w:color="auto"/>
              <w:right w:val="single" w:sz="4" w:space="0" w:color="auto"/>
            </w:tcBorders>
            <w:shd w:val="clear" w:color="000000" w:fill="D8D8D8"/>
            <w:vAlign w:val="center"/>
          </w:tcPr>
          <w:p w14:paraId="125CA3CE" w14:textId="77777777" w:rsidR="008A6C8A" w:rsidRPr="00E60A57" w:rsidRDefault="008A6C8A" w:rsidP="00AA0551">
            <w:pPr>
              <w:pStyle w:val="ListParagraph"/>
              <w:spacing w:after="0" w:line="240" w:lineRule="auto"/>
              <w:ind w:left="0"/>
              <w:rPr>
                <w:rFonts w:cs="Times New Roman"/>
                <w:color w:val="000000"/>
                <w:szCs w:val="24"/>
                <w:lang w:eastAsia="lv-LV"/>
              </w:rPr>
            </w:pPr>
            <w:r w:rsidRPr="00E60A57">
              <w:rPr>
                <w:rFonts w:cs="Times New Roman"/>
                <w:b/>
                <w:bCs/>
                <w:color w:val="000000"/>
                <w:szCs w:val="24"/>
                <w:lang w:eastAsia="lv-LV"/>
              </w:rPr>
              <w:t>Standarti</w:t>
            </w:r>
            <w:r w:rsidRPr="00FA4B76">
              <w:rPr>
                <w:rFonts w:cs="Times New Roman"/>
                <w:b/>
                <w:bCs/>
                <w:color w:val="000000"/>
                <w:szCs w:val="24"/>
                <w:vertAlign w:val="superscript"/>
                <w:lang w:eastAsia="lv-LV"/>
              </w:rPr>
              <w:footnoteReference w:id="5"/>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704BFA6" w14:textId="77777777" w:rsidR="008A6C8A" w:rsidRPr="00E60A57" w:rsidRDefault="008A6C8A" w:rsidP="00AA0551">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C39046A" w14:textId="77777777" w:rsidR="008A6C8A" w:rsidRPr="00E60A57" w:rsidRDefault="008A6C8A" w:rsidP="00AA0551">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26B50CB" w14:textId="77777777" w:rsidR="008A6C8A" w:rsidRPr="00E60A57" w:rsidRDefault="008A6C8A" w:rsidP="00AA0551">
            <w:pPr>
              <w:jc w:val="center"/>
              <w:rPr>
                <w:color w:val="000000"/>
                <w:lang w:eastAsia="lv-LV"/>
              </w:rPr>
            </w:pPr>
          </w:p>
        </w:tc>
      </w:tr>
      <w:tr w:rsidR="008A6C8A" w:rsidRPr="00E60A57" w14:paraId="3F50F2DB" w14:textId="77777777" w:rsidTr="00AA0551">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432F5269" w14:textId="77777777" w:rsidR="008A6C8A" w:rsidRPr="00E60A57" w:rsidRDefault="008A6C8A" w:rsidP="00AA0551">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tcPr>
          <w:p w14:paraId="09795D24" w14:textId="77777777" w:rsidR="008A6C8A" w:rsidRPr="00E60A57" w:rsidRDefault="008A6C8A" w:rsidP="00AA0551">
            <w:pPr>
              <w:pStyle w:val="Normaltabula"/>
              <w:rPr>
                <w:rFonts w:cs="Times New Roman"/>
                <w:sz w:val="24"/>
                <w:szCs w:val="24"/>
                <w:highlight w:val="yellow"/>
              </w:rPr>
            </w:pPr>
            <w:r w:rsidRPr="00E60A57">
              <w:rPr>
                <w:rFonts w:cs="Times New Roman"/>
                <w:color w:val="000000"/>
                <w:sz w:val="24"/>
                <w:szCs w:val="24"/>
              </w:rPr>
              <w:t xml:space="preserve">CE zīme atbilstoši </w:t>
            </w:r>
            <w:r>
              <w:rPr>
                <w:rFonts w:cs="Times New Roman"/>
                <w:color w:val="000000"/>
                <w:sz w:val="24"/>
                <w:szCs w:val="24"/>
              </w:rPr>
              <w:t xml:space="preserve">Eiropas savienības </w:t>
            </w:r>
            <w:r w:rsidRPr="00E60A57">
              <w:rPr>
                <w:rFonts w:cs="Times New Roman"/>
                <w:color w:val="000000"/>
                <w:sz w:val="24"/>
                <w:szCs w:val="24"/>
              </w:rPr>
              <w:t>direktīvai 2006/42 EK par mašīnām</w:t>
            </w:r>
          </w:p>
        </w:tc>
        <w:tc>
          <w:tcPr>
            <w:tcW w:w="0" w:type="auto"/>
            <w:tcBorders>
              <w:top w:val="nil"/>
              <w:left w:val="nil"/>
              <w:bottom w:val="single" w:sz="4" w:space="0" w:color="auto"/>
              <w:right w:val="single" w:sz="4" w:space="0" w:color="auto"/>
            </w:tcBorders>
            <w:shd w:val="clear" w:color="000000" w:fill="FFFFFF"/>
          </w:tcPr>
          <w:p w14:paraId="0FF6DD23" w14:textId="77777777" w:rsidR="008A6C8A" w:rsidRPr="00E60A57" w:rsidRDefault="008A6C8A" w:rsidP="00AA0551">
            <w:pPr>
              <w:pStyle w:val="Normaltabula"/>
              <w:jc w:val="center"/>
              <w:rPr>
                <w:rFonts w:cs="Times New Roman"/>
                <w:sz w:val="24"/>
                <w:szCs w:val="24"/>
                <w:highlight w:val="yellow"/>
              </w:rPr>
            </w:pPr>
            <w:r w:rsidRPr="00E60A57">
              <w:rPr>
                <w:rFonts w:cs="Times New Roman"/>
                <w:color w:val="000000"/>
                <w:sz w:val="24"/>
                <w:szCs w:val="24"/>
              </w:rPr>
              <w:t>Atbilst</w:t>
            </w:r>
          </w:p>
        </w:tc>
        <w:tc>
          <w:tcPr>
            <w:tcW w:w="0" w:type="auto"/>
            <w:tcBorders>
              <w:top w:val="nil"/>
              <w:left w:val="nil"/>
              <w:bottom w:val="single" w:sz="4" w:space="0" w:color="auto"/>
              <w:right w:val="single" w:sz="4" w:space="0" w:color="auto"/>
            </w:tcBorders>
            <w:shd w:val="clear" w:color="auto" w:fill="auto"/>
            <w:vAlign w:val="center"/>
          </w:tcPr>
          <w:p w14:paraId="0C8E3DE4" w14:textId="77777777" w:rsidR="008A6C8A" w:rsidRPr="00E60A57" w:rsidRDefault="008A6C8A" w:rsidP="00AA0551">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47E913D1" w14:textId="77777777" w:rsidR="008A6C8A" w:rsidRPr="00E60A57" w:rsidRDefault="008A6C8A" w:rsidP="00AA0551">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53AA1769" w14:textId="77777777" w:rsidR="008A6C8A" w:rsidRPr="00E60A57" w:rsidRDefault="008A6C8A" w:rsidP="00AA0551">
            <w:pPr>
              <w:jc w:val="center"/>
              <w:rPr>
                <w:color w:val="000000"/>
                <w:lang w:eastAsia="lv-LV"/>
              </w:rPr>
            </w:pPr>
          </w:p>
        </w:tc>
      </w:tr>
      <w:tr w:rsidR="008A6C8A" w:rsidRPr="00E60A57" w14:paraId="4588A6F6" w14:textId="77777777" w:rsidTr="00AA0551">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1F81A1FD" w14:textId="77777777" w:rsidR="008A6C8A" w:rsidRPr="00E60A57" w:rsidRDefault="008A6C8A" w:rsidP="00AA0551">
            <w:pPr>
              <w:pStyle w:val="ListParagraph"/>
              <w:spacing w:after="0" w:line="240" w:lineRule="auto"/>
              <w:ind w:left="0"/>
              <w:rPr>
                <w:rFonts w:cs="Times New Roman"/>
                <w:b/>
                <w:bCs/>
                <w:color w:val="000000"/>
                <w:szCs w:val="24"/>
                <w:lang w:eastAsia="lv-LV"/>
              </w:rPr>
            </w:pPr>
            <w:r w:rsidRPr="00E60A57">
              <w:rPr>
                <w:rFonts w:cs="Times New Roman"/>
                <w:b/>
                <w:bCs/>
                <w:color w:val="000000"/>
                <w:szCs w:val="24"/>
                <w:lang w:eastAsia="lv-LV"/>
              </w:rPr>
              <w:t>Dokumentācija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B302600" w14:textId="77777777" w:rsidR="008A6C8A" w:rsidRPr="00E60A57" w:rsidRDefault="008A6C8A" w:rsidP="00AA0551">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12EA598" w14:textId="77777777" w:rsidR="008A6C8A" w:rsidRPr="00E60A57" w:rsidRDefault="008A6C8A" w:rsidP="00AA0551">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59378A8" w14:textId="77777777" w:rsidR="008A6C8A" w:rsidRPr="00E60A57" w:rsidRDefault="008A6C8A" w:rsidP="00AA0551">
            <w:pPr>
              <w:jc w:val="center"/>
              <w:rPr>
                <w:b/>
                <w:bCs/>
                <w:color w:val="000000"/>
                <w:lang w:eastAsia="lv-LV"/>
              </w:rPr>
            </w:pPr>
          </w:p>
        </w:tc>
      </w:tr>
      <w:tr w:rsidR="008A6C8A" w:rsidRPr="00E60A57" w14:paraId="24A37498" w14:textId="77777777" w:rsidTr="00AA0551">
        <w:trPr>
          <w:cantSplit/>
        </w:trPr>
        <w:tc>
          <w:tcPr>
            <w:tcW w:w="0" w:type="auto"/>
            <w:tcBorders>
              <w:top w:val="nil"/>
              <w:left w:val="single" w:sz="4" w:space="0" w:color="auto"/>
              <w:bottom w:val="single" w:sz="4" w:space="0" w:color="auto"/>
              <w:right w:val="single" w:sz="4" w:space="0" w:color="auto"/>
            </w:tcBorders>
            <w:shd w:val="clear" w:color="auto" w:fill="auto"/>
            <w:vAlign w:val="center"/>
          </w:tcPr>
          <w:p w14:paraId="267A14B8" w14:textId="77777777" w:rsidR="008A6C8A" w:rsidRPr="00E60A57" w:rsidRDefault="008A6C8A" w:rsidP="00AA0551">
            <w:pPr>
              <w:pStyle w:val="ListParagraph"/>
              <w:numPr>
                <w:ilvl w:val="0"/>
                <w:numId w:val="2"/>
              </w:numPr>
              <w:spacing w:after="0" w:line="240" w:lineRule="auto"/>
              <w:rPr>
                <w:rFonts w:cs="Times New Roman"/>
                <w:bCs/>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34799928" w14:textId="77777777" w:rsidR="008A6C8A" w:rsidRPr="00E60A57" w:rsidRDefault="008A6C8A" w:rsidP="00AA0551">
            <w:pPr>
              <w:rPr>
                <w:color w:val="000000"/>
                <w:lang w:val="en-GB" w:eastAsia="lv-LV"/>
              </w:rPr>
            </w:pPr>
            <w:proofErr w:type="spellStart"/>
            <w:r w:rsidRPr="00E60A57">
              <w:rPr>
                <w:color w:val="000000"/>
                <w:lang w:val="en-GB" w:eastAsia="lv-LV"/>
              </w:rPr>
              <w:t>Ir</w:t>
            </w:r>
            <w:proofErr w:type="spellEnd"/>
            <w:r w:rsidRPr="00E60A57">
              <w:rPr>
                <w:color w:val="000000"/>
                <w:lang w:val="en-GB" w:eastAsia="lv-LV"/>
              </w:rPr>
              <w:t xml:space="preserve"> </w:t>
            </w:r>
            <w:proofErr w:type="spellStart"/>
            <w:r w:rsidRPr="00E60A57">
              <w:rPr>
                <w:color w:val="000000"/>
                <w:lang w:val="en-GB" w:eastAsia="lv-LV"/>
              </w:rPr>
              <w:t>iesniegts</w:t>
            </w:r>
            <w:proofErr w:type="spellEnd"/>
            <w:r w:rsidRPr="00E60A57">
              <w:rPr>
                <w:color w:val="000000"/>
                <w:lang w:val="en-GB" w:eastAsia="lv-LV"/>
              </w:rPr>
              <w:t xml:space="preserve"> preces </w:t>
            </w:r>
            <w:proofErr w:type="spellStart"/>
            <w:r w:rsidRPr="00E60A57">
              <w:rPr>
                <w:color w:val="000000"/>
                <w:lang w:val="en-GB" w:eastAsia="lv-LV"/>
              </w:rPr>
              <w:t>attēls</w:t>
            </w:r>
            <w:proofErr w:type="spellEnd"/>
            <w:r w:rsidRPr="00E60A57">
              <w:rPr>
                <w:color w:val="000000"/>
                <w:lang w:val="en-GB" w:eastAsia="lv-LV"/>
              </w:rPr>
              <w:t xml:space="preserve">, </w:t>
            </w:r>
            <w:proofErr w:type="spellStart"/>
            <w:r w:rsidRPr="00E60A57">
              <w:rPr>
                <w:color w:val="000000"/>
                <w:lang w:val="en-GB" w:eastAsia="lv-LV"/>
              </w:rPr>
              <w:t>kurš</w:t>
            </w:r>
            <w:proofErr w:type="spellEnd"/>
            <w:r w:rsidRPr="00E60A57">
              <w:rPr>
                <w:color w:val="000000"/>
                <w:lang w:val="en-GB" w:eastAsia="lv-LV"/>
              </w:rPr>
              <w:t xml:space="preserve"> </w:t>
            </w:r>
            <w:proofErr w:type="spellStart"/>
            <w:r w:rsidRPr="00E60A57">
              <w:rPr>
                <w:color w:val="000000"/>
                <w:lang w:val="en-GB" w:eastAsia="lv-LV"/>
              </w:rPr>
              <w:t>atbilst</w:t>
            </w:r>
            <w:proofErr w:type="spellEnd"/>
            <w:r w:rsidRPr="00E60A57">
              <w:rPr>
                <w:color w:val="000000"/>
                <w:lang w:val="en-GB" w:eastAsia="lv-LV"/>
              </w:rPr>
              <w:t xml:space="preserve"> </w:t>
            </w:r>
            <w:proofErr w:type="spellStart"/>
            <w:proofErr w:type="gramStart"/>
            <w:r>
              <w:rPr>
                <w:color w:val="000000"/>
                <w:lang w:val="en-GB" w:eastAsia="lv-LV"/>
              </w:rPr>
              <w:t>šādām</w:t>
            </w:r>
            <w:proofErr w:type="spellEnd"/>
            <w:r>
              <w:rPr>
                <w:color w:val="000000"/>
                <w:lang w:val="en-GB" w:eastAsia="lv-LV"/>
              </w:rPr>
              <w:t xml:space="preserve"> </w:t>
            </w:r>
            <w:r w:rsidRPr="00E60A57">
              <w:rPr>
                <w:color w:val="000000"/>
                <w:lang w:val="en-GB" w:eastAsia="lv-LV"/>
              </w:rPr>
              <w:t xml:space="preserve"> </w:t>
            </w:r>
            <w:proofErr w:type="spellStart"/>
            <w:r w:rsidRPr="00E60A57">
              <w:rPr>
                <w:color w:val="000000"/>
                <w:lang w:val="en-GB" w:eastAsia="lv-LV"/>
              </w:rPr>
              <w:t>prasībām</w:t>
            </w:r>
            <w:proofErr w:type="spellEnd"/>
            <w:proofErr w:type="gramEnd"/>
            <w:r w:rsidRPr="00E60A57">
              <w:rPr>
                <w:color w:val="000000"/>
                <w:lang w:val="en-GB" w:eastAsia="lv-LV"/>
              </w:rPr>
              <w:t>:</w:t>
            </w:r>
          </w:p>
          <w:p w14:paraId="37F563DB" w14:textId="77777777" w:rsidR="008A6C8A" w:rsidRPr="00E60A57" w:rsidRDefault="008A6C8A" w:rsidP="00AA0551">
            <w:pPr>
              <w:pStyle w:val="ListParagraph"/>
              <w:numPr>
                <w:ilvl w:val="0"/>
                <w:numId w:val="4"/>
              </w:numPr>
              <w:spacing w:after="0" w:line="240" w:lineRule="auto"/>
              <w:rPr>
                <w:rFonts w:cs="Times New Roman"/>
                <w:color w:val="000000"/>
                <w:szCs w:val="24"/>
                <w:lang w:val="en-GB" w:eastAsia="lv-LV"/>
              </w:rPr>
            </w:pPr>
            <w:r w:rsidRPr="00E60A57">
              <w:rPr>
                <w:rFonts w:cs="Times New Roman"/>
                <w:color w:val="000000"/>
                <w:szCs w:val="24"/>
                <w:lang w:val="en-GB" w:eastAsia="lv-LV"/>
              </w:rPr>
              <w:t>".jpg" vai “.jpeg” formātā;</w:t>
            </w:r>
          </w:p>
          <w:p w14:paraId="5C04979B" w14:textId="77777777" w:rsidR="008A6C8A" w:rsidRPr="00E60A57" w:rsidRDefault="008A6C8A" w:rsidP="00AA0551">
            <w:pPr>
              <w:pStyle w:val="ListParagraph"/>
              <w:numPr>
                <w:ilvl w:val="0"/>
                <w:numId w:val="4"/>
              </w:numPr>
              <w:spacing w:after="0" w:line="240" w:lineRule="auto"/>
              <w:rPr>
                <w:rFonts w:cs="Times New Roman"/>
                <w:color w:val="000000"/>
                <w:szCs w:val="24"/>
                <w:lang w:val="en-GB" w:eastAsia="lv-LV"/>
              </w:rPr>
            </w:pPr>
            <w:r w:rsidRPr="00E60A57">
              <w:rPr>
                <w:rFonts w:cs="Times New Roman"/>
                <w:color w:val="000000"/>
                <w:szCs w:val="24"/>
                <w:lang w:val="en-GB" w:eastAsia="lv-LV"/>
              </w:rPr>
              <w:t>izšķiršanas spēja ne mazāka par 2Mpix;</w:t>
            </w:r>
          </w:p>
          <w:p w14:paraId="3739075A" w14:textId="77777777" w:rsidR="008A6C8A" w:rsidRPr="00E60A57" w:rsidRDefault="008A6C8A" w:rsidP="00AA0551">
            <w:pPr>
              <w:pStyle w:val="ListParagraph"/>
              <w:numPr>
                <w:ilvl w:val="0"/>
                <w:numId w:val="4"/>
              </w:numPr>
              <w:spacing w:after="0" w:line="240" w:lineRule="auto"/>
              <w:rPr>
                <w:rFonts w:cs="Times New Roman"/>
                <w:color w:val="000000"/>
                <w:szCs w:val="24"/>
                <w:lang w:val="en-GB" w:eastAsia="lv-LV"/>
              </w:rPr>
            </w:pPr>
            <w:r w:rsidRPr="00E60A57">
              <w:rPr>
                <w:rFonts w:cs="Times New Roman"/>
                <w:color w:val="000000"/>
                <w:szCs w:val="24"/>
                <w:lang w:val="en-GB" w:eastAsia="lv-LV"/>
              </w:rPr>
              <w:t>ir iespēja redzēt  visu preci un izlasīt visus uzrakstus, marķējumus uz tā;</w:t>
            </w:r>
          </w:p>
          <w:p w14:paraId="21DBCCB5" w14:textId="77777777" w:rsidR="008A6C8A" w:rsidRPr="00E60A57" w:rsidRDefault="008A6C8A" w:rsidP="00AA0551">
            <w:pPr>
              <w:pStyle w:val="NormalWeb"/>
              <w:numPr>
                <w:ilvl w:val="0"/>
                <w:numId w:val="3"/>
              </w:numPr>
              <w:spacing w:before="0" w:beforeAutospacing="0" w:after="0" w:afterAutospacing="0"/>
              <w:rPr>
                <w:color w:val="000000"/>
              </w:rPr>
            </w:pPr>
            <w:proofErr w:type="spellStart"/>
            <w:r w:rsidRPr="00E60A57">
              <w:rPr>
                <w:color w:val="000000"/>
                <w:lang w:val="en-GB"/>
              </w:rPr>
              <w:t>attēls</w:t>
            </w:r>
            <w:proofErr w:type="spellEnd"/>
            <w:r w:rsidRPr="00E60A57">
              <w:rPr>
                <w:color w:val="000000"/>
                <w:lang w:val="en-GB"/>
              </w:rPr>
              <w:t xml:space="preserve"> nav </w:t>
            </w:r>
            <w:proofErr w:type="spellStart"/>
            <w:r w:rsidRPr="00E60A57">
              <w:rPr>
                <w:color w:val="000000"/>
                <w:lang w:val="en-GB"/>
              </w:rPr>
              <w:t>papildināts</w:t>
            </w:r>
            <w:proofErr w:type="spellEnd"/>
            <w:r w:rsidRPr="00E60A57">
              <w:rPr>
                <w:color w:val="000000"/>
                <w:lang w:val="en-GB"/>
              </w:rPr>
              <w:t xml:space="preserve"> </w:t>
            </w:r>
            <w:proofErr w:type="spellStart"/>
            <w:r w:rsidRPr="00E60A57">
              <w:rPr>
                <w:color w:val="000000"/>
                <w:lang w:val="en-GB"/>
              </w:rPr>
              <w:t>ar</w:t>
            </w:r>
            <w:proofErr w:type="spellEnd"/>
            <w:r w:rsidRPr="00E60A57">
              <w:rPr>
                <w:color w:val="000000"/>
                <w:lang w:val="en-GB"/>
              </w:rPr>
              <w:t xml:space="preserve"> </w:t>
            </w:r>
            <w:proofErr w:type="spellStart"/>
            <w:r w:rsidRPr="00E60A57">
              <w:rPr>
                <w:color w:val="000000"/>
                <w:lang w:val="en-GB"/>
              </w:rPr>
              <w:t>reklāmu</w:t>
            </w:r>
            <w:proofErr w:type="spellEnd"/>
          </w:p>
        </w:tc>
        <w:tc>
          <w:tcPr>
            <w:tcW w:w="0" w:type="auto"/>
            <w:tcBorders>
              <w:top w:val="nil"/>
              <w:left w:val="nil"/>
              <w:bottom w:val="single" w:sz="4" w:space="0" w:color="auto"/>
              <w:right w:val="single" w:sz="4" w:space="0" w:color="auto"/>
            </w:tcBorders>
            <w:shd w:val="clear" w:color="auto" w:fill="auto"/>
            <w:vAlign w:val="center"/>
          </w:tcPr>
          <w:p w14:paraId="0848FA66" w14:textId="77777777" w:rsidR="008A6C8A" w:rsidRPr="00E60A57" w:rsidRDefault="008A6C8A" w:rsidP="00AA0551">
            <w:pPr>
              <w:jc w:val="center"/>
              <w:rPr>
                <w:b/>
                <w:bCs/>
                <w:color w:val="000000"/>
                <w:lang w:eastAsia="lv-LV"/>
              </w:rPr>
            </w:pPr>
            <w:r w:rsidRPr="00E60A57">
              <w:rPr>
                <w:color w:val="000000"/>
                <w:lang w:eastAsia="lv-LV"/>
              </w:rPr>
              <w:t xml:space="preserve">Atbilst </w:t>
            </w:r>
          </w:p>
        </w:tc>
        <w:tc>
          <w:tcPr>
            <w:tcW w:w="0" w:type="auto"/>
            <w:tcBorders>
              <w:top w:val="nil"/>
              <w:left w:val="nil"/>
              <w:bottom w:val="single" w:sz="4" w:space="0" w:color="auto"/>
              <w:right w:val="single" w:sz="4" w:space="0" w:color="auto"/>
            </w:tcBorders>
            <w:shd w:val="clear" w:color="auto" w:fill="auto"/>
            <w:vAlign w:val="center"/>
          </w:tcPr>
          <w:p w14:paraId="72BAC8D5" w14:textId="77777777" w:rsidR="008A6C8A" w:rsidRPr="00E60A57" w:rsidRDefault="008A6C8A" w:rsidP="00AA0551">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02B792E9" w14:textId="77777777" w:rsidR="008A6C8A" w:rsidRPr="00E60A57" w:rsidRDefault="008A6C8A" w:rsidP="00AA0551">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578BAE1D" w14:textId="77777777" w:rsidR="008A6C8A" w:rsidRPr="00E60A57" w:rsidRDefault="008A6C8A" w:rsidP="00AA0551">
            <w:pPr>
              <w:jc w:val="center"/>
              <w:rPr>
                <w:b/>
                <w:bCs/>
                <w:color w:val="000000"/>
                <w:lang w:eastAsia="lv-LV"/>
              </w:rPr>
            </w:pPr>
          </w:p>
        </w:tc>
      </w:tr>
      <w:tr w:rsidR="008A6C8A" w:rsidRPr="00E60A57" w14:paraId="3D6AE72A" w14:textId="77777777" w:rsidTr="00AA0551">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2DBC9E79" w14:textId="77777777" w:rsidR="008A6C8A" w:rsidRPr="00E60A57" w:rsidRDefault="008A6C8A" w:rsidP="00AA0551">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381844BA" w14:textId="77777777" w:rsidR="008A6C8A" w:rsidRPr="00E60A57" w:rsidRDefault="008A6C8A" w:rsidP="00AA0551">
            <w:pPr>
              <w:rPr>
                <w:color w:val="000000"/>
                <w:lang w:eastAsia="lv-LV"/>
              </w:rPr>
            </w:pPr>
            <w:proofErr w:type="spellStart"/>
            <w:r w:rsidRPr="00E60A57">
              <w:rPr>
                <w:color w:val="000000"/>
                <w:lang w:val="en-GB" w:eastAsia="lv-LV"/>
              </w:rPr>
              <w:t>Oriģinālā</w:t>
            </w:r>
            <w:proofErr w:type="spellEnd"/>
            <w:r w:rsidRPr="00E60A57">
              <w:rPr>
                <w:color w:val="000000"/>
                <w:lang w:val="en-GB" w:eastAsia="lv-LV"/>
              </w:rPr>
              <w:t xml:space="preserve"> </w:t>
            </w:r>
            <w:proofErr w:type="spellStart"/>
            <w:r w:rsidRPr="00E60A57">
              <w:rPr>
                <w:color w:val="000000"/>
                <w:lang w:val="en-GB" w:eastAsia="lv-LV"/>
              </w:rPr>
              <w:t>lietošanas</w:t>
            </w:r>
            <w:proofErr w:type="spellEnd"/>
            <w:r w:rsidRPr="00E60A57">
              <w:rPr>
                <w:color w:val="000000"/>
                <w:lang w:val="en-GB" w:eastAsia="lv-LV"/>
              </w:rPr>
              <w:t xml:space="preserve"> </w:t>
            </w:r>
            <w:proofErr w:type="spellStart"/>
            <w:r w:rsidRPr="00E60A57">
              <w:rPr>
                <w:color w:val="000000"/>
                <w:lang w:val="en-GB" w:eastAsia="lv-LV"/>
              </w:rPr>
              <w:t>instrukcija</w:t>
            </w:r>
            <w:proofErr w:type="spellEnd"/>
            <w:r w:rsidRPr="00E60A57">
              <w:rPr>
                <w:color w:val="000000"/>
                <w:lang w:val="en-GB" w:eastAsia="lv-LV"/>
              </w:rPr>
              <w:t xml:space="preserve"> </w:t>
            </w:r>
            <w:proofErr w:type="spellStart"/>
            <w:proofErr w:type="gramStart"/>
            <w:r>
              <w:rPr>
                <w:color w:val="000000"/>
                <w:lang w:val="en-GB" w:eastAsia="lv-LV"/>
              </w:rPr>
              <w:t>šādās</w:t>
            </w:r>
            <w:proofErr w:type="spellEnd"/>
            <w:r>
              <w:rPr>
                <w:color w:val="000000"/>
                <w:lang w:val="en-GB" w:eastAsia="lv-LV"/>
              </w:rPr>
              <w:t xml:space="preserve"> </w:t>
            </w:r>
            <w:r w:rsidRPr="00E60A57">
              <w:rPr>
                <w:color w:val="000000"/>
                <w:lang w:val="en-GB" w:eastAsia="lv-LV"/>
              </w:rPr>
              <w:t xml:space="preserve"> </w:t>
            </w:r>
            <w:proofErr w:type="spellStart"/>
            <w:r w:rsidRPr="00E60A57">
              <w:rPr>
                <w:color w:val="000000"/>
                <w:lang w:val="en-GB" w:eastAsia="lv-LV"/>
              </w:rPr>
              <w:t>valodās</w:t>
            </w:r>
            <w:proofErr w:type="spellEnd"/>
            <w:proofErr w:type="gramEnd"/>
          </w:p>
        </w:tc>
        <w:tc>
          <w:tcPr>
            <w:tcW w:w="0" w:type="auto"/>
            <w:tcBorders>
              <w:top w:val="nil"/>
              <w:left w:val="nil"/>
              <w:bottom w:val="single" w:sz="4" w:space="0" w:color="auto"/>
              <w:right w:val="single" w:sz="4" w:space="0" w:color="auto"/>
            </w:tcBorders>
            <w:shd w:val="clear" w:color="000000" w:fill="FFFFFF"/>
            <w:vAlign w:val="center"/>
          </w:tcPr>
          <w:p w14:paraId="161152F6" w14:textId="77777777" w:rsidR="008A6C8A" w:rsidRPr="00E60A57" w:rsidRDefault="008A6C8A" w:rsidP="00AA0551">
            <w:pPr>
              <w:jc w:val="center"/>
              <w:rPr>
                <w:color w:val="000000"/>
                <w:lang w:eastAsia="lv-LV"/>
              </w:rPr>
            </w:pPr>
            <w:r w:rsidRPr="00E60A57">
              <w:rPr>
                <w:color w:val="000000"/>
                <w:lang w:eastAsia="lv-LV"/>
              </w:rPr>
              <w:t xml:space="preserve">LV vai EN </w:t>
            </w:r>
          </w:p>
        </w:tc>
        <w:tc>
          <w:tcPr>
            <w:tcW w:w="0" w:type="auto"/>
            <w:tcBorders>
              <w:top w:val="nil"/>
              <w:left w:val="nil"/>
              <w:bottom w:val="single" w:sz="4" w:space="0" w:color="auto"/>
              <w:right w:val="single" w:sz="4" w:space="0" w:color="auto"/>
            </w:tcBorders>
            <w:shd w:val="clear" w:color="auto" w:fill="auto"/>
            <w:vAlign w:val="center"/>
          </w:tcPr>
          <w:p w14:paraId="31A87478" w14:textId="77777777" w:rsidR="008A6C8A" w:rsidRPr="00E60A57" w:rsidRDefault="008A6C8A" w:rsidP="00AA0551">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2688F5EA" w14:textId="77777777" w:rsidR="008A6C8A" w:rsidRPr="00E60A57" w:rsidRDefault="008A6C8A" w:rsidP="00AA0551">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6F4ECF12" w14:textId="77777777" w:rsidR="008A6C8A" w:rsidRPr="00E60A57" w:rsidRDefault="008A6C8A" w:rsidP="00AA0551">
            <w:pPr>
              <w:jc w:val="center"/>
              <w:rPr>
                <w:color w:val="000000"/>
                <w:lang w:eastAsia="lv-LV"/>
              </w:rPr>
            </w:pPr>
          </w:p>
        </w:tc>
      </w:tr>
      <w:tr w:rsidR="008A6C8A" w:rsidRPr="00E60A57" w14:paraId="0C06D3DE" w14:textId="77777777" w:rsidTr="00AA0551">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49331963" w14:textId="77777777" w:rsidR="008A6C8A" w:rsidRPr="00E60A57" w:rsidRDefault="008A6C8A" w:rsidP="00AA0551">
            <w:pPr>
              <w:pStyle w:val="ListParagraph"/>
              <w:spacing w:after="0" w:line="240" w:lineRule="auto"/>
              <w:ind w:left="0"/>
              <w:rPr>
                <w:rFonts w:cs="Times New Roman"/>
                <w:color w:val="000000"/>
                <w:szCs w:val="24"/>
                <w:lang w:eastAsia="lv-LV"/>
              </w:rPr>
            </w:pPr>
            <w:r w:rsidRPr="00E60A57">
              <w:rPr>
                <w:rFonts w:cs="Times New Roman"/>
                <w:b/>
                <w:bCs/>
                <w:color w:val="000000"/>
                <w:szCs w:val="24"/>
                <w:lang w:eastAsia="lv-LV"/>
              </w:rPr>
              <w:t>Vides nosacījumi</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861D0B8" w14:textId="77777777" w:rsidR="008A6C8A" w:rsidRPr="00E60A57" w:rsidRDefault="008A6C8A" w:rsidP="00AA0551">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B90EFF1" w14:textId="77777777" w:rsidR="008A6C8A" w:rsidRPr="00E60A57" w:rsidRDefault="008A6C8A" w:rsidP="00AA0551">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251ED3C" w14:textId="77777777" w:rsidR="008A6C8A" w:rsidRPr="00E60A57" w:rsidRDefault="008A6C8A" w:rsidP="00AA0551">
            <w:pPr>
              <w:jc w:val="center"/>
              <w:rPr>
                <w:color w:val="000000"/>
                <w:lang w:eastAsia="lv-LV"/>
              </w:rPr>
            </w:pPr>
          </w:p>
        </w:tc>
      </w:tr>
      <w:tr w:rsidR="008A6C8A" w:rsidRPr="00E60A57" w14:paraId="56648C8B" w14:textId="77777777" w:rsidTr="00AA0551">
        <w:trPr>
          <w:cantSplit/>
        </w:trPr>
        <w:tc>
          <w:tcPr>
            <w:tcW w:w="0" w:type="auto"/>
            <w:tcBorders>
              <w:top w:val="single" w:sz="4" w:space="0" w:color="auto"/>
              <w:left w:val="single" w:sz="4" w:space="0" w:color="auto"/>
              <w:bottom w:val="single" w:sz="4" w:space="0" w:color="auto"/>
              <w:right w:val="single" w:sz="4" w:space="0" w:color="auto"/>
            </w:tcBorders>
            <w:vAlign w:val="center"/>
          </w:tcPr>
          <w:p w14:paraId="7CFAA08B" w14:textId="77777777" w:rsidR="008A6C8A" w:rsidRPr="00E60A57" w:rsidRDefault="008A6C8A" w:rsidP="00AA0551">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EDFDD7" w14:textId="77777777" w:rsidR="008A6C8A" w:rsidRPr="00E60A57" w:rsidRDefault="008A6C8A" w:rsidP="00AA0551">
            <w:pPr>
              <w:rPr>
                <w:color w:val="000000"/>
                <w:lang w:eastAsia="lv-LV"/>
              </w:rPr>
            </w:pPr>
            <w:r w:rsidRPr="00E60A57">
              <w:rPr>
                <w:color w:val="000000"/>
                <w:lang w:eastAsia="lv-LV"/>
              </w:rPr>
              <w:t>Minimālā darba temperatūra</w:t>
            </w:r>
          </w:p>
        </w:tc>
        <w:tc>
          <w:tcPr>
            <w:tcW w:w="0" w:type="auto"/>
            <w:tcBorders>
              <w:top w:val="single" w:sz="4" w:space="0" w:color="auto"/>
              <w:left w:val="nil"/>
              <w:bottom w:val="single" w:sz="4" w:space="0" w:color="auto"/>
              <w:right w:val="single" w:sz="4" w:space="0" w:color="auto"/>
            </w:tcBorders>
            <w:shd w:val="clear" w:color="auto" w:fill="auto"/>
            <w:vAlign w:val="center"/>
          </w:tcPr>
          <w:p w14:paraId="062FF900" w14:textId="77777777" w:rsidR="008A6C8A" w:rsidRPr="00E60A57" w:rsidRDefault="008A6C8A" w:rsidP="00AA0551">
            <w:pPr>
              <w:jc w:val="center"/>
              <w:rPr>
                <w:color w:val="000000"/>
                <w:lang w:eastAsia="lv-LV"/>
              </w:rPr>
            </w:pPr>
            <w:r w:rsidRPr="00E60A57">
              <w:rPr>
                <w:color w:val="000000"/>
                <w:lang w:eastAsia="lv-LV"/>
              </w:rPr>
              <w:t>≤-25°C</w:t>
            </w:r>
          </w:p>
        </w:tc>
        <w:tc>
          <w:tcPr>
            <w:tcW w:w="0" w:type="auto"/>
            <w:tcBorders>
              <w:top w:val="single" w:sz="4" w:space="0" w:color="auto"/>
              <w:left w:val="nil"/>
              <w:bottom w:val="single" w:sz="4" w:space="0" w:color="auto"/>
              <w:right w:val="single" w:sz="4" w:space="0" w:color="auto"/>
            </w:tcBorders>
            <w:shd w:val="clear" w:color="auto" w:fill="auto"/>
            <w:vAlign w:val="center"/>
          </w:tcPr>
          <w:p w14:paraId="79702AF2" w14:textId="77777777" w:rsidR="008A6C8A" w:rsidRPr="00E60A57" w:rsidRDefault="008A6C8A" w:rsidP="00AA0551">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F2C7DB9" w14:textId="77777777" w:rsidR="008A6C8A" w:rsidRPr="00E60A57" w:rsidRDefault="008A6C8A" w:rsidP="00AA0551">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8E00D21" w14:textId="77777777" w:rsidR="008A6C8A" w:rsidRPr="00E60A57" w:rsidRDefault="008A6C8A" w:rsidP="00AA0551">
            <w:pPr>
              <w:jc w:val="center"/>
              <w:rPr>
                <w:color w:val="000000"/>
                <w:lang w:eastAsia="lv-LV"/>
              </w:rPr>
            </w:pPr>
          </w:p>
        </w:tc>
      </w:tr>
      <w:tr w:rsidR="008A6C8A" w:rsidRPr="00E60A57" w14:paraId="09C76215" w14:textId="77777777" w:rsidTr="00AA0551">
        <w:trPr>
          <w:cantSplit/>
        </w:trPr>
        <w:tc>
          <w:tcPr>
            <w:tcW w:w="0" w:type="auto"/>
            <w:tcBorders>
              <w:top w:val="single" w:sz="4" w:space="0" w:color="auto"/>
              <w:left w:val="single" w:sz="4" w:space="0" w:color="auto"/>
              <w:bottom w:val="single" w:sz="4" w:space="0" w:color="auto"/>
              <w:right w:val="single" w:sz="4" w:space="0" w:color="auto"/>
            </w:tcBorders>
            <w:vAlign w:val="center"/>
          </w:tcPr>
          <w:p w14:paraId="6A709D5D" w14:textId="77777777" w:rsidR="008A6C8A" w:rsidRPr="00E60A57" w:rsidRDefault="008A6C8A" w:rsidP="00AA0551">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D51F610" w14:textId="77777777" w:rsidR="008A6C8A" w:rsidRPr="00E60A57" w:rsidRDefault="008A6C8A" w:rsidP="00AA0551">
            <w:pPr>
              <w:rPr>
                <w:color w:val="000000"/>
                <w:highlight w:val="yellow"/>
                <w:lang w:eastAsia="lv-LV"/>
              </w:rPr>
            </w:pPr>
            <w:r w:rsidRPr="00E60A57">
              <w:rPr>
                <w:color w:val="000000"/>
                <w:lang w:eastAsia="lv-LV"/>
              </w:rPr>
              <w:t>Maksimālā darba temperatūra</w:t>
            </w:r>
          </w:p>
        </w:tc>
        <w:tc>
          <w:tcPr>
            <w:tcW w:w="0" w:type="auto"/>
            <w:tcBorders>
              <w:top w:val="single" w:sz="4" w:space="0" w:color="auto"/>
              <w:left w:val="nil"/>
              <w:bottom w:val="single" w:sz="4" w:space="0" w:color="auto"/>
              <w:right w:val="single" w:sz="4" w:space="0" w:color="auto"/>
            </w:tcBorders>
            <w:shd w:val="clear" w:color="auto" w:fill="auto"/>
            <w:vAlign w:val="center"/>
          </w:tcPr>
          <w:p w14:paraId="4C59B8A0" w14:textId="77777777" w:rsidR="008A6C8A" w:rsidRPr="00E60A57" w:rsidRDefault="008A6C8A" w:rsidP="00AA0551">
            <w:pPr>
              <w:jc w:val="center"/>
              <w:rPr>
                <w:color w:val="000000"/>
                <w:highlight w:val="yellow"/>
                <w:lang w:eastAsia="lv-LV"/>
              </w:rPr>
            </w:pPr>
            <w:r w:rsidRPr="00E60A57">
              <w:rPr>
                <w:color w:val="000000"/>
                <w:lang w:eastAsia="lv-LV"/>
              </w:rPr>
              <w:t>≥+35°C</w:t>
            </w:r>
          </w:p>
        </w:tc>
        <w:tc>
          <w:tcPr>
            <w:tcW w:w="0" w:type="auto"/>
            <w:tcBorders>
              <w:top w:val="single" w:sz="4" w:space="0" w:color="auto"/>
              <w:left w:val="nil"/>
              <w:bottom w:val="single" w:sz="4" w:space="0" w:color="auto"/>
              <w:right w:val="single" w:sz="4" w:space="0" w:color="auto"/>
            </w:tcBorders>
            <w:shd w:val="clear" w:color="auto" w:fill="auto"/>
            <w:vAlign w:val="center"/>
          </w:tcPr>
          <w:p w14:paraId="290CB2DC" w14:textId="77777777" w:rsidR="008A6C8A" w:rsidRPr="00E60A57" w:rsidRDefault="008A6C8A" w:rsidP="00AA0551">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7366881" w14:textId="77777777" w:rsidR="008A6C8A" w:rsidRPr="00E60A57" w:rsidRDefault="008A6C8A" w:rsidP="00AA0551">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D53FAC0" w14:textId="77777777" w:rsidR="008A6C8A" w:rsidRPr="00E60A57" w:rsidRDefault="008A6C8A" w:rsidP="00AA0551">
            <w:pPr>
              <w:jc w:val="center"/>
              <w:rPr>
                <w:color w:val="000000"/>
                <w:lang w:eastAsia="lv-LV"/>
              </w:rPr>
            </w:pPr>
          </w:p>
        </w:tc>
      </w:tr>
      <w:tr w:rsidR="008A6C8A" w:rsidRPr="00E60A57" w14:paraId="635CE82A" w14:textId="77777777" w:rsidTr="00AA0551">
        <w:trPr>
          <w:cantSplit/>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0A7A4C" w14:textId="77777777" w:rsidR="008A6C8A" w:rsidRPr="00E60A57" w:rsidRDefault="008A6C8A" w:rsidP="00AA0551">
            <w:pPr>
              <w:pStyle w:val="ListParagraph"/>
              <w:spacing w:after="0" w:line="240" w:lineRule="auto"/>
              <w:ind w:left="0"/>
              <w:rPr>
                <w:rFonts w:cs="Times New Roman"/>
                <w:color w:val="000000"/>
                <w:szCs w:val="24"/>
                <w:lang w:eastAsia="lv-LV"/>
              </w:rPr>
            </w:pPr>
            <w:r w:rsidRPr="00E60A57">
              <w:rPr>
                <w:rFonts w:cs="Times New Roman"/>
                <w:b/>
                <w:bCs/>
                <w:color w:val="000000"/>
                <w:szCs w:val="24"/>
                <w:lang w:eastAsia="lv-LV"/>
              </w:rPr>
              <w:t>Tehniskā informācija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A029811" w14:textId="77777777" w:rsidR="008A6C8A" w:rsidRPr="00E60A57" w:rsidRDefault="008A6C8A" w:rsidP="00AA0551">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0909193" w14:textId="77777777" w:rsidR="008A6C8A" w:rsidRPr="00E60A57" w:rsidRDefault="008A6C8A" w:rsidP="00AA0551">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52DA698" w14:textId="77777777" w:rsidR="008A6C8A" w:rsidRPr="00E60A57" w:rsidRDefault="008A6C8A" w:rsidP="00AA0551">
            <w:pPr>
              <w:jc w:val="center"/>
              <w:rPr>
                <w:color w:val="000000"/>
                <w:lang w:eastAsia="lv-LV"/>
              </w:rPr>
            </w:pPr>
          </w:p>
        </w:tc>
      </w:tr>
      <w:tr w:rsidR="008A6C8A" w:rsidRPr="00E60A57" w14:paraId="1B66D72D" w14:textId="77777777" w:rsidTr="00AA0551">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437004" w14:textId="77777777" w:rsidR="008A6C8A" w:rsidRPr="00E60A57" w:rsidRDefault="008A6C8A" w:rsidP="00AA0551">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2D44B5" w14:textId="77777777" w:rsidR="008A6C8A" w:rsidRPr="00E60A57" w:rsidRDefault="008A6C8A" w:rsidP="00AA0551">
            <w:pPr>
              <w:rPr>
                <w:highlight w:val="yellow"/>
              </w:rPr>
            </w:pPr>
            <w:r w:rsidRPr="00E60A57">
              <w:rPr>
                <w:bCs/>
                <w:color w:val="000000" w:themeColor="text1"/>
                <w:lang w:eastAsia="lv-LV"/>
              </w:rPr>
              <w:t xml:space="preserve">Četrtaktu dzinējs ar gaisa dzesēšanu </w:t>
            </w:r>
          </w:p>
        </w:tc>
        <w:tc>
          <w:tcPr>
            <w:tcW w:w="0" w:type="auto"/>
            <w:tcBorders>
              <w:top w:val="single" w:sz="4" w:space="0" w:color="auto"/>
              <w:left w:val="nil"/>
              <w:bottom w:val="single" w:sz="4" w:space="0" w:color="auto"/>
              <w:right w:val="single" w:sz="4" w:space="0" w:color="auto"/>
            </w:tcBorders>
            <w:shd w:val="clear" w:color="auto" w:fill="auto"/>
            <w:vAlign w:val="center"/>
          </w:tcPr>
          <w:p w14:paraId="6FB1CC50" w14:textId="77777777" w:rsidR="008A6C8A" w:rsidRPr="00E60A57" w:rsidRDefault="008A6C8A" w:rsidP="00AA0551">
            <w:pPr>
              <w:jc w:val="center"/>
              <w:rPr>
                <w:rFonts w:eastAsia="Calibri"/>
                <w:highlight w:val="yellow"/>
                <w:lang w:val="en-US"/>
              </w:rPr>
            </w:pPr>
            <w:r w:rsidRPr="00E60A57">
              <w:rPr>
                <w:color w:val="000000" w:themeColor="text1"/>
                <w:lang w:eastAsia="lv-LV"/>
              </w:rPr>
              <w:t>Atbilst</w:t>
            </w:r>
          </w:p>
        </w:tc>
        <w:tc>
          <w:tcPr>
            <w:tcW w:w="0" w:type="auto"/>
            <w:tcBorders>
              <w:top w:val="single" w:sz="4" w:space="0" w:color="auto"/>
              <w:left w:val="nil"/>
              <w:bottom w:val="single" w:sz="4" w:space="0" w:color="auto"/>
              <w:right w:val="single" w:sz="4" w:space="0" w:color="auto"/>
            </w:tcBorders>
            <w:shd w:val="clear" w:color="auto" w:fill="auto"/>
            <w:vAlign w:val="center"/>
          </w:tcPr>
          <w:p w14:paraId="12F7FCF2" w14:textId="77777777" w:rsidR="008A6C8A" w:rsidRPr="00E60A57" w:rsidRDefault="008A6C8A" w:rsidP="00AA0551">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EAF8856" w14:textId="77777777" w:rsidR="008A6C8A" w:rsidRPr="00E60A57" w:rsidRDefault="008A6C8A" w:rsidP="00AA0551">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F0E1C77" w14:textId="77777777" w:rsidR="008A6C8A" w:rsidRPr="00E60A57" w:rsidRDefault="008A6C8A" w:rsidP="00AA0551">
            <w:pPr>
              <w:jc w:val="center"/>
              <w:rPr>
                <w:color w:val="000000"/>
                <w:lang w:eastAsia="lv-LV"/>
              </w:rPr>
            </w:pPr>
          </w:p>
        </w:tc>
      </w:tr>
      <w:tr w:rsidR="008A6C8A" w:rsidRPr="00E60A57" w14:paraId="7111FDC5" w14:textId="77777777" w:rsidTr="00AA0551">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35999EF" w14:textId="77777777" w:rsidR="008A6C8A" w:rsidRPr="00E60A57" w:rsidRDefault="008A6C8A" w:rsidP="00AA0551">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7355B2" w14:textId="77777777" w:rsidR="008A6C8A" w:rsidRPr="00E60A57" w:rsidRDefault="008A6C8A" w:rsidP="00AA0551">
            <w:pPr>
              <w:rPr>
                <w:highlight w:val="yellow"/>
              </w:rPr>
            </w:pPr>
            <w:r w:rsidRPr="00E60A57">
              <w:rPr>
                <w:bCs/>
                <w:color w:val="000000" w:themeColor="text1"/>
                <w:lang w:eastAsia="lv-LV"/>
              </w:rPr>
              <w:t xml:space="preserve">Dzinēja jauda 3,5 – 4,5 </w:t>
            </w:r>
            <w:proofErr w:type="spellStart"/>
            <w:r w:rsidRPr="00E60A57">
              <w:rPr>
                <w:bCs/>
                <w:color w:val="000000" w:themeColor="text1"/>
                <w:lang w:eastAsia="lv-LV"/>
              </w:rPr>
              <w:t>kW</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tcPr>
          <w:p w14:paraId="76AB4868" w14:textId="77777777" w:rsidR="008A6C8A" w:rsidRPr="00E60A57" w:rsidRDefault="008A6C8A" w:rsidP="00AA0551">
            <w:pPr>
              <w:jc w:val="center"/>
              <w:rPr>
                <w:rFonts w:eastAsia="Calibri"/>
                <w:highlight w:val="yellow"/>
                <w:lang w:val="en-US"/>
              </w:rPr>
            </w:pPr>
            <w:r w:rsidRPr="00E60A57">
              <w:rPr>
                <w:bCs/>
                <w:color w:val="000000" w:themeColor="text1"/>
                <w:lang w:eastAsia="lv-LV"/>
              </w:rPr>
              <w:t>Norādīt vērtību</w:t>
            </w:r>
          </w:p>
        </w:tc>
        <w:tc>
          <w:tcPr>
            <w:tcW w:w="0" w:type="auto"/>
            <w:tcBorders>
              <w:top w:val="single" w:sz="4" w:space="0" w:color="auto"/>
              <w:left w:val="nil"/>
              <w:bottom w:val="single" w:sz="4" w:space="0" w:color="auto"/>
              <w:right w:val="single" w:sz="4" w:space="0" w:color="auto"/>
            </w:tcBorders>
            <w:shd w:val="clear" w:color="auto" w:fill="auto"/>
            <w:vAlign w:val="center"/>
          </w:tcPr>
          <w:p w14:paraId="2405A735" w14:textId="77777777" w:rsidR="008A6C8A" w:rsidRPr="00E60A57" w:rsidRDefault="008A6C8A" w:rsidP="00AA0551">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7EC659D" w14:textId="77777777" w:rsidR="008A6C8A" w:rsidRPr="00E60A57" w:rsidRDefault="008A6C8A" w:rsidP="00AA0551">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302E4D8" w14:textId="77777777" w:rsidR="008A6C8A" w:rsidRPr="00E60A57" w:rsidRDefault="008A6C8A" w:rsidP="00AA0551">
            <w:pPr>
              <w:jc w:val="center"/>
              <w:rPr>
                <w:color w:val="000000"/>
                <w:lang w:eastAsia="lv-LV"/>
              </w:rPr>
            </w:pPr>
          </w:p>
        </w:tc>
      </w:tr>
      <w:tr w:rsidR="008A6C8A" w:rsidRPr="00E60A57" w14:paraId="0D1CEFB3" w14:textId="77777777" w:rsidTr="00AA0551">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415D76" w14:textId="77777777" w:rsidR="008A6C8A" w:rsidRPr="00E60A57" w:rsidRDefault="008A6C8A" w:rsidP="00AA0551">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AB4B1E" w14:textId="77777777" w:rsidR="008A6C8A" w:rsidRPr="00E60A57" w:rsidRDefault="008A6C8A" w:rsidP="00AA0551">
            <w:pPr>
              <w:rPr>
                <w:highlight w:val="yellow"/>
              </w:rPr>
            </w:pPr>
            <w:r w:rsidRPr="00E60A57">
              <w:rPr>
                <w:bCs/>
                <w:color w:val="000000" w:themeColor="text1"/>
                <w:lang w:eastAsia="lv-LV"/>
              </w:rPr>
              <w:t>Dzinēja iedarbināšana ar rokas starteri</w:t>
            </w:r>
          </w:p>
        </w:tc>
        <w:tc>
          <w:tcPr>
            <w:tcW w:w="0" w:type="auto"/>
            <w:tcBorders>
              <w:top w:val="single" w:sz="4" w:space="0" w:color="auto"/>
              <w:left w:val="nil"/>
              <w:bottom w:val="single" w:sz="4" w:space="0" w:color="auto"/>
              <w:right w:val="single" w:sz="4" w:space="0" w:color="auto"/>
            </w:tcBorders>
            <w:shd w:val="clear" w:color="auto" w:fill="auto"/>
            <w:vAlign w:val="center"/>
          </w:tcPr>
          <w:p w14:paraId="7E6D69CE" w14:textId="77777777" w:rsidR="008A6C8A" w:rsidRPr="00E60A57" w:rsidRDefault="008A6C8A" w:rsidP="00AA0551">
            <w:pPr>
              <w:jc w:val="center"/>
              <w:rPr>
                <w:rFonts w:eastAsia="Calibri"/>
                <w:highlight w:val="yellow"/>
                <w:lang w:val="en-US"/>
              </w:rPr>
            </w:pPr>
            <w:r w:rsidRPr="00E60A57">
              <w:rPr>
                <w:color w:val="000000" w:themeColor="text1"/>
                <w:lang w:eastAsia="lv-LV"/>
              </w:rPr>
              <w:t>Atbilst</w:t>
            </w:r>
          </w:p>
        </w:tc>
        <w:tc>
          <w:tcPr>
            <w:tcW w:w="0" w:type="auto"/>
            <w:tcBorders>
              <w:top w:val="single" w:sz="4" w:space="0" w:color="auto"/>
              <w:left w:val="nil"/>
              <w:bottom w:val="single" w:sz="4" w:space="0" w:color="auto"/>
              <w:right w:val="single" w:sz="4" w:space="0" w:color="auto"/>
            </w:tcBorders>
            <w:shd w:val="clear" w:color="auto" w:fill="auto"/>
            <w:vAlign w:val="center"/>
          </w:tcPr>
          <w:p w14:paraId="4680EE9C" w14:textId="77777777" w:rsidR="008A6C8A" w:rsidRPr="00E60A57" w:rsidRDefault="008A6C8A" w:rsidP="00AA0551">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B4EAA5E" w14:textId="77777777" w:rsidR="008A6C8A" w:rsidRPr="00E60A57" w:rsidRDefault="008A6C8A" w:rsidP="00AA0551">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3EAADDD" w14:textId="77777777" w:rsidR="008A6C8A" w:rsidRPr="00E60A57" w:rsidRDefault="008A6C8A" w:rsidP="00AA0551">
            <w:pPr>
              <w:jc w:val="center"/>
              <w:rPr>
                <w:color w:val="000000"/>
                <w:lang w:eastAsia="lv-LV"/>
              </w:rPr>
            </w:pPr>
          </w:p>
        </w:tc>
      </w:tr>
      <w:tr w:rsidR="008A6C8A" w:rsidRPr="00E60A57" w14:paraId="1DE68DD0" w14:textId="77777777" w:rsidTr="00AA0551">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24559C" w14:textId="77777777" w:rsidR="008A6C8A" w:rsidRPr="00E60A57" w:rsidRDefault="008A6C8A" w:rsidP="00AA0551">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EF50242" w14:textId="77777777" w:rsidR="008A6C8A" w:rsidRPr="00E60A57" w:rsidRDefault="008A6C8A" w:rsidP="00AA0551">
            <w:pPr>
              <w:rPr>
                <w:bCs/>
                <w:color w:val="000000" w:themeColor="text1"/>
                <w:lang w:eastAsia="lv-LV"/>
              </w:rPr>
            </w:pPr>
            <w:r w:rsidRPr="00E60A57">
              <w:rPr>
                <w:bCs/>
                <w:color w:val="000000" w:themeColor="text1"/>
                <w:lang w:eastAsia="lv-LV"/>
              </w:rPr>
              <w:t xml:space="preserve">Dzinēja trokšņa līmenis ≤ 114 </w:t>
            </w:r>
            <w:proofErr w:type="spellStart"/>
            <w:r w:rsidRPr="00E60A57">
              <w:rPr>
                <w:bCs/>
                <w:color w:val="000000" w:themeColor="text1"/>
                <w:lang w:eastAsia="lv-LV"/>
              </w:rPr>
              <w:t>dB</w:t>
            </w:r>
            <w:proofErr w:type="spellEnd"/>
            <w:r w:rsidRPr="00E60A57">
              <w:rPr>
                <w:bCs/>
                <w:color w:val="000000" w:themeColor="text1"/>
                <w:lang w:eastAsia="lv-LV"/>
              </w:rPr>
              <w:t>(A)</w:t>
            </w:r>
          </w:p>
        </w:tc>
        <w:tc>
          <w:tcPr>
            <w:tcW w:w="0" w:type="auto"/>
            <w:tcBorders>
              <w:top w:val="single" w:sz="4" w:space="0" w:color="auto"/>
              <w:left w:val="nil"/>
              <w:bottom w:val="single" w:sz="4" w:space="0" w:color="auto"/>
              <w:right w:val="single" w:sz="4" w:space="0" w:color="auto"/>
            </w:tcBorders>
            <w:shd w:val="clear" w:color="auto" w:fill="auto"/>
            <w:vAlign w:val="center"/>
          </w:tcPr>
          <w:p w14:paraId="28648DD9" w14:textId="77777777" w:rsidR="008A6C8A" w:rsidRPr="00E60A57" w:rsidRDefault="008A6C8A" w:rsidP="00AA0551">
            <w:pPr>
              <w:jc w:val="center"/>
              <w:rPr>
                <w:color w:val="000000" w:themeColor="text1"/>
                <w:lang w:eastAsia="lv-LV"/>
              </w:rPr>
            </w:pPr>
            <w:r w:rsidRPr="00E60A57">
              <w:rPr>
                <w:bCs/>
                <w:color w:val="000000" w:themeColor="text1"/>
                <w:lang w:eastAsia="lv-LV"/>
              </w:rPr>
              <w:t>Norādīt vērtību</w:t>
            </w:r>
          </w:p>
        </w:tc>
        <w:tc>
          <w:tcPr>
            <w:tcW w:w="0" w:type="auto"/>
            <w:tcBorders>
              <w:top w:val="single" w:sz="4" w:space="0" w:color="auto"/>
              <w:left w:val="nil"/>
              <w:bottom w:val="single" w:sz="4" w:space="0" w:color="auto"/>
              <w:right w:val="single" w:sz="4" w:space="0" w:color="auto"/>
            </w:tcBorders>
            <w:shd w:val="clear" w:color="auto" w:fill="auto"/>
            <w:vAlign w:val="center"/>
          </w:tcPr>
          <w:p w14:paraId="34A27894" w14:textId="77777777" w:rsidR="008A6C8A" w:rsidRPr="00E60A57" w:rsidRDefault="008A6C8A" w:rsidP="00AA0551">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7F888D3" w14:textId="77777777" w:rsidR="008A6C8A" w:rsidRPr="00E60A57" w:rsidRDefault="008A6C8A" w:rsidP="00AA0551">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4A5F64B" w14:textId="77777777" w:rsidR="008A6C8A" w:rsidRPr="00E60A57" w:rsidRDefault="008A6C8A" w:rsidP="00AA0551">
            <w:pPr>
              <w:jc w:val="center"/>
              <w:rPr>
                <w:color w:val="000000"/>
                <w:lang w:eastAsia="lv-LV"/>
              </w:rPr>
            </w:pPr>
          </w:p>
        </w:tc>
      </w:tr>
      <w:tr w:rsidR="008A6C8A" w:rsidRPr="00E60A57" w14:paraId="3A433AFD" w14:textId="77777777" w:rsidTr="00AA0551">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DB3410" w14:textId="77777777" w:rsidR="008A6C8A" w:rsidRPr="00E60A57" w:rsidRDefault="008A6C8A" w:rsidP="00AA0551">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6918EF" w14:textId="77777777" w:rsidR="008A6C8A" w:rsidRPr="00E60A57" w:rsidRDefault="008A6C8A" w:rsidP="00AA0551">
            <w:pPr>
              <w:rPr>
                <w:highlight w:val="yellow"/>
              </w:rPr>
            </w:pPr>
            <w:r w:rsidRPr="00E60A57">
              <w:t>Pārnesumkārba ar reversu</w:t>
            </w:r>
          </w:p>
        </w:tc>
        <w:tc>
          <w:tcPr>
            <w:tcW w:w="0" w:type="auto"/>
            <w:tcBorders>
              <w:top w:val="single" w:sz="4" w:space="0" w:color="auto"/>
              <w:left w:val="nil"/>
              <w:bottom w:val="single" w:sz="4" w:space="0" w:color="auto"/>
              <w:right w:val="single" w:sz="4" w:space="0" w:color="auto"/>
            </w:tcBorders>
            <w:shd w:val="clear" w:color="auto" w:fill="auto"/>
            <w:vAlign w:val="center"/>
          </w:tcPr>
          <w:p w14:paraId="2EEE81D6" w14:textId="77777777" w:rsidR="008A6C8A" w:rsidRPr="00E60A57" w:rsidRDefault="008A6C8A" w:rsidP="00AA0551">
            <w:pPr>
              <w:jc w:val="center"/>
              <w:rPr>
                <w:rFonts w:eastAsia="Calibri"/>
                <w:highlight w:val="yellow"/>
                <w:lang w:val="en-US"/>
              </w:rPr>
            </w:pPr>
            <w:proofErr w:type="spellStart"/>
            <w:r w:rsidRPr="00E60A57">
              <w:rPr>
                <w:rFonts w:eastAsia="Calibri"/>
                <w:lang w:val="en-US"/>
              </w:rPr>
              <w:t>Atbilst</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tcPr>
          <w:p w14:paraId="0EF7AFA2" w14:textId="77777777" w:rsidR="008A6C8A" w:rsidRPr="00E60A57" w:rsidRDefault="008A6C8A" w:rsidP="00AA0551">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F1998DE" w14:textId="77777777" w:rsidR="008A6C8A" w:rsidRPr="00E60A57" w:rsidRDefault="008A6C8A" w:rsidP="00AA0551">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40A4D46" w14:textId="77777777" w:rsidR="008A6C8A" w:rsidRPr="00E60A57" w:rsidRDefault="008A6C8A" w:rsidP="00AA0551">
            <w:pPr>
              <w:jc w:val="center"/>
              <w:rPr>
                <w:color w:val="000000"/>
                <w:lang w:eastAsia="lv-LV"/>
              </w:rPr>
            </w:pPr>
          </w:p>
        </w:tc>
      </w:tr>
      <w:tr w:rsidR="008A6C8A" w:rsidRPr="00E60A57" w14:paraId="515737FB" w14:textId="77777777" w:rsidTr="00AA0551">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03ADD78" w14:textId="77777777" w:rsidR="008A6C8A" w:rsidRPr="00E60A57" w:rsidRDefault="008A6C8A" w:rsidP="00AA0551">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D4F0B1A" w14:textId="77777777" w:rsidR="008A6C8A" w:rsidRPr="00E60A57" w:rsidRDefault="008A6C8A" w:rsidP="00AA0551">
            <w:pPr>
              <w:rPr>
                <w:highlight w:val="yellow"/>
              </w:rPr>
            </w:pPr>
            <w:r w:rsidRPr="00E60A57">
              <w:t>Vilkšanas ātrums</w:t>
            </w:r>
          </w:p>
        </w:tc>
        <w:tc>
          <w:tcPr>
            <w:tcW w:w="0" w:type="auto"/>
            <w:tcBorders>
              <w:top w:val="single" w:sz="4" w:space="0" w:color="auto"/>
              <w:left w:val="nil"/>
              <w:bottom w:val="single" w:sz="4" w:space="0" w:color="auto"/>
              <w:right w:val="single" w:sz="4" w:space="0" w:color="auto"/>
            </w:tcBorders>
            <w:shd w:val="clear" w:color="auto" w:fill="auto"/>
            <w:vAlign w:val="center"/>
          </w:tcPr>
          <w:p w14:paraId="4C69BB5D" w14:textId="77777777" w:rsidR="008A6C8A" w:rsidRPr="00E60A57" w:rsidRDefault="008A6C8A" w:rsidP="00AA0551">
            <w:pPr>
              <w:jc w:val="center"/>
              <w:rPr>
                <w:rFonts w:eastAsia="Calibri"/>
                <w:highlight w:val="yellow"/>
                <w:lang w:val="en-US"/>
              </w:rPr>
            </w:pPr>
            <w:r w:rsidRPr="00E60A57">
              <w:rPr>
                <w:rFonts w:eastAsia="Calibri"/>
                <w:lang w:val="en-US"/>
              </w:rPr>
              <w:t>0 - 90 m/min</w:t>
            </w:r>
          </w:p>
        </w:tc>
        <w:tc>
          <w:tcPr>
            <w:tcW w:w="0" w:type="auto"/>
            <w:tcBorders>
              <w:top w:val="single" w:sz="4" w:space="0" w:color="auto"/>
              <w:left w:val="nil"/>
              <w:bottom w:val="single" w:sz="4" w:space="0" w:color="auto"/>
              <w:right w:val="single" w:sz="4" w:space="0" w:color="auto"/>
            </w:tcBorders>
            <w:shd w:val="clear" w:color="auto" w:fill="auto"/>
            <w:vAlign w:val="center"/>
          </w:tcPr>
          <w:p w14:paraId="0F45AD3D" w14:textId="77777777" w:rsidR="008A6C8A" w:rsidRPr="00E60A57" w:rsidRDefault="008A6C8A" w:rsidP="00AA0551">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F13B773" w14:textId="77777777" w:rsidR="008A6C8A" w:rsidRPr="00E60A57" w:rsidRDefault="008A6C8A" w:rsidP="00AA0551">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271C31F" w14:textId="77777777" w:rsidR="008A6C8A" w:rsidRPr="00E60A57" w:rsidRDefault="008A6C8A" w:rsidP="00AA0551">
            <w:pPr>
              <w:jc w:val="center"/>
              <w:rPr>
                <w:color w:val="000000"/>
                <w:lang w:eastAsia="lv-LV"/>
              </w:rPr>
            </w:pPr>
          </w:p>
        </w:tc>
      </w:tr>
      <w:tr w:rsidR="008A6C8A" w:rsidRPr="00E60A57" w14:paraId="520EB873" w14:textId="77777777" w:rsidTr="00AA0551">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0B691C" w14:textId="77777777" w:rsidR="008A6C8A" w:rsidRPr="00E60A57" w:rsidRDefault="008A6C8A" w:rsidP="00AA0551">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CC113E" w14:textId="77777777" w:rsidR="008A6C8A" w:rsidRPr="00E60A57" w:rsidRDefault="008A6C8A" w:rsidP="00AA0551">
            <w:pPr>
              <w:rPr>
                <w:color w:val="000000"/>
                <w:highlight w:val="yellow"/>
                <w:lang w:eastAsia="lv-LV"/>
              </w:rPr>
            </w:pPr>
            <w:r w:rsidRPr="00E60A57">
              <w:rPr>
                <w:color w:val="000000"/>
                <w:lang w:eastAsia="lv-LV"/>
              </w:rPr>
              <w:t>Maksimālais vilkšanas spēks</w:t>
            </w:r>
          </w:p>
        </w:tc>
        <w:tc>
          <w:tcPr>
            <w:tcW w:w="0" w:type="auto"/>
            <w:tcBorders>
              <w:top w:val="single" w:sz="4" w:space="0" w:color="auto"/>
              <w:left w:val="nil"/>
              <w:bottom w:val="single" w:sz="4" w:space="0" w:color="auto"/>
              <w:right w:val="single" w:sz="4" w:space="0" w:color="auto"/>
            </w:tcBorders>
            <w:shd w:val="clear" w:color="auto" w:fill="auto"/>
            <w:vAlign w:val="center"/>
          </w:tcPr>
          <w:p w14:paraId="29BE4899" w14:textId="77777777" w:rsidR="008A6C8A" w:rsidRPr="00E60A57" w:rsidRDefault="008A6C8A" w:rsidP="00AA0551">
            <w:pPr>
              <w:jc w:val="center"/>
              <w:rPr>
                <w:color w:val="000000"/>
                <w:highlight w:val="yellow"/>
                <w:lang w:eastAsia="lv-LV"/>
              </w:rPr>
            </w:pPr>
            <w:r w:rsidRPr="00E60A57">
              <w:rPr>
                <w:color w:val="000000"/>
                <w:lang w:eastAsia="lv-LV"/>
              </w:rPr>
              <w:t xml:space="preserve">≤ 420 </w:t>
            </w:r>
            <w:proofErr w:type="spellStart"/>
            <w:r w:rsidRPr="00E60A57">
              <w:rPr>
                <w:color w:val="000000"/>
                <w:lang w:eastAsia="lv-LV"/>
              </w:rPr>
              <w:t>hp</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tcPr>
          <w:p w14:paraId="03F3DD98" w14:textId="77777777" w:rsidR="008A6C8A" w:rsidRPr="00E60A57" w:rsidRDefault="008A6C8A" w:rsidP="00AA0551">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D88B2B0" w14:textId="77777777" w:rsidR="008A6C8A" w:rsidRPr="00E60A57" w:rsidRDefault="008A6C8A" w:rsidP="00AA0551">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03BD2B1" w14:textId="77777777" w:rsidR="008A6C8A" w:rsidRPr="00E60A57" w:rsidRDefault="008A6C8A" w:rsidP="00AA0551">
            <w:pPr>
              <w:jc w:val="center"/>
              <w:rPr>
                <w:color w:val="000000"/>
                <w:lang w:eastAsia="lv-LV"/>
              </w:rPr>
            </w:pPr>
          </w:p>
        </w:tc>
      </w:tr>
      <w:tr w:rsidR="008A6C8A" w:rsidRPr="00E60A57" w14:paraId="30C83F1B" w14:textId="77777777" w:rsidTr="00AA0551">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9C7000D" w14:textId="77777777" w:rsidR="008A6C8A" w:rsidRPr="00E60A57" w:rsidRDefault="008A6C8A" w:rsidP="00AA0551">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59B843" w14:textId="77777777" w:rsidR="008A6C8A" w:rsidRPr="00E60A57" w:rsidRDefault="008A6C8A" w:rsidP="00AA0551">
            <w:r w:rsidRPr="00E60A57">
              <w:t>Drošības bremze</w:t>
            </w:r>
          </w:p>
        </w:tc>
        <w:tc>
          <w:tcPr>
            <w:tcW w:w="0" w:type="auto"/>
            <w:tcBorders>
              <w:top w:val="single" w:sz="4" w:space="0" w:color="auto"/>
              <w:left w:val="nil"/>
              <w:bottom w:val="single" w:sz="4" w:space="0" w:color="auto"/>
              <w:right w:val="single" w:sz="4" w:space="0" w:color="auto"/>
            </w:tcBorders>
            <w:shd w:val="clear" w:color="auto" w:fill="auto"/>
            <w:vAlign w:val="center"/>
          </w:tcPr>
          <w:p w14:paraId="46FE8508" w14:textId="77777777" w:rsidR="008A6C8A" w:rsidRPr="00E60A57" w:rsidRDefault="008A6C8A" w:rsidP="00AA0551">
            <w:pPr>
              <w:jc w:val="center"/>
              <w:rPr>
                <w:color w:val="000000"/>
                <w:lang w:eastAsia="lv-LV"/>
              </w:rPr>
            </w:pPr>
            <w:r w:rsidRPr="00E60A57">
              <w:rPr>
                <w:color w:val="000000"/>
                <w:lang w:eastAsia="lv-LV"/>
              </w:rPr>
              <w:t>Automātiska</w:t>
            </w:r>
          </w:p>
        </w:tc>
        <w:tc>
          <w:tcPr>
            <w:tcW w:w="0" w:type="auto"/>
            <w:tcBorders>
              <w:top w:val="single" w:sz="4" w:space="0" w:color="auto"/>
              <w:left w:val="nil"/>
              <w:bottom w:val="single" w:sz="4" w:space="0" w:color="auto"/>
              <w:right w:val="single" w:sz="4" w:space="0" w:color="auto"/>
            </w:tcBorders>
            <w:shd w:val="clear" w:color="auto" w:fill="auto"/>
            <w:vAlign w:val="center"/>
          </w:tcPr>
          <w:p w14:paraId="2D426192" w14:textId="77777777" w:rsidR="008A6C8A" w:rsidRPr="00E60A57" w:rsidRDefault="008A6C8A" w:rsidP="00AA0551">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6A5EA77" w14:textId="77777777" w:rsidR="008A6C8A" w:rsidRPr="00E60A57" w:rsidRDefault="008A6C8A" w:rsidP="00AA0551">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620BB90" w14:textId="77777777" w:rsidR="008A6C8A" w:rsidRPr="00E60A57" w:rsidRDefault="008A6C8A" w:rsidP="00AA0551">
            <w:pPr>
              <w:jc w:val="center"/>
              <w:rPr>
                <w:color w:val="000000"/>
                <w:lang w:eastAsia="lv-LV"/>
              </w:rPr>
            </w:pPr>
          </w:p>
        </w:tc>
      </w:tr>
      <w:tr w:rsidR="008A6C8A" w:rsidRPr="00E60A57" w14:paraId="7A9608A0" w14:textId="77777777" w:rsidTr="00AA0551">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0D29C6B4" w14:textId="77777777" w:rsidR="008A6C8A" w:rsidRPr="00E60A57" w:rsidRDefault="008A6C8A" w:rsidP="00AA0551">
            <w:pPr>
              <w:pStyle w:val="ListParagraph"/>
              <w:spacing w:after="0" w:line="240" w:lineRule="auto"/>
              <w:ind w:left="0"/>
              <w:rPr>
                <w:rFonts w:cs="Times New Roman"/>
                <w:color w:val="000000"/>
                <w:szCs w:val="24"/>
                <w:highlight w:val="yellow"/>
                <w:lang w:eastAsia="lv-LV"/>
              </w:rPr>
            </w:pPr>
            <w:r w:rsidRPr="00E60A57">
              <w:rPr>
                <w:rFonts w:cs="Times New Roman"/>
                <w:b/>
                <w:bCs/>
                <w:color w:val="000000"/>
                <w:szCs w:val="24"/>
                <w:lang w:eastAsia="lv-LV"/>
              </w:rPr>
              <w:t>Konstrukcija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6B89D58" w14:textId="77777777" w:rsidR="008A6C8A" w:rsidRPr="00E60A57" w:rsidRDefault="008A6C8A" w:rsidP="00AA0551">
            <w:pPr>
              <w:jc w:val="center"/>
              <w:rPr>
                <w:color w:val="000000"/>
                <w:highlight w:val="yellow"/>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378E40D" w14:textId="77777777" w:rsidR="008A6C8A" w:rsidRPr="00E60A57" w:rsidRDefault="008A6C8A" w:rsidP="00AA0551">
            <w:pPr>
              <w:jc w:val="center"/>
              <w:rPr>
                <w:color w:val="000000"/>
                <w:highlight w:val="yellow"/>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FD1B193" w14:textId="77777777" w:rsidR="008A6C8A" w:rsidRPr="00E60A57" w:rsidRDefault="008A6C8A" w:rsidP="00AA0551">
            <w:pPr>
              <w:jc w:val="center"/>
              <w:rPr>
                <w:color w:val="000000"/>
                <w:highlight w:val="yellow"/>
                <w:lang w:eastAsia="lv-LV"/>
              </w:rPr>
            </w:pPr>
          </w:p>
        </w:tc>
      </w:tr>
      <w:tr w:rsidR="008A6C8A" w:rsidRPr="00E60A57" w14:paraId="2362A380" w14:textId="77777777" w:rsidTr="00AA0551">
        <w:trPr>
          <w:cantSplit/>
        </w:trPr>
        <w:tc>
          <w:tcPr>
            <w:tcW w:w="0" w:type="auto"/>
            <w:tcBorders>
              <w:top w:val="nil"/>
              <w:left w:val="single" w:sz="4" w:space="0" w:color="auto"/>
              <w:bottom w:val="single" w:sz="4" w:space="0" w:color="auto"/>
              <w:right w:val="single" w:sz="4" w:space="0" w:color="auto"/>
            </w:tcBorders>
            <w:shd w:val="clear" w:color="auto" w:fill="auto"/>
            <w:vAlign w:val="center"/>
          </w:tcPr>
          <w:p w14:paraId="68D5D31D" w14:textId="77777777" w:rsidR="008A6C8A" w:rsidRPr="00E60A57" w:rsidRDefault="008A6C8A" w:rsidP="00AA0551">
            <w:pPr>
              <w:pStyle w:val="ListParagraph"/>
              <w:numPr>
                <w:ilvl w:val="0"/>
                <w:numId w:val="2"/>
              </w:numPr>
              <w:spacing w:after="0" w:line="240" w:lineRule="auto"/>
              <w:rPr>
                <w:rFonts w:cs="Times New Roman"/>
                <w:bCs/>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6E10FC70" w14:textId="77777777" w:rsidR="008A6C8A" w:rsidRPr="00E60A57" w:rsidRDefault="008A6C8A" w:rsidP="00AA0551">
            <w:pPr>
              <w:pStyle w:val="Normaltabula"/>
              <w:rPr>
                <w:rFonts w:cs="Times New Roman"/>
                <w:color w:val="000000"/>
                <w:sz w:val="24"/>
                <w:szCs w:val="24"/>
              </w:rPr>
            </w:pPr>
            <w:r w:rsidRPr="00E60A57">
              <w:rPr>
                <w:rFonts w:cs="Times New Roman"/>
                <w:color w:val="000000"/>
                <w:sz w:val="24"/>
                <w:szCs w:val="24"/>
              </w:rPr>
              <w:t>Rāmis stiprināšanai pie balsta</w:t>
            </w:r>
          </w:p>
        </w:tc>
        <w:tc>
          <w:tcPr>
            <w:tcW w:w="0" w:type="auto"/>
            <w:tcBorders>
              <w:top w:val="nil"/>
              <w:left w:val="nil"/>
              <w:bottom w:val="single" w:sz="4" w:space="0" w:color="auto"/>
              <w:right w:val="single" w:sz="4" w:space="0" w:color="auto"/>
            </w:tcBorders>
            <w:shd w:val="clear" w:color="auto" w:fill="auto"/>
            <w:vAlign w:val="center"/>
          </w:tcPr>
          <w:p w14:paraId="1CB14D06" w14:textId="77777777" w:rsidR="008A6C8A" w:rsidRPr="00E60A57" w:rsidRDefault="008A6C8A" w:rsidP="00AA0551">
            <w:pPr>
              <w:pStyle w:val="Normaltabula"/>
              <w:jc w:val="center"/>
              <w:rPr>
                <w:rFonts w:cs="Times New Roman"/>
                <w:color w:val="000000"/>
                <w:sz w:val="24"/>
                <w:szCs w:val="24"/>
              </w:rPr>
            </w:pPr>
            <w:r w:rsidRPr="00E60A57">
              <w:rPr>
                <w:rFonts w:cs="Times New Roman"/>
                <w:color w:val="000000" w:themeColor="text1"/>
                <w:sz w:val="24"/>
                <w:szCs w:val="24"/>
              </w:rPr>
              <w:t>Atbilst</w:t>
            </w:r>
          </w:p>
        </w:tc>
        <w:tc>
          <w:tcPr>
            <w:tcW w:w="0" w:type="auto"/>
            <w:tcBorders>
              <w:top w:val="nil"/>
              <w:left w:val="nil"/>
              <w:bottom w:val="single" w:sz="4" w:space="0" w:color="auto"/>
              <w:right w:val="single" w:sz="4" w:space="0" w:color="auto"/>
            </w:tcBorders>
            <w:shd w:val="clear" w:color="auto" w:fill="auto"/>
            <w:vAlign w:val="center"/>
          </w:tcPr>
          <w:p w14:paraId="58E4AE3A" w14:textId="77777777" w:rsidR="008A6C8A" w:rsidRPr="00E60A57" w:rsidRDefault="008A6C8A" w:rsidP="00AA0551">
            <w:pPr>
              <w:jc w:val="center"/>
              <w:rPr>
                <w:color w:val="000000"/>
                <w:highlight w:val="yellow"/>
                <w:lang w:eastAsia="lv-LV"/>
              </w:rPr>
            </w:pPr>
          </w:p>
        </w:tc>
        <w:tc>
          <w:tcPr>
            <w:tcW w:w="0" w:type="auto"/>
            <w:tcBorders>
              <w:top w:val="nil"/>
              <w:left w:val="nil"/>
              <w:bottom w:val="single" w:sz="4" w:space="0" w:color="auto"/>
              <w:right w:val="single" w:sz="4" w:space="0" w:color="auto"/>
            </w:tcBorders>
            <w:shd w:val="clear" w:color="auto" w:fill="auto"/>
            <w:vAlign w:val="center"/>
          </w:tcPr>
          <w:p w14:paraId="57FCD91C" w14:textId="77777777" w:rsidR="008A6C8A" w:rsidRPr="00E60A57" w:rsidRDefault="008A6C8A" w:rsidP="00AA0551">
            <w:pPr>
              <w:jc w:val="center"/>
              <w:rPr>
                <w:color w:val="000000"/>
                <w:highlight w:val="yellow"/>
                <w:lang w:eastAsia="lv-LV"/>
              </w:rPr>
            </w:pPr>
          </w:p>
        </w:tc>
        <w:tc>
          <w:tcPr>
            <w:tcW w:w="0" w:type="auto"/>
            <w:tcBorders>
              <w:top w:val="nil"/>
              <w:left w:val="nil"/>
              <w:bottom w:val="single" w:sz="4" w:space="0" w:color="auto"/>
              <w:right w:val="single" w:sz="4" w:space="0" w:color="auto"/>
            </w:tcBorders>
            <w:shd w:val="clear" w:color="auto" w:fill="auto"/>
            <w:vAlign w:val="center"/>
          </w:tcPr>
          <w:p w14:paraId="1A21F28C" w14:textId="77777777" w:rsidR="008A6C8A" w:rsidRPr="00E60A57" w:rsidRDefault="008A6C8A" w:rsidP="00AA0551">
            <w:pPr>
              <w:jc w:val="center"/>
              <w:rPr>
                <w:color w:val="000000"/>
                <w:highlight w:val="yellow"/>
                <w:lang w:eastAsia="lv-LV"/>
              </w:rPr>
            </w:pPr>
          </w:p>
        </w:tc>
      </w:tr>
      <w:tr w:rsidR="008A6C8A" w:rsidRPr="00E60A57" w14:paraId="52752C34" w14:textId="77777777" w:rsidTr="00AA0551">
        <w:trPr>
          <w:cantSplit/>
        </w:trPr>
        <w:tc>
          <w:tcPr>
            <w:tcW w:w="0" w:type="auto"/>
            <w:tcBorders>
              <w:top w:val="nil"/>
              <w:left w:val="single" w:sz="4" w:space="0" w:color="auto"/>
              <w:bottom w:val="single" w:sz="4" w:space="0" w:color="auto"/>
              <w:right w:val="single" w:sz="4" w:space="0" w:color="auto"/>
            </w:tcBorders>
            <w:shd w:val="clear" w:color="auto" w:fill="auto"/>
            <w:vAlign w:val="center"/>
          </w:tcPr>
          <w:p w14:paraId="1A2739A6" w14:textId="77777777" w:rsidR="008A6C8A" w:rsidRPr="00E60A57" w:rsidRDefault="008A6C8A" w:rsidP="00AA0551">
            <w:pPr>
              <w:pStyle w:val="ListParagraph"/>
              <w:numPr>
                <w:ilvl w:val="0"/>
                <w:numId w:val="2"/>
              </w:numPr>
              <w:spacing w:after="0" w:line="240" w:lineRule="auto"/>
              <w:rPr>
                <w:rFonts w:cs="Times New Roman"/>
                <w:bCs/>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6DDB481B" w14:textId="77777777" w:rsidR="008A6C8A" w:rsidRPr="00E60A57" w:rsidRDefault="008A6C8A" w:rsidP="00AA0551">
            <w:pPr>
              <w:pStyle w:val="Normaltabula"/>
              <w:rPr>
                <w:rFonts w:eastAsia="Calibri" w:cs="Times New Roman"/>
                <w:color w:val="000000"/>
                <w:sz w:val="24"/>
                <w:szCs w:val="24"/>
              </w:rPr>
            </w:pPr>
            <w:proofErr w:type="spellStart"/>
            <w:r w:rsidRPr="00E60A57">
              <w:rPr>
                <w:rFonts w:eastAsia="Calibri" w:cs="Times New Roman"/>
                <w:color w:val="000000"/>
                <w:sz w:val="24"/>
                <w:szCs w:val="24"/>
              </w:rPr>
              <w:t>Iekšdedzes</w:t>
            </w:r>
            <w:proofErr w:type="spellEnd"/>
            <w:r w:rsidRPr="00E60A57">
              <w:rPr>
                <w:rFonts w:eastAsia="Calibri" w:cs="Times New Roman"/>
                <w:color w:val="000000"/>
                <w:sz w:val="24"/>
                <w:szCs w:val="24"/>
              </w:rPr>
              <w:t xml:space="preserve"> dzinējs komplektēts ar reversa pārnesumkārbu un automātisko bremzi</w:t>
            </w:r>
          </w:p>
        </w:tc>
        <w:tc>
          <w:tcPr>
            <w:tcW w:w="0" w:type="auto"/>
            <w:tcBorders>
              <w:top w:val="nil"/>
              <w:left w:val="nil"/>
              <w:bottom w:val="single" w:sz="4" w:space="0" w:color="auto"/>
              <w:right w:val="single" w:sz="4" w:space="0" w:color="auto"/>
            </w:tcBorders>
            <w:shd w:val="clear" w:color="auto" w:fill="auto"/>
            <w:vAlign w:val="center"/>
          </w:tcPr>
          <w:p w14:paraId="106A137F" w14:textId="77777777" w:rsidR="008A6C8A" w:rsidRPr="00E60A57" w:rsidRDefault="008A6C8A" w:rsidP="00AA0551">
            <w:pPr>
              <w:pStyle w:val="Normaltabula"/>
              <w:jc w:val="center"/>
              <w:rPr>
                <w:rFonts w:cs="Times New Roman"/>
                <w:color w:val="000000"/>
                <w:sz w:val="24"/>
                <w:szCs w:val="24"/>
              </w:rPr>
            </w:pPr>
            <w:r w:rsidRPr="00E60A57">
              <w:rPr>
                <w:rFonts w:cs="Times New Roman"/>
                <w:color w:val="000000" w:themeColor="text1"/>
                <w:sz w:val="24"/>
                <w:szCs w:val="24"/>
              </w:rPr>
              <w:t>Atbilst</w:t>
            </w:r>
          </w:p>
        </w:tc>
        <w:tc>
          <w:tcPr>
            <w:tcW w:w="0" w:type="auto"/>
            <w:tcBorders>
              <w:top w:val="nil"/>
              <w:left w:val="nil"/>
              <w:bottom w:val="single" w:sz="4" w:space="0" w:color="auto"/>
              <w:right w:val="single" w:sz="4" w:space="0" w:color="auto"/>
            </w:tcBorders>
            <w:shd w:val="clear" w:color="auto" w:fill="auto"/>
            <w:vAlign w:val="center"/>
          </w:tcPr>
          <w:p w14:paraId="507AA0F7" w14:textId="77777777" w:rsidR="008A6C8A" w:rsidRPr="00E60A57" w:rsidRDefault="008A6C8A" w:rsidP="00AA0551">
            <w:pPr>
              <w:jc w:val="center"/>
              <w:rPr>
                <w:color w:val="000000"/>
                <w:highlight w:val="yellow"/>
                <w:lang w:eastAsia="lv-LV"/>
              </w:rPr>
            </w:pPr>
          </w:p>
        </w:tc>
        <w:tc>
          <w:tcPr>
            <w:tcW w:w="0" w:type="auto"/>
            <w:tcBorders>
              <w:top w:val="nil"/>
              <w:left w:val="nil"/>
              <w:bottom w:val="single" w:sz="4" w:space="0" w:color="auto"/>
              <w:right w:val="single" w:sz="4" w:space="0" w:color="auto"/>
            </w:tcBorders>
            <w:shd w:val="clear" w:color="auto" w:fill="auto"/>
            <w:vAlign w:val="center"/>
          </w:tcPr>
          <w:p w14:paraId="0B7DF58E" w14:textId="77777777" w:rsidR="008A6C8A" w:rsidRPr="00E60A57" w:rsidRDefault="008A6C8A" w:rsidP="00AA0551">
            <w:pPr>
              <w:jc w:val="center"/>
              <w:rPr>
                <w:color w:val="000000"/>
                <w:highlight w:val="yellow"/>
                <w:lang w:eastAsia="lv-LV"/>
              </w:rPr>
            </w:pPr>
          </w:p>
        </w:tc>
        <w:tc>
          <w:tcPr>
            <w:tcW w:w="0" w:type="auto"/>
            <w:tcBorders>
              <w:top w:val="nil"/>
              <w:left w:val="nil"/>
              <w:bottom w:val="single" w:sz="4" w:space="0" w:color="auto"/>
              <w:right w:val="single" w:sz="4" w:space="0" w:color="auto"/>
            </w:tcBorders>
            <w:shd w:val="clear" w:color="auto" w:fill="auto"/>
            <w:vAlign w:val="center"/>
          </w:tcPr>
          <w:p w14:paraId="7A42098C" w14:textId="77777777" w:rsidR="008A6C8A" w:rsidRPr="00E60A57" w:rsidRDefault="008A6C8A" w:rsidP="00AA0551">
            <w:pPr>
              <w:jc w:val="center"/>
              <w:rPr>
                <w:color w:val="000000"/>
                <w:highlight w:val="yellow"/>
                <w:lang w:eastAsia="lv-LV"/>
              </w:rPr>
            </w:pPr>
          </w:p>
        </w:tc>
      </w:tr>
      <w:tr w:rsidR="008A6C8A" w:rsidRPr="00E60A57" w14:paraId="34848D25" w14:textId="77777777" w:rsidTr="00AA0551">
        <w:trPr>
          <w:cantSplit/>
        </w:trPr>
        <w:tc>
          <w:tcPr>
            <w:tcW w:w="0" w:type="auto"/>
            <w:tcBorders>
              <w:top w:val="nil"/>
              <w:left w:val="single" w:sz="4" w:space="0" w:color="auto"/>
              <w:bottom w:val="single" w:sz="4" w:space="0" w:color="auto"/>
              <w:right w:val="single" w:sz="4" w:space="0" w:color="auto"/>
            </w:tcBorders>
            <w:shd w:val="clear" w:color="auto" w:fill="auto"/>
            <w:vAlign w:val="center"/>
          </w:tcPr>
          <w:p w14:paraId="742DB9E7" w14:textId="77777777" w:rsidR="008A6C8A" w:rsidRPr="00E60A57" w:rsidRDefault="008A6C8A" w:rsidP="00AA0551">
            <w:pPr>
              <w:pStyle w:val="ListParagraph"/>
              <w:numPr>
                <w:ilvl w:val="0"/>
                <w:numId w:val="2"/>
              </w:numPr>
              <w:spacing w:after="0" w:line="240" w:lineRule="auto"/>
              <w:rPr>
                <w:rFonts w:cs="Times New Roman"/>
                <w:bCs/>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1941CC28" w14:textId="77777777" w:rsidR="008A6C8A" w:rsidRPr="00E60A57" w:rsidRDefault="008A6C8A" w:rsidP="00AA0551">
            <w:pPr>
              <w:pStyle w:val="Normaltabula"/>
              <w:rPr>
                <w:rFonts w:cs="Times New Roman"/>
                <w:color w:val="000000"/>
                <w:sz w:val="24"/>
                <w:szCs w:val="24"/>
              </w:rPr>
            </w:pPr>
            <w:r w:rsidRPr="00E60A57">
              <w:rPr>
                <w:rFonts w:cs="Times New Roman"/>
                <w:color w:val="000000"/>
                <w:sz w:val="24"/>
                <w:szCs w:val="24"/>
              </w:rPr>
              <w:t>Trumulis vilkšanas virvei</w:t>
            </w:r>
            <w:r>
              <w:rPr>
                <w:rFonts w:cs="Times New Roman"/>
                <w:color w:val="000000"/>
                <w:sz w:val="24"/>
                <w:szCs w:val="24"/>
              </w:rPr>
              <w:t xml:space="preserve"> (virves Ø = 6mm)</w:t>
            </w:r>
          </w:p>
        </w:tc>
        <w:tc>
          <w:tcPr>
            <w:tcW w:w="0" w:type="auto"/>
            <w:tcBorders>
              <w:top w:val="nil"/>
              <w:left w:val="nil"/>
              <w:bottom w:val="single" w:sz="4" w:space="0" w:color="auto"/>
              <w:right w:val="single" w:sz="4" w:space="0" w:color="auto"/>
            </w:tcBorders>
            <w:shd w:val="clear" w:color="auto" w:fill="auto"/>
            <w:vAlign w:val="center"/>
          </w:tcPr>
          <w:p w14:paraId="0C41CA1D" w14:textId="77777777" w:rsidR="008A6C8A" w:rsidRPr="00E60A57" w:rsidRDefault="008A6C8A" w:rsidP="00AA0551">
            <w:pPr>
              <w:pStyle w:val="Normaltabula"/>
              <w:jc w:val="center"/>
              <w:rPr>
                <w:rFonts w:cs="Times New Roman"/>
                <w:color w:val="000000"/>
                <w:sz w:val="24"/>
                <w:szCs w:val="24"/>
              </w:rPr>
            </w:pPr>
            <w:r w:rsidRPr="00E60A57">
              <w:rPr>
                <w:rFonts w:cs="Times New Roman"/>
                <w:color w:val="000000" w:themeColor="text1"/>
                <w:sz w:val="24"/>
                <w:szCs w:val="24"/>
              </w:rPr>
              <w:t>Atbilst</w:t>
            </w:r>
          </w:p>
        </w:tc>
        <w:tc>
          <w:tcPr>
            <w:tcW w:w="0" w:type="auto"/>
            <w:tcBorders>
              <w:top w:val="nil"/>
              <w:left w:val="nil"/>
              <w:bottom w:val="single" w:sz="4" w:space="0" w:color="auto"/>
              <w:right w:val="single" w:sz="4" w:space="0" w:color="auto"/>
            </w:tcBorders>
            <w:shd w:val="clear" w:color="auto" w:fill="auto"/>
            <w:vAlign w:val="center"/>
          </w:tcPr>
          <w:p w14:paraId="52F37B1F" w14:textId="77777777" w:rsidR="008A6C8A" w:rsidRPr="00E60A57" w:rsidRDefault="008A6C8A" w:rsidP="00AA0551">
            <w:pPr>
              <w:jc w:val="center"/>
              <w:rPr>
                <w:color w:val="000000"/>
                <w:highlight w:val="yellow"/>
                <w:lang w:eastAsia="lv-LV"/>
              </w:rPr>
            </w:pPr>
          </w:p>
        </w:tc>
        <w:tc>
          <w:tcPr>
            <w:tcW w:w="0" w:type="auto"/>
            <w:tcBorders>
              <w:top w:val="nil"/>
              <w:left w:val="nil"/>
              <w:bottom w:val="single" w:sz="4" w:space="0" w:color="auto"/>
              <w:right w:val="single" w:sz="4" w:space="0" w:color="auto"/>
            </w:tcBorders>
            <w:shd w:val="clear" w:color="auto" w:fill="auto"/>
            <w:vAlign w:val="center"/>
          </w:tcPr>
          <w:p w14:paraId="61C74421" w14:textId="77777777" w:rsidR="008A6C8A" w:rsidRPr="00E60A57" w:rsidRDefault="008A6C8A" w:rsidP="00AA0551">
            <w:pPr>
              <w:jc w:val="center"/>
              <w:rPr>
                <w:color w:val="000000"/>
                <w:highlight w:val="yellow"/>
                <w:lang w:eastAsia="lv-LV"/>
              </w:rPr>
            </w:pPr>
          </w:p>
        </w:tc>
        <w:tc>
          <w:tcPr>
            <w:tcW w:w="0" w:type="auto"/>
            <w:tcBorders>
              <w:top w:val="nil"/>
              <w:left w:val="nil"/>
              <w:bottom w:val="single" w:sz="4" w:space="0" w:color="auto"/>
              <w:right w:val="single" w:sz="4" w:space="0" w:color="auto"/>
            </w:tcBorders>
            <w:shd w:val="clear" w:color="auto" w:fill="auto"/>
            <w:vAlign w:val="center"/>
          </w:tcPr>
          <w:p w14:paraId="348D8719" w14:textId="77777777" w:rsidR="008A6C8A" w:rsidRPr="00E60A57" w:rsidRDefault="008A6C8A" w:rsidP="00AA0551">
            <w:pPr>
              <w:jc w:val="center"/>
              <w:rPr>
                <w:color w:val="000000"/>
                <w:highlight w:val="yellow"/>
                <w:lang w:eastAsia="lv-LV"/>
              </w:rPr>
            </w:pPr>
          </w:p>
        </w:tc>
      </w:tr>
      <w:tr w:rsidR="008A6C8A" w:rsidRPr="00E60A57" w14:paraId="36CA1B25" w14:textId="77777777" w:rsidTr="00AA0551">
        <w:trPr>
          <w:cantSplit/>
        </w:trPr>
        <w:tc>
          <w:tcPr>
            <w:tcW w:w="0" w:type="auto"/>
            <w:tcBorders>
              <w:top w:val="nil"/>
              <w:left w:val="single" w:sz="4" w:space="0" w:color="auto"/>
              <w:bottom w:val="single" w:sz="4" w:space="0" w:color="auto"/>
              <w:right w:val="single" w:sz="4" w:space="0" w:color="auto"/>
            </w:tcBorders>
            <w:shd w:val="clear" w:color="auto" w:fill="auto"/>
            <w:vAlign w:val="center"/>
          </w:tcPr>
          <w:p w14:paraId="5C278DB8" w14:textId="77777777" w:rsidR="008A6C8A" w:rsidRPr="00E60A57" w:rsidRDefault="008A6C8A" w:rsidP="00AA0551">
            <w:pPr>
              <w:pStyle w:val="ListParagraph"/>
              <w:numPr>
                <w:ilvl w:val="0"/>
                <w:numId w:val="2"/>
              </w:numPr>
              <w:spacing w:after="0" w:line="240" w:lineRule="auto"/>
              <w:rPr>
                <w:rFonts w:cs="Times New Roman"/>
                <w:bCs/>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7474BE68" w14:textId="77777777" w:rsidR="008A6C8A" w:rsidRPr="00E60A57" w:rsidRDefault="008A6C8A" w:rsidP="00AA0551">
            <w:pPr>
              <w:pStyle w:val="Normaltabula"/>
              <w:rPr>
                <w:rFonts w:cs="Times New Roman"/>
                <w:color w:val="000000"/>
                <w:sz w:val="24"/>
                <w:szCs w:val="24"/>
              </w:rPr>
            </w:pPr>
            <w:r w:rsidRPr="00E60A57">
              <w:rPr>
                <w:rFonts w:cs="Times New Roman"/>
                <w:color w:val="000000"/>
                <w:sz w:val="24"/>
                <w:szCs w:val="24"/>
              </w:rPr>
              <w:t xml:space="preserve">Vilkšanas virves </w:t>
            </w:r>
            <w:proofErr w:type="spellStart"/>
            <w:r w:rsidRPr="00E60A57">
              <w:rPr>
                <w:rFonts w:cs="Times New Roman"/>
                <w:color w:val="000000"/>
                <w:sz w:val="24"/>
                <w:szCs w:val="24"/>
              </w:rPr>
              <w:t>vadul</w:t>
            </w:r>
            <w:r>
              <w:rPr>
                <w:rFonts w:cs="Times New Roman"/>
                <w:color w:val="000000"/>
                <w:sz w:val="24"/>
                <w:szCs w:val="24"/>
              </w:rPr>
              <w:t>a</w:t>
            </w:r>
            <w:proofErr w:type="spellEnd"/>
          </w:p>
        </w:tc>
        <w:tc>
          <w:tcPr>
            <w:tcW w:w="0" w:type="auto"/>
            <w:tcBorders>
              <w:top w:val="nil"/>
              <w:left w:val="nil"/>
              <w:bottom w:val="single" w:sz="4" w:space="0" w:color="auto"/>
              <w:right w:val="single" w:sz="4" w:space="0" w:color="auto"/>
            </w:tcBorders>
            <w:shd w:val="clear" w:color="auto" w:fill="auto"/>
            <w:vAlign w:val="center"/>
          </w:tcPr>
          <w:p w14:paraId="3DB99192" w14:textId="77777777" w:rsidR="008A6C8A" w:rsidRPr="00E60A57" w:rsidRDefault="008A6C8A" w:rsidP="00AA0551">
            <w:pPr>
              <w:pStyle w:val="Normaltabula"/>
              <w:jc w:val="center"/>
              <w:rPr>
                <w:rFonts w:cs="Times New Roman"/>
                <w:color w:val="000000"/>
                <w:sz w:val="24"/>
                <w:szCs w:val="24"/>
              </w:rPr>
            </w:pPr>
            <w:r w:rsidRPr="00E60A57">
              <w:rPr>
                <w:rFonts w:cs="Times New Roman"/>
                <w:color w:val="000000" w:themeColor="text1"/>
                <w:sz w:val="24"/>
                <w:szCs w:val="24"/>
              </w:rPr>
              <w:t>Atbilst</w:t>
            </w:r>
          </w:p>
        </w:tc>
        <w:tc>
          <w:tcPr>
            <w:tcW w:w="0" w:type="auto"/>
            <w:tcBorders>
              <w:top w:val="nil"/>
              <w:left w:val="nil"/>
              <w:bottom w:val="single" w:sz="4" w:space="0" w:color="auto"/>
              <w:right w:val="single" w:sz="4" w:space="0" w:color="auto"/>
            </w:tcBorders>
            <w:shd w:val="clear" w:color="auto" w:fill="auto"/>
            <w:vAlign w:val="center"/>
          </w:tcPr>
          <w:p w14:paraId="13125633" w14:textId="77777777" w:rsidR="008A6C8A" w:rsidRPr="00E60A57" w:rsidRDefault="008A6C8A" w:rsidP="00AA0551">
            <w:pPr>
              <w:jc w:val="center"/>
              <w:rPr>
                <w:color w:val="000000"/>
                <w:highlight w:val="yellow"/>
                <w:lang w:eastAsia="lv-LV"/>
              </w:rPr>
            </w:pPr>
          </w:p>
        </w:tc>
        <w:tc>
          <w:tcPr>
            <w:tcW w:w="0" w:type="auto"/>
            <w:tcBorders>
              <w:top w:val="nil"/>
              <w:left w:val="nil"/>
              <w:bottom w:val="single" w:sz="4" w:space="0" w:color="auto"/>
              <w:right w:val="single" w:sz="4" w:space="0" w:color="auto"/>
            </w:tcBorders>
            <w:shd w:val="clear" w:color="auto" w:fill="auto"/>
            <w:vAlign w:val="center"/>
          </w:tcPr>
          <w:p w14:paraId="418192EE" w14:textId="77777777" w:rsidR="008A6C8A" w:rsidRPr="00E60A57" w:rsidRDefault="008A6C8A" w:rsidP="00AA0551">
            <w:pPr>
              <w:jc w:val="center"/>
              <w:rPr>
                <w:color w:val="000000"/>
                <w:highlight w:val="yellow"/>
                <w:lang w:eastAsia="lv-LV"/>
              </w:rPr>
            </w:pPr>
          </w:p>
        </w:tc>
        <w:tc>
          <w:tcPr>
            <w:tcW w:w="0" w:type="auto"/>
            <w:tcBorders>
              <w:top w:val="nil"/>
              <w:left w:val="nil"/>
              <w:bottom w:val="single" w:sz="4" w:space="0" w:color="auto"/>
              <w:right w:val="single" w:sz="4" w:space="0" w:color="auto"/>
            </w:tcBorders>
            <w:shd w:val="clear" w:color="auto" w:fill="auto"/>
            <w:vAlign w:val="center"/>
          </w:tcPr>
          <w:p w14:paraId="22EE9B57" w14:textId="77777777" w:rsidR="008A6C8A" w:rsidRPr="00E60A57" w:rsidRDefault="008A6C8A" w:rsidP="00AA0551">
            <w:pPr>
              <w:jc w:val="center"/>
              <w:rPr>
                <w:color w:val="000000"/>
                <w:highlight w:val="yellow"/>
                <w:lang w:eastAsia="lv-LV"/>
              </w:rPr>
            </w:pPr>
          </w:p>
        </w:tc>
      </w:tr>
      <w:tr w:rsidR="008A6C8A" w:rsidRPr="00E60A57" w14:paraId="5E4B34ED" w14:textId="77777777" w:rsidTr="00AA0551">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0280194F" w14:textId="77777777" w:rsidR="008A6C8A" w:rsidRPr="00E60A57" w:rsidRDefault="008A6C8A" w:rsidP="00AA0551">
            <w:pPr>
              <w:pStyle w:val="ListParagraph"/>
              <w:spacing w:after="0" w:line="240" w:lineRule="auto"/>
              <w:ind w:left="0"/>
              <w:rPr>
                <w:rFonts w:cs="Times New Roman"/>
                <w:color w:val="000000"/>
                <w:szCs w:val="24"/>
                <w:highlight w:val="yellow"/>
                <w:lang w:eastAsia="lv-LV"/>
              </w:rPr>
            </w:pPr>
            <w:r w:rsidRPr="00E60A57">
              <w:rPr>
                <w:rFonts w:cs="Times New Roman"/>
                <w:b/>
                <w:bCs/>
                <w:color w:val="000000"/>
                <w:szCs w:val="24"/>
                <w:lang w:eastAsia="lv-LV"/>
              </w:rPr>
              <w:t xml:space="preserve">Obligātā komplektācija </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757AE64" w14:textId="77777777" w:rsidR="008A6C8A" w:rsidRPr="00E60A57" w:rsidRDefault="008A6C8A" w:rsidP="00AA0551">
            <w:pPr>
              <w:jc w:val="center"/>
              <w:rPr>
                <w:color w:val="000000"/>
                <w:highlight w:val="yellow"/>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9C9D8C5" w14:textId="77777777" w:rsidR="008A6C8A" w:rsidRPr="00E60A57" w:rsidRDefault="008A6C8A" w:rsidP="00AA0551">
            <w:pPr>
              <w:jc w:val="center"/>
              <w:rPr>
                <w:color w:val="000000"/>
                <w:highlight w:val="yellow"/>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F8DCF01" w14:textId="77777777" w:rsidR="008A6C8A" w:rsidRPr="00E60A57" w:rsidRDefault="008A6C8A" w:rsidP="00AA0551">
            <w:pPr>
              <w:jc w:val="center"/>
              <w:rPr>
                <w:color w:val="000000"/>
                <w:highlight w:val="yellow"/>
                <w:lang w:eastAsia="lv-LV"/>
              </w:rPr>
            </w:pPr>
          </w:p>
        </w:tc>
      </w:tr>
      <w:tr w:rsidR="008A6C8A" w:rsidRPr="00E60A57" w14:paraId="7750F5E6" w14:textId="77777777" w:rsidTr="00AA0551">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3A4098" w14:textId="77777777" w:rsidR="008A6C8A" w:rsidRPr="00E60A57" w:rsidRDefault="008A6C8A" w:rsidP="00AA0551">
            <w:pPr>
              <w:pStyle w:val="ListParagraph"/>
              <w:numPr>
                <w:ilvl w:val="0"/>
                <w:numId w:val="2"/>
              </w:numPr>
              <w:spacing w:after="0" w:line="240" w:lineRule="auto"/>
              <w:rPr>
                <w:rFonts w:cs="Times New Roman"/>
                <w:b/>
                <w:bCs/>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CCA831" w14:textId="77777777" w:rsidR="008A6C8A" w:rsidRPr="00E60A57" w:rsidRDefault="008A6C8A" w:rsidP="00AA0551">
            <w:pPr>
              <w:rPr>
                <w:color w:val="000000"/>
                <w:lang w:eastAsia="lv-LV"/>
              </w:rPr>
            </w:pPr>
            <w:proofErr w:type="spellStart"/>
            <w:r w:rsidRPr="00E60A57">
              <w:rPr>
                <w:color w:val="000000"/>
                <w:lang w:eastAsia="lv-LV"/>
              </w:rPr>
              <w:t>Iekšdedzes</w:t>
            </w:r>
            <w:proofErr w:type="spellEnd"/>
            <w:r w:rsidRPr="00E60A57">
              <w:rPr>
                <w:color w:val="000000"/>
                <w:lang w:eastAsia="lv-LV"/>
              </w:rPr>
              <w:t xml:space="preserve"> dzinējs ar reverso kārbu</w:t>
            </w:r>
          </w:p>
        </w:tc>
        <w:tc>
          <w:tcPr>
            <w:tcW w:w="0" w:type="auto"/>
            <w:tcBorders>
              <w:top w:val="single" w:sz="4" w:space="0" w:color="auto"/>
              <w:left w:val="nil"/>
              <w:bottom w:val="single" w:sz="4" w:space="0" w:color="auto"/>
              <w:right w:val="single" w:sz="4" w:space="0" w:color="auto"/>
            </w:tcBorders>
            <w:shd w:val="clear" w:color="auto" w:fill="auto"/>
          </w:tcPr>
          <w:p w14:paraId="5D5D1047" w14:textId="77777777" w:rsidR="008A6C8A" w:rsidRPr="00E60A57" w:rsidRDefault="008A6C8A" w:rsidP="00AA0551">
            <w:pPr>
              <w:jc w:val="center"/>
              <w:rPr>
                <w:b/>
                <w:bCs/>
                <w:color w:val="000000"/>
                <w:lang w:eastAsia="lv-LV"/>
              </w:rPr>
            </w:pPr>
            <w:r w:rsidRPr="00E60A57">
              <w:t>Atbilst</w:t>
            </w:r>
          </w:p>
        </w:tc>
        <w:tc>
          <w:tcPr>
            <w:tcW w:w="0" w:type="auto"/>
            <w:tcBorders>
              <w:top w:val="single" w:sz="4" w:space="0" w:color="auto"/>
              <w:left w:val="nil"/>
              <w:bottom w:val="single" w:sz="4" w:space="0" w:color="auto"/>
              <w:right w:val="single" w:sz="4" w:space="0" w:color="auto"/>
            </w:tcBorders>
            <w:shd w:val="clear" w:color="auto" w:fill="auto"/>
            <w:vAlign w:val="center"/>
          </w:tcPr>
          <w:p w14:paraId="564661A3" w14:textId="77777777" w:rsidR="008A6C8A" w:rsidRPr="00E60A57" w:rsidRDefault="008A6C8A" w:rsidP="00AA0551">
            <w:pPr>
              <w:jc w:val="center"/>
              <w:rPr>
                <w:b/>
                <w:bCs/>
                <w:color w:val="000000"/>
                <w:highlight w:val="yellow"/>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51C8EFE" w14:textId="77777777" w:rsidR="008A6C8A" w:rsidRPr="00E60A57" w:rsidRDefault="008A6C8A" w:rsidP="00AA0551">
            <w:pPr>
              <w:jc w:val="center"/>
              <w:rPr>
                <w:b/>
                <w:bCs/>
                <w:color w:val="000000"/>
                <w:highlight w:val="yellow"/>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3A68BE1" w14:textId="77777777" w:rsidR="008A6C8A" w:rsidRPr="00E60A57" w:rsidRDefault="008A6C8A" w:rsidP="00AA0551">
            <w:pPr>
              <w:jc w:val="center"/>
              <w:rPr>
                <w:b/>
                <w:bCs/>
                <w:color w:val="000000"/>
                <w:highlight w:val="yellow"/>
                <w:lang w:eastAsia="lv-LV"/>
              </w:rPr>
            </w:pPr>
          </w:p>
        </w:tc>
      </w:tr>
      <w:tr w:rsidR="008A6C8A" w:rsidRPr="00E60A57" w14:paraId="5B551A1A" w14:textId="77777777" w:rsidTr="00AA0551">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F67D79" w14:textId="77777777" w:rsidR="008A6C8A" w:rsidRPr="00E60A57" w:rsidRDefault="008A6C8A" w:rsidP="00AA0551">
            <w:pPr>
              <w:pStyle w:val="ListParagraph"/>
              <w:numPr>
                <w:ilvl w:val="0"/>
                <w:numId w:val="2"/>
              </w:numPr>
              <w:spacing w:after="0" w:line="240" w:lineRule="auto"/>
              <w:rPr>
                <w:rFonts w:cs="Times New Roman"/>
                <w:b/>
                <w:bCs/>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389427" w14:textId="77777777" w:rsidR="008A6C8A" w:rsidRPr="00E60A57" w:rsidRDefault="008A6C8A" w:rsidP="00AA0551">
            <w:pPr>
              <w:rPr>
                <w:color w:val="000000"/>
                <w:lang w:eastAsia="lv-LV"/>
              </w:rPr>
            </w:pPr>
            <w:r w:rsidRPr="00E60A57">
              <w:rPr>
                <w:color w:val="000000"/>
                <w:lang w:eastAsia="lv-LV"/>
              </w:rPr>
              <w:t>Rāmis stiprināšanai pie balsta</w:t>
            </w:r>
          </w:p>
        </w:tc>
        <w:tc>
          <w:tcPr>
            <w:tcW w:w="0" w:type="auto"/>
            <w:tcBorders>
              <w:top w:val="single" w:sz="4" w:space="0" w:color="auto"/>
              <w:left w:val="nil"/>
              <w:bottom w:val="single" w:sz="4" w:space="0" w:color="auto"/>
              <w:right w:val="single" w:sz="4" w:space="0" w:color="auto"/>
            </w:tcBorders>
            <w:shd w:val="clear" w:color="auto" w:fill="auto"/>
          </w:tcPr>
          <w:p w14:paraId="03986620" w14:textId="77777777" w:rsidR="008A6C8A" w:rsidRPr="00E60A57" w:rsidRDefault="008A6C8A" w:rsidP="00AA0551">
            <w:pPr>
              <w:jc w:val="center"/>
              <w:rPr>
                <w:b/>
                <w:bCs/>
              </w:rPr>
            </w:pPr>
            <w:r w:rsidRPr="00E60A57">
              <w:t>Atbilst</w:t>
            </w:r>
          </w:p>
        </w:tc>
        <w:tc>
          <w:tcPr>
            <w:tcW w:w="0" w:type="auto"/>
            <w:tcBorders>
              <w:top w:val="single" w:sz="4" w:space="0" w:color="auto"/>
              <w:left w:val="nil"/>
              <w:bottom w:val="single" w:sz="4" w:space="0" w:color="auto"/>
              <w:right w:val="single" w:sz="4" w:space="0" w:color="auto"/>
            </w:tcBorders>
            <w:shd w:val="clear" w:color="auto" w:fill="auto"/>
            <w:vAlign w:val="center"/>
          </w:tcPr>
          <w:p w14:paraId="089297D2" w14:textId="77777777" w:rsidR="008A6C8A" w:rsidRPr="00E60A57" w:rsidRDefault="008A6C8A" w:rsidP="00AA0551">
            <w:pPr>
              <w:jc w:val="center"/>
              <w:rPr>
                <w:b/>
                <w:bCs/>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AD6FD9F" w14:textId="77777777" w:rsidR="008A6C8A" w:rsidRPr="00E60A57" w:rsidRDefault="008A6C8A" w:rsidP="00AA0551">
            <w:pPr>
              <w:jc w:val="center"/>
              <w:rPr>
                <w:b/>
                <w:bCs/>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4CCAEA8" w14:textId="77777777" w:rsidR="008A6C8A" w:rsidRPr="00E60A57" w:rsidRDefault="008A6C8A" w:rsidP="00AA0551">
            <w:pPr>
              <w:jc w:val="center"/>
              <w:rPr>
                <w:b/>
                <w:bCs/>
                <w:color w:val="000000"/>
                <w:lang w:eastAsia="lv-LV"/>
              </w:rPr>
            </w:pPr>
          </w:p>
        </w:tc>
      </w:tr>
      <w:tr w:rsidR="008A6C8A" w:rsidRPr="00E60A57" w14:paraId="4671479E" w14:textId="77777777" w:rsidTr="00AA0551">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AD744B0" w14:textId="77777777" w:rsidR="008A6C8A" w:rsidRPr="00E60A57" w:rsidRDefault="008A6C8A" w:rsidP="00AA0551">
            <w:pPr>
              <w:pStyle w:val="ListParagraph"/>
              <w:numPr>
                <w:ilvl w:val="0"/>
                <w:numId w:val="2"/>
              </w:numPr>
              <w:spacing w:after="0" w:line="240" w:lineRule="auto"/>
              <w:rPr>
                <w:rFonts w:cs="Times New Roman"/>
                <w:b/>
                <w:bCs/>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730DB2" w14:textId="77777777" w:rsidR="008A6C8A" w:rsidRPr="00E60A57" w:rsidRDefault="008A6C8A" w:rsidP="00AA0551">
            <w:pPr>
              <w:rPr>
                <w:color w:val="000000"/>
                <w:lang w:eastAsia="lv-LV"/>
              </w:rPr>
            </w:pPr>
            <w:r w:rsidRPr="00E60A57">
              <w:rPr>
                <w:color w:val="000000"/>
                <w:lang w:eastAsia="lv-LV"/>
              </w:rPr>
              <w:t xml:space="preserve">Vilkšanas virves </w:t>
            </w:r>
            <w:proofErr w:type="spellStart"/>
            <w:r w:rsidRPr="00E60A57">
              <w:rPr>
                <w:color w:val="000000"/>
                <w:lang w:eastAsia="lv-LV"/>
              </w:rPr>
              <w:t>vadul</w:t>
            </w:r>
            <w:r>
              <w:rPr>
                <w:color w:val="000000"/>
                <w:lang w:eastAsia="lv-LV"/>
              </w:rPr>
              <w:t>a</w:t>
            </w:r>
            <w:proofErr w:type="spellEnd"/>
            <w:r>
              <w:rPr>
                <w:color w:val="000000"/>
                <w:lang w:eastAsia="lv-LV"/>
              </w:rPr>
              <w:t xml:space="preserve"> un trumulis vilšanas virvei</w:t>
            </w:r>
          </w:p>
        </w:tc>
        <w:tc>
          <w:tcPr>
            <w:tcW w:w="0" w:type="auto"/>
            <w:tcBorders>
              <w:top w:val="single" w:sz="4" w:space="0" w:color="auto"/>
              <w:left w:val="nil"/>
              <w:bottom w:val="single" w:sz="4" w:space="0" w:color="auto"/>
              <w:right w:val="single" w:sz="4" w:space="0" w:color="auto"/>
            </w:tcBorders>
            <w:shd w:val="clear" w:color="auto" w:fill="auto"/>
          </w:tcPr>
          <w:p w14:paraId="5BE145F2" w14:textId="77777777" w:rsidR="008A6C8A" w:rsidRPr="00E60A57" w:rsidRDefault="008A6C8A" w:rsidP="00AA0551">
            <w:pPr>
              <w:jc w:val="center"/>
              <w:rPr>
                <w:b/>
                <w:bCs/>
              </w:rPr>
            </w:pPr>
            <w:r w:rsidRPr="00E60A57">
              <w:t>Atbilst</w:t>
            </w:r>
          </w:p>
        </w:tc>
        <w:tc>
          <w:tcPr>
            <w:tcW w:w="0" w:type="auto"/>
            <w:tcBorders>
              <w:top w:val="single" w:sz="4" w:space="0" w:color="auto"/>
              <w:left w:val="nil"/>
              <w:bottom w:val="single" w:sz="4" w:space="0" w:color="auto"/>
              <w:right w:val="single" w:sz="4" w:space="0" w:color="auto"/>
            </w:tcBorders>
            <w:shd w:val="clear" w:color="auto" w:fill="auto"/>
            <w:vAlign w:val="center"/>
          </w:tcPr>
          <w:p w14:paraId="6C453E69" w14:textId="77777777" w:rsidR="008A6C8A" w:rsidRPr="00E60A57" w:rsidRDefault="008A6C8A" w:rsidP="00AA0551">
            <w:pPr>
              <w:jc w:val="center"/>
              <w:rPr>
                <w:b/>
                <w:bCs/>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77838C2" w14:textId="77777777" w:rsidR="008A6C8A" w:rsidRPr="00E60A57" w:rsidRDefault="008A6C8A" w:rsidP="00AA0551">
            <w:pPr>
              <w:jc w:val="center"/>
              <w:rPr>
                <w:b/>
                <w:bCs/>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A2632A3" w14:textId="77777777" w:rsidR="008A6C8A" w:rsidRPr="00E60A57" w:rsidRDefault="008A6C8A" w:rsidP="00AA0551">
            <w:pPr>
              <w:jc w:val="center"/>
              <w:rPr>
                <w:b/>
                <w:bCs/>
                <w:color w:val="000000"/>
                <w:lang w:eastAsia="lv-LV"/>
              </w:rPr>
            </w:pPr>
          </w:p>
        </w:tc>
      </w:tr>
      <w:tr w:rsidR="008A6C8A" w:rsidRPr="00E60A57" w14:paraId="37C96954" w14:textId="77777777" w:rsidTr="00AA0551">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D55F47" w14:textId="77777777" w:rsidR="008A6C8A" w:rsidRPr="00E60A57" w:rsidRDefault="008A6C8A" w:rsidP="00AA0551">
            <w:pPr>
              <w:pStyle w:val="ListParagraph"/>
              <w:numPr>
                <w:ilvl w:val="0"/>
                <w:numId w:val="2"/>
              </w:numPr>
              <w:spacing w:after="0" w:line="240" w:lineRule="auto"/>
              <w:rPr>
                <w:rFonts w:cs="Times New Roman"/>
                <w:b/>
                <w:bCs/>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EB4E954" w14:textId="77777777" w:rsidR="008A6C8A" w:rsidRPr="00E60A57" w:rsidRDefault="008A6C8A" w:rsidP="00AA0551">
            <w:pPr>
              <w:rPr>
                <w:color w:val="000000"/>
                <w:lang w:eastAsia="lv-LV"/>
              </w:rPr>
            </w:pPr>
            <w:r>
              <w:rPr>
                <w:color w:val="000000"/>
                <w:lang w:eastAsia="lv-LV"/>
              </w:rPr>
              <w:t>Vilkšanas virve, Ø = 6mm</w:t>
            </w:r>
          </w:p>
        </w:tc>
        <w:tc>
          <w:tcPr>
            <w:tcW w:w="0" w:type="auto"/>
            <w:tcBorders>
              <w:top w:val="single" w:sz="4" w:space="0" w:color="auto"/>
              <w:left w:val="nil"/>
              <w:bottom w:val="single" w:sz="4" w:space="0" w:color="auto"/>
              <w:right w:val="single" w:sz="4" w:space="0" w:color="auto"/>
            </w:tcBorders>
            <w:shd w:val="clear" w:color="auto" w:fill="auto"/>
          </w:tcPr>
          <w:p w14:paraId="0D6820C0" w14:textId="77777777" w:rsidR="008A6C8A" w:rsidRPr="00E60A57" w:rsidRDefault="008A6C8A" w:rsidP="00AA0551">
            <w:pPr>
              <w:jc w:val="center"/>
            </w:pPr>
            <w:r>
              <w:t>≥500m</w:t>
            </w:r>
          </w:p>
        </w:tc>
        <w:tc>
          <w:tcPr>
            <w:tcW w:w="0" w:type="auto"/>
            <w:tcBorders>
              <w:top w:val="single" w:sz="4" w:space="0" w:color="auto"/>
              <w:left w:val="nil"/>
              <w:bottom w:val="single" w:sz="4" w:space="0" w:color="auto"/>
              <w:right w:val="single" w:sz="4" w:space="0" w:color="auto"/>
            </w:tcBorders>
            <w:shd w:val="clear" w:color="auto" w:fill="auto"/>
            <w:vAlign w:val="center"/>
          </w:tcPr>
          <w:p w14:paraId="6EBD1913" w14:textId="77777777" w:rsidR="008A6C8A" w:rsidRPr="00E60A57" w:rsidRDefault="008A6C8A" w:rsidP="00AA0551">
            <w:pPr>
              <w:jc w:val="center"/>
              <w:rPr>
                <w:b/>
                <w:bCs/>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777D800" w14:textId="77777777" w:rsidR="008A6C8A" w:rsidRPr="00E60A57" w:rsidRDefault="008A6C8A" w:rsidP="00AA0551">
            <w:pPr>
              <w:jc w:val="center"/>
              <w:rPr>
                <w:b/>
                <w:bCs/>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BA659A1" w14:textId="77777777" w:rsidR="008A6C8A" w:rsidRPr="00E60A57" w:rsidRDefault="008A6C8A" w:rsidP="00AA0551">
            <w:pPr>
              <w:jc w:val="center"/>
              <w:rPr>
                <w:b/>
                <w:bCs/>
                <w:color w:val="000000"/>
                <w:lang w:eastAsia="lv-LV"/>
              </w:rPr>
            </w:pPr>
          </w:p>
        </w:tc>
      </w:tr>
      <w:tr w:rsidR="008A6C8A" w:rsidRPr="00E60A57" w14:paraId="5F577FEC" w14:textId="77777777" w:rsidTr="00AA0551">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DA8E76" w14:textId="77777777" w:rsidR="008A6C8A" w:rsidRPr="00E60A57" w:rsidRDefault="008A6C8A" w:rsidP="00AA0551">
            <w:pPr>
              <w:pStyle w:val="ListParagraph"/>
              <w:numPr>
                <w:ilvl w:val="0"/>
                <w:numId w:val="2"/>
              </w:numPr>
              <w:spacing w:after="0" w:line="240" w:lineRule="auto"/>
              <w:rPr>
                <w:rFonts w:cs="Times New Roman"/>
                <w:b/>
                <w:bCs/>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9821A2" w14:textId="77777777" w:rsidR="008A6C8A" w:rsidRPr="00E60A57" w:rsidRDefault="008A6C8A" w:rsidP="00AA0551">
            <w:pPr>
              <w:rPr>
                <w:color w:val="000000"/>
                <w:lang w:eastAsia="lv-LV"/>
              </w:rPr>
            </w:pPr>
            <w:r w:rsidRPr="00E60A57">
              <w:rPr>
                <w:color w:val="000000"/>
                <w:lang w:eastAsia="lv-LV"/>
              </w:rPr>
              <w:t>Uzglabāšanas/transportēšanas kārba</w:t>
            </w:r>
          </w:p>
        </w:tc>
        <w:tc>
          <w:tcPr>
            <w:tcW w:w="0" w:type="auto"/>
            <w:tcBorders>
              <w:top w:val="single" w:sz="4" w:space="0" w:color="auto"/>
              <w:left w:val="nil"/>
              <w:bottom w:val="single" w:sz="4" w:space="0" w:color="auto"/>
              <w:right w:val="single" w:sz="4" w:space="0" w:color="auto"/>
            </w:tcBorders>
            <w:shd w:val="clear" w:color="auto" w:fill="auto"/>
          </w:tcPr>
          <w:p w14:paraId="5A4EF261" w14:textId="77777777" w:rsidR="008A6C8A" w:rsidRPr="00E60A57" w:rsidRDefault="008A6C8A" w:rsidP="00AA0551">
            <w:pPr>
              <w:jc w:val="center"/>
            </w:pPr>
            <w:r w:rsidRPr="00E60A57">
              <w:t>Atbilst</w:t>
            </w:r>
          </w:p>
        </w:tc>
        <w:tc>
          <w:tcPr>
            <w:tcW w:w="0" w:type="auto"/>
            <w:tcBorders>
              <w:top w:val="single" w:sz="4" w:space="0" w:color="auto"/>
              <w:left w:val="nil"/>
              <w:bottom w:val="single" w:sz="4" w:space="0" w:color="auto"/>
              <w:right w:val="single" w:sz="4" w:space="0" w:color="auto"/>
            </w:tcBorders>
            <w:shd w:val="clear" w:color="auto" w:fill="auto"/>
            <w:vAlign w:val="center"/>
          </w:tcPr>
          <w:p w14:paraId="21B56BBA" w14:textId="77777777" w:rsidR="008A6C8A" w:rsidRPr="00E60A57" w:rsidRDefault="008A6C8A" w:rsidP="00AA0551">
            <w:pPr>
              <w:jc w:val="center"/>
              <w:rPr>
                <w:b/>
                <w:bCs/>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7F2750B" w14:textId="77777777" w:rsidR="008A6C8A" w:rsidRPr="00E60A57" w:rsidRDefault="008A6C8A" w:rsidP="00AA0551">
            <w:pPr>
              <w:jc w:val="center"/>
              <w:rPr>
                <w:b/>
                <w:bCs/>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B8102DC" w14:textId="77777777" w:rsidR="008A6C8A" w:rsidRPr="00E60A57" w:rsidRDefault="008A6C8A" w:rsidP="00AA0551">
            <w:pPr>
              <w:jc w:val="center"/>
              <w:rPr>
                <w:b/>
                <w:bCs/>
                <w:color w:val="000000"/>
                <w:lang w:eastAsia="lv-LV"/>
              </w:rPr>
            </w:pPr>
          </w:p>
        </w:tc>
      </w:tr>
    </w:tbl>
    <w:p w14:paraId="3AD35DF2" w14:textId="77777777" w:rsidR="008A6C8A" w:rsidRPr="00B260D0" w:rsidRDefault="008A6C8A" w:rsidP="008A6C8A">
      <w:pPr>
        <w:pStyle w:val="Title"/>
        <w:widowControl w:val="0"/>
        <w:rPr>
          <w:noProof/>
          <w:sz w:val="24"/>
          <w:szCs w:val="22"/>
          <w:lang w:eastAsia="lv-LV"/>
        </w:rPr>
      </w:pPr>
    </w:p>
    <w:p w14:paraId="59C7E541" w14:textId="77777777" w:rsidR="008A6C8A" w:rsidRDefault="008A6C8A" w:rsidP="008A6C8A">
      <w:pPr>
        <w:pStyle w:val="Title"/>
        <w:widowControl w:val="0"/>
        <w:rPr>
          <w:bCs w:val="0"/>
          <w:noProof/>
          <w:sz w:val="24"/>
          <w:szCs w:val="22"/>
          <w:lang w:eastAsia="lv-LV"/>
        </w:rPr>
      </w:pPr>
      <w:r w:rsidRPr="00F82F17">
        <w:rPr>
          <w:bCs w:val="0"/>
          <w:noProof/>
          <w:sz w:val="24"/>
          <w:szCs w:val="22"/>
          <w:lang w:eastAsia="lv-LV"/>
        </w:rPr>
        <w:t>Attēlam ir informatīvs raksturs</w:t>
      </w:r>
    </w:p>
    <w:p w14:paraId="64B2CE5F" w14:textId="77777777" w:rsidR="008A6C8A" w:rsidRDefault="008A6C8A" w:rsidP="008A6C8A">
      <w:pPr>
        <w:pStyle w:val="Header"/>
      </w:pPr>
    </w:p>
    <w:p w14:paraId="3AA3F199" w14:textId="77777777" w:rsidR="008A6C8A" w:rsidRPr="00F82F17" w:rsidRDefault="008A6C8A" w:rsidP="008A6C8A">
      <w:pPr>
        <w:pStyle w:val="Title"/>
        <w:widowControl w:val="0"/>
        <w:rPr>
          <w:bCs w:val="0"/>
          <w:noProof/>
          <w:sz w:val="24"/>
          <w:szCs w:val="22"/>
          <w:lang w:eastAsia="lv-LV"/>
        </w:rPr>
      </w:pPr>
      <w:r>
        <w:rPr>
          <w:noProof/>
        </w:rPr>
        <w:drawing>
          <wp:inline distT="0" distB="0" distL="0" distR="0" wp14:anchorId="266E85E3" wp14:editId="536D80F7">
            <wp:extent cx="1757871" cy="1772339"/>
            <wp:effectExtent l="0" t="0" r="0" b="0"/>
            <wp:docPr id="1" name="Picture 1" descr="A close-up of a machi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machine&#10;&#10;Description automatically generated with low confidence"/>
                    <pic:cNvPicPr/>
                  </pic:nvPicPr>
                  <pic:blipFill>
                    <a:blip r:embed="rId11"/>
                    <a:stretch>
                      <a:fillRect/>
                    </a:stretch>
                  </pic:blipFill>
                  <pic:spPr>
                    <a:xfrm>
                      <a:off x="0" y="0"/>
                      <a:ext cx="1768119" cy="1782671"/>
                    </a:xfrm>
                    <a:prstGeom prst="rect">
                      <a:avLst/>
                    </a:prstGeom>
                  </pic:spPr>
                </pic:pic>
              </a:graphicData>
            </a:graphic>
          </wp:inline>
        </w:drawing>
      </w:r>
    </w:p>
    <w:p w14:paraId="3E784151" w14:textId="77777777" w:rsidR="008A6C8A" w:rsidRDefault="008A6C8A" w:rsidP="008A6C8A">
      <w:pPr>
        <w:spacing w:after="200" w:line="276" w:lineRule="auto"/>
      </w:pPr>
    </w:p>
    <w:p w14:paraId="5EC4E48E" w14:textId="233B7195" w:rsidR="00627BFE" w:rsidRPr="008A6C8A" w:rsidRDefault="00627BFE" w:rsidP="008A6C8A"/>
    <w:sectPr w:rsidR="00627BFE" w:rsidRPr="008A6C8A" w:rsidSect="00764004">
      <w:headerReference w:type="default" r:id="rId12"/>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DA31F" w14:textId="77777777" w:rsidR="00937001" w:rsidRDefault="00937001" w:rsidP="00764004">
      <w:r>
        <w:separator/>
      </w:r>
    </w:p>
  </w:endnote>
  <w:endnote w:type="continuationSeparator" w:id="0">
    <w:p w14:paraId="3B8B73A3" w14:textId="77777777" w:rsidR="00937001" w:rsidRDefault="00937001" w:rsidP="00764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98016" w14:textId="77777777" w:rsidR="00937001" w:rsidRDefault="00937001" w:rsidP="00764004">
      <w:r>
        <w:separator/>
      </w:r>
    </w:p>
  </w:footnote>
  <w:footnote w:type="continuationSeparator" w:id="0">
    <w:p w14:paraId="2F43D55E" w14:textId="77777777" w:rsidR="00937001" w:rsidRDefault="00937001" w:rsidP="00764004">
      <w:r>
        <w:continuationSeparator/>
      </w:r>
    </w:p>
  </w:footnote>
  <w:footnote w:id="1">
    <w:p w14:paraId="6C7B5E00" w14:textId="77777777" w:rsidR="008A6C8A" w:rsidRPr="006A5F0B" w:rsidRDefault="008A6C8A" w:rsidP="008A6C8A">
      <w:pPr>
        <w:pStyle w:val="FootnoteText"/>
        <w:rPr>
          <w:sz w:val="18"/>
          <w:szCs w:val="18"/>
        </w:rPr>
      </w:pPr>
      <w:r>
        <w:rPr>
          <w:rStyle w:val="FootnoteReference"/>
        </w:rPr>
        <w:footnoteRef/>
      </w:r>
      <w:r>
        <w:t xml:space="preserve"> </w:t>
      </w:r>
      <w:bookmarkStart w:id="0" w:name="_Hlk66434064"/>
      <w:r w:rsidRPr="006A5F0B">
        <w:rPr>
          <w:noProof/>
          <w:sz w:val="18"/>
          <w:szCs w:val="18"/>
          <w:lang w:val="en-US"/>
        </w:rPr>
        <w:t>Ja norādīta vērtība, piedāvājums var būt ar norādīto vai augstāku vērtību, ja pie vērtības norādīts simbols "&lt;" vai "≤", piedāvājuma konkrētai vērtībai jābūt, ievērojot simbola nozīmi, ja  norādīts vērtību diapazons "–", jānodrošina, lai piedāvājums nosedz visu prasīto vērtību diapazonu (var būt mazāks par norādītā diapazona mazāko vērtību un lielāks par diapazona lielāko vērtību), ja norādīta vērtību robeža "</w:t>
      </w:r>
      <w:r w:rsidRPr="006A5F0B">
        <w:rPr>
          <w:noProof/>
          <w:color w:val="000000"/>
          <w:sz w:val="18"/>
          <w:szCs w:val="18"/>
          <w:lang w:val="en-US"/>
        </w:rPr>
        <w:t>÷"</w:t>
      </w:r>
      <w:r w:rsidRPr="006A5F0B">
        <w:rPr>
          <w:noProof/>
          <w:sz w:val="18"/>
          <w:szCs w:val="18"/>
          <w:lang w:val="en-US"/>
        </w:rPr>
        <w:t>, jānodrošina, lai piedāvājums atbilstu kādai no vērtību robežās esošai vērtībai</w:t>
      </w:r>
      <w:bookmarkEnd w:id="0"/>
    </w:p>
  </w:footnote>
  <w:footnote w:id="2">
    <w:p w14:paraId="53D227DA" w14:textId="77777777" w:rsidR="008A6C8A" w:rsidRDefault="008A6C8A" w:rsidP="008A6C8A">
      <w:pPr>
        <w:pStyle w:val="FootnoteText"/>
      </w:pPr>
      <w:r w:rsidRPr="006A5F0B">
        <w:rPr>
          <w:rStyle w:val="FootnoteReference"/>
          <w:sz w:val="18"/>
          <w:szCs w:val="18"/>
        </w:rPr>
        <w:footnoteRef/>
      </w:r>
      <w:r w:rsidRPr="006A5F0B">
        <w:rPr>
          <w:sz w:val="18"/>
          <w:szCs w:val="18"/>
        </w:rPr>
        <w:t xml:space="preserve"> </w:t>
      </w:r>
      <w:bookmarkStart w:id="1" w:name="_Hlk64369209"/>
      <w:bookmarkStart w:id="2" w:name="_Hlk67294101"/>
      <w:r w:rsidRPr="006A5F0B">
        <w:rPr>
          <w:noProof/>
          <w:sz w:val="18"/>
          <w:szCs w:val="18"/>
        </w:rPr>
        <w:t>Lai pārliecinātos par atbilstību,</w:t>
      </w:r>
      <w:bookmarkEnd w:id="1"/>
      <w:r w:rsidRPr="006A5F0B">
        <w:rPr>
          <w:noProof/>
          <w:sz w:val="18"/>
          <w:szCs w:val="18"/>
        </w:rPr>
        <w:t xml:space="preserve"> </w:t>
      </w:r>
      <w:bookmarkStart w:id="3" w:name="_Hlk64369218"/>
      <w:r w:rsidRPr="006A5F0B">
        <w:rPr>
          <w:noProof/>
          <w:sz w:val="18"/>
          <w:szCs w:val="18"/>
        </w:rPr>
        <w:t>norādīt precīzu avotu, kur atspoguļota tehniskā informācija (iesniegtā dokumenta</w:t>
      </w:r>
      <w:r>
        <w:rPr>
          <w:noProof/>
          <w:sz w:val="18"/>
          <w:szCs w:val="18"/>
        </w:rPr>
        <w:t xml:space="preserve"> datnes</w:t>
      </w:r>
      <w:r w:rsidRPr="006A5F0B">
        <w:rPr>
          <w:noProof/>
          <w:sz w:val="18"/>
          <w:szCs w:val="18"/>
        </w:rPr>
        <w:t xml:space="preserve"> nosaukums, lapaspuse)</w:t>
      </w:r>
      <w:bookmarkEnd w:id="3"/>
      <w:r w:rsidRPr="006A5F0B">
        <w:rPr>
          <w:noProof/>
          <w:sz w:val="18"/>
          <w:szCs w:val="18"/>
        </w:rPr>
        <w:t xml:space="preserve">. </w:t>
      </w:r>
      <w:bookmarkStart w:id="4" w:name="_Hlk64369228"/>
      <w:r w:rsidRPr="006A5F0B">
        <w:rPr>
          <w:noProof/>
          <w:sz w:val="18"/>
          <w:szCs w:val="18"/>
          <w:lang w:val="en-US"/>
        </w:rPr>
        <w:t>Atbilstība tehniskajiem parametriem tiks pārbaudīta arī sadaļā "Dokumentācija" minētajos dokumentos</w:t>
      </w:r>
      <w:bookmarkEnd w:id="2"/>
      <w:bookmarkEnd w:id="4"/>
      <w:r>
        <w:rPr>
          <w:noProof/>
          <w:lang w:val="en-US"/>
        </w:rPr>
        <w:t xml:space="preserve"> </w:t>
      </w:r>
    </w:p>
  </w:footnote>
  <w:footnote w:id="3">
    <w:p w14:paraId="404FA7CB" w14:textId="77777777" w:rsidR="008A6C8A" w:rsidRPr="006A5F0B" w:rsidRDefault="008A6C8A" w:rsidP="008A6C8A">
      <w:pPr>
        <w:pStyle w:val="FootnoteText"/>
        <w:rPr>
          <w:sz w:val="18"/>
          <w:szCs w:val="18"/>
        </w:rPr>
      </w:pPr>
      <w:r w:rsidRPr="006A5F0B">
        <w:rPr>
          <w:rStyle w:val="FootnoteReference"/>
          <w:sz w:val="18"/>
          <w:szCs w:val="18"/>
        </w:rPr>
        <w:footnoteRef/>
      </w:r>
      <w:r w:rsidRPr="006A5F0B">
        <w:rPr>
          <w:sz w:val="18"/>
          <w:szCs w:val="18"/>
        </w:rPr>
        <w:t xml:space="preserve"> </w:t>
      </w:r>
      <w:r w:rsidRPr="007316CC">
        <w:rPr>
          <w:noProof/>
          <w:sz w:val="18"/>
          <w:szCs w:val="18"/>
          <w:lang w:val="en-US"/>
        </w:rPr>
        <w:t>AS “Sadales tīkls” materiālu kategorijas numurs un nosaukums</w:t>
      </w:r>
    </w:p>
  </w:footnote>
  <w:footnote w:id="4">
    <w:p w14:paraId="4AE4E92B" w14:textId="77777777" w:rsidR="008A6C8A" w:rsidRDefault="008A6C8A" w:rsidP="008A6C8A">
      <w:pPr>
        <w:pStyle w:val="FootnoteText"/>
      </w:pPr>
      <w:r w:rsidRPr="007316CC">
        <w:rPr>
          <w:rStyle w:val="FootnoteReference"/>
          <w:sz w:val="18"/>
          <w:szCs w:val="18"/>
        </w:rPr>
        <w:footnoteRef/>
      </w:r>
      <w:r w:rsidRPr="007316CC">
        <w:rPr>
          <w:sz w:val="18"/>
          <w:szCs w:val="18"/>
        </w:rPr>
        <w:t xml:space="preserve"> </w:t>
      </w:r>
      <w:r w:rsidRPr="007316CC">
        <w:rPr>
          <w:noProof/>
          <w:color w:val="000000"/>
          <w:sz w:val="18"/>
          <w:szCs w:val="18"/>
          <w:lang w:val="en-US" w:eastAsia="lv-LV"/>
        </w:rPr>
        <w:t>Norādīt pilnu preces tipa apzīmējumu (modeļa nosaukums/reference/cods)</w:t>
      </w:r>
    </w:p>
  </w:footnote>
  <w:footnote w:id="5">
    <w:p w14:paraId="4AD1E8F8" w14:textId="77777777" w:rsidR="008A6C8A" w:rsidRPr="00FA4B76" w:rsidRDefault="008A6C8A" w:rsidP="008A6C8A">
      <w:pPr>
        <w:rPr>
          <w:sz w:val="18"/>
          <w:szCs w:val="18"/>
        </w:rPr>
      </w:pPr>
      <w:r w:rsidRPr="00FA4B76">
        <w:rPr>
          <w:rStyle w:val="FootnoteReference"/>
          <w:sz w:val="18"/>
          <w:szCs w:val="18"/>
        </w:rPr>
        <w:footnoteRef/>
      </w:r>
      <w:r w:rsidRPr="00FA4B76">
        <w:rPr>
          <w:sz w:val="18"/>
          <w:szCs w:val="18"/>
        </w:rPr>
        <w:t xml:space="preserve"> 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71E33D78" w14:textId="77777777" w:rsidR="008A6C8A" w:rsidRDefault="008A6C8A" w:rsidP="008A6C8A">
      <w:r w:rsidRPr="00FA4B76">
        <w:rPr>
          <w:sz w:val="18"/>
          <w:szCs w:val="18"/>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FA4B76">
          <w:rPr>
            <w:rStyle w:val="Hyperlink"/>
            <w:sz w:val="18"/>
            <w:szCs w:val="18"/>
          </w:rPr>
          <w:t>http://www.european-accreditation.org/)</w:t>
        </w:r>
      </w:hyperlink>
      <w:r w:rsidRPr="00FA4B76">
        <w:rPr>
          <w:sz w:val="18"/>
          <w:szCs w:val="18"/>
        </w:rPr>
        <w:t xml:space="preserve">). </w:t>
      </w:r>
      <w:r w:rsidRPr="00FA4B76">
        <w:rPr>
          <w:color w:val="000000"/>
          <w:sz w:val="18"/>
          <w:szCs w:val="18"/>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4E49C" w14:textId="7179F512" w:rsidR="00764004" w:rsidRDefault="00764004" w:rsidP="00764004">
    <w:pPr>
      <w:pStyle w:val="Header"/>
      <w:jc w:val="right"/>
    </w:pPr>
    <w:r>
      <w:t xml:space="preserve">TS </w:t>
    </w:r>
    <w:r w:rsidR="00BB478D">
      <w:t>1601.013</w:t>
    </w:r>
    <w:r w:rsidRPr="00BB478D">
      <w:t xml:space="preserve"> v1</w:t>
    </w:r>
  </w:p>
  <w:p w14:paraId="5EC4E49E" w14:textId="77777777" w:rsidR="00764004" w:rsidRDefault="00764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663"/>
    <w:multiLevelType w:val="hybridMultilevel"/>
    <w:tmpl w:val="2E34CBD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22F0B00"/>
    <w:multiLevelType w:val="multilevel"/>
    <w:tmpl w:val="1220C2CA"/>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szCs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4"/>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1894385521">
    <w:abstractNumId w:val="2"/>
  </w:num>
  <w:num w:numId="2" w16cid:durableId="949971203">
    <w:abstractNumId w:val="3"/>
  </w:num>
  <w:num w:numId="3" w16cid:durableId="191068072">
    <w:abstractNumId w:val="0"/>
  </w:num>
  <w:num w:numId="4" w16cid:durableId="2110002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3569"/>
    <w:rsid w:val="000003A5"/>
    <w:rsid w:val="00032487"/>
    <w:rsid w:val="00091EC1"/>
    <w:rsid w:val="00093BAD"/>
    <w:rsid w:val="00181942"/>
    <w:rsid w:val="001E6CD9"/>
    <w:rsid w:val="001F7A17"/>
    <w:rsid w:val="002038A9"/>
    <w:rsid w:val="00247D7B"/>
    <w:rsid w:val="0026314C"/>
    <w:rsid w:val="002B4B5B"/>
    <w:rsid w:val="003048D8"/>
    <w:rsid w:val="003227B5"/>
    <w:rsid w:val="00362034"/>
    <w:rsid w:val="003A78BF"/>
    <w:rsid w:val="003D42E0"/>
    <w:rsid w:val="004046FC"/>
    <w:rsid w:val="004117A4"/>
    <w:rsid w:val="0045497E"/>
    <w:rsid w:val="004A6E30"/>
    <w:rsid w:val="004F5003"/>
    <w:rsid w:val="00504086"/>
    <w:rsid w:val="00517DE4"/>
    <w:rsid w:val="00562F5B"/>
    <w:rsid w:val="005766AC"/>
    <w:rsid w:val="005F5BD6"/>
    <w:rsid w:val="005F7441"/>
    <w:rsid w:val="00627031"/>
    <w:rsid w:val="00627BFE"/>
    <w:rsid w:val="00632745"/>
    <w:rsid w:val="006608FF"/>
    <w:rsid w:val="006A5F0B"/>
    <w:rsid w:val="006E6534"/>
    <w:rsid w:val="007316CC"/>
    <w:rsid w:val="007454E4"/>
    <w:rsid w:val="00762571"/>
    <w:rsid w:val="00764004"/>
    <w:rsid w:val="007862D7"/>
    <w:rsid w:val="007B5582"/>
    <w:rsid w:val="0080579E"/>
    <w:rsid w:val="008129B6"/>
    <w:rsid w:val="00847BCA"/>
    <w:rsid w:val="00853A4A"/>
    <w:rsid w:val="00887A6E"/>
    <w:rsid w:val="008957E2"/>
    <w:rsid w:val="008A6C8A"/>
    <w:rsid w:val="008B226F"/>
    <w:rsid w:val="008B350B"/>
    <w:rsid w:val="008C5404"/>
    <w:rsid w:val="008D2C6E"/>
    <w:rsid w:val="00921F8E"/>
    <w:rsid w:val="00937001"/>
    <w:rsid w:val="00941889"/>
    <w:rsid w:val="009B17D6"/>
    <w:rsid w:val="00A0274C"/>
    <w:rsid w:val="00A10956"/>
    <w:rsid w:val="00A65E7D"/>
    <w:rsid w:val="00A928EF"/>
    <w:rsid w:val="00A9716D"/>
    <w:rsid w:val="00AC02A5"/>
    <w:rsid w:val="00AF6727"/>
    <w:rsid w:val="00B260D0"/>
    <w:rsid w:val="00B40EA1"/>
    <w:rsid w:val="00B507C7"/>
    <w:rsid w:val="00B56FE9"/>
    <w:rsid w:val="00B65B44"/>
    <w:rsid w:val="00B85E10"/>
    <w:rsid w:val="00B90CAE"/>
    <w:rsid w:val="00BA0BB9"/>
    <w:rsid w:val="00BB2660"/>
    <w:rsid w:val="00BB478D"/>
    <w:rsid w:val="00BC278A"/>
    <w:rsid w:val="00BF1E69"/>
    <w:rsid w:val="00C03569"/>
    <w:rsid w:val="00C0727A"/>
    <w:rsid w:val="00C334EA"/>
    <w:rsid w:val="00CA52C8"/>
    <w:rsid w:val="00CF2795"/>
    <w:rsid w:val="00CF3B72"/>
    <w:rsid w:val="00D505C9"/>
    <w:rsid w:val="00D77DF7"/>
    <w:rsid w:val="00D817DE"/>
    <w:rsid w:val="00D853D8"/>
    <w:rsid w:val="00D95C98"/>
    <w:rsid w:val="00DA38EC"/>
    <w:rsid w:val="00DC3828"/>
    <w:rsid w:val="00DC62F1"/>
    <w:rsid w:val="00E0454F"/>
    <w:rsid w:val="00E11749"/>
    <w:rsid w:val="00E1402F"/>
    <w:rsid w:val="00E32D89"/>
    <w:rsid w:val="00E60A57"/>
    <w:rsid w:val="00E666CE"/>
    <w:rsid w:val="00E73FEC"/>
    <w:rsid w:val="00E77323"/>
    <w:rsid w:val="00E90E4C"/>
    <w:rsid w:val="00E971BB"/>
    <w:rsid w:val="00EA6BA0"/>
    <w:rsid w:val="00ED4D1E"/>
    <w:rsid w:val="00F10A06"/>
    <w:rsid w:val="00F15A19"/>
    <w:rsid w:val="00F920C7"/>
    <w:rsid w:val="00FA4B76"/>
    <w:rsid w:val="00FD607D"/>
    <w:rsid w:val="00FE1754"/>
    <w:rsid w:val="00FF4F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4E34E"/>
  <w15:docId w15:val="{3502675E-2D9A-4074-AB48-726FA88B1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0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64004"/>
    <w:pPr>
      <w:jc w:val="center"/>
    </w:pPr>
    <w:rPr>
      <w:b/>
      <w:bCs/>
      <w:sz w:val="36"/>
    </w:rPr>
  </w:style>
  <w:style w:type="character" w:customStyle="1" w:styleId="TitleChar">
    <w:name w:val="Title Char"/>
    <w:basedOn w:val="DefaultParagraphFont"/>
    <w:link w:val="Title"/>
    <w:rsid w:val="00764004"/>
    <w:rPr>
      <w:rFonts w:ascii="Times New Roman" w:eastAsia="Times New Roman" w:hAnsi="Times New Roman" w:cs="Times New Roman"/>
      <w:b/>
      <w:bCs/>
      <w:sz w:val="36"/>
      <w:szCs w:val="24"/>
    </w:rPr>
  </w:style>
  <w:style w:type="paragraph" w:styleId="ListParagraph">
    <w:name w:val="List Paragraph"/>
    <w:basedOn w:val="Normal"/>
    <w:link w:val="ListParagraphChar"/>
    <w:uiPriority w:val="34"/>
    <w:qFormat/>
    <w:rsid w:val="00764004"/>
    <w:pPr>
      <w:spacing w:after="200" w:line="276" w:lineRule="auto"/>
      <w:ind w:left="720"/>
      <w:contextualSpacing/>
    </w:pPr>
    <w:rPr>
      <w:rFonts w:eastAsiaTheme="minorHAnsi" w:cstheme="minorBidi"/>
      <w:noProof/>
      <w:szCs w:val="22"/>
    </w:rPr>
  </w:style>
  <w:style w:type="paragraph" w:styleId="FootnoteText">
    <w:name w:val="footnote text"/>
    <w:basedOn w:val="Normal"/>
    <w:link w:val="FootnoteTextChar"/>
    <w:unhideWhenUsed/>
    <w:rsid w:val="00764004"/>
    <w:rPr>
      <w:sz w:val="20"/>
      <w:szCs w:val="20"/>
    </w:rPr>
  </w:style>
  <w:style w:type="character" w:customStyle="1" w:styleId="FootnoteTextChar">
    <w:name w:val="Footnote Text Char"/>
    <w:basedOn w:val="DefaultParagraphFont"/>
    <w:link w:val="FootnoteText"/>
    <w:uiPriority w:val="99"/>
    <w:semiHidden/>
    <w:rsid w:val="00764004"/>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64004"/>
    <w:rPr>
      <w:vertAlign w:val="superscript"/>
    </w:rPr>
  </w:style>
  <w:style w:type="character" w:styleId="Hyperlink">
    <w:name w:val="Hyperlink"/>
    <w:basedOn w:val="DefaultParagraphFont"/>
    <w:uiPriority w:val="99"/>
    <w:unhideWhenUsed/>
    <w:rsid w:val="00764004"/>
    <w:rPr>
      <w:color w:val="0000FF" w:themeColor="hyperlink"/>
      <w:u w:val="single"/>
    </w:rPr>
  </w:style>
  <w:style w:type="paragraph" w:styleId="BalloonText">
    <w:name w:val="Balloon Text"/>
    <w:basedOn w:val="Normal"/>
    <w:link w:val="BalloonTextChar"/>
    <w:uiPriority w:val="99"/>
    <w:semiHidden/>
    <w:unhideWhenUsed/>
    <w:rsid w:val="00764004"/>
    <w:rPr>
      <w:rFonts w:ascii="Tahoma" w:hAnsi="Tahoma" w:cs="Tahoma"/>
      <w:sz w:val="16"/>
      <w:szCs w:val="16"/>
    </w:rPr>
  </w:style>
  <w:style w:type="character" w:customStyle="1" w:styleId="BalloonTextChar">
    <w:name w:val="Balloon Text Char"/>
    <w:basedOn w:val="DefaultParagraphFont"/>
    <w:link w:val="BalloonText"/>
    <w:uiPriority w:val="99"/>
    <w:semiHidden/>
    <w:rsid w:val="00764004"/>
    <w:rPr>
      <w:rFonts w:ascii="Tahoma" w:eastAsia="Times New Roman" w:hAnsi="Tahoma" w:cs="Tahoma"/>
      <w:sz w:val="16"/>
      <w:szCs w:val="16"/>
    </w:rPr>
  </w:style>
  <w:style w:type="paragraph" w:styleId="Header">
    <w:name w:val="header"/>
    <w:basedOn w:val="Normal"/>
    <w:link w:val="HeaderChar"/>
    <w:uiPriority w:val="99"/>
    <w:unhideWhenUsed/>
    <w:rsid w:val="00764004"/>
    <w:pPr>
      <w:tabs>
        <w:tab w:val="center" w:pos="4153"/>
        <w:tab w:val="right" w:pos="8306"/>
      </w:tabs>
    </w:pPr>
  </w:style>
  <w:style w:type="character" w:customStyle="1" w:styleId="HeaderChar">
    <w:name w:val="Header Char"/>
    <w:basedOn w:val="DefaultParagraphFont"/>
    <w:link w:val="Header"/>
    <w:uiPriority w:val="99"/>
    <w:rsid w:val="007640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64004"/>
    <w:pPr>
      <w:tabs>
        <w:tab w:val="center" w:pos="4153"/>
        <w:tab w:val="right" w:pos="8306"/>
      </w:tabs>
    </w:pPr>
  </w:style>
  <w:style w:type="character" w:customStyle="1" w:styleId="FooterChar">
    <w:name w:val="Footer Char"/>
    <w:basedOn w:val="DefaultParagraphFont"/>
    <w:link w:val="Footer"/>
    <w:uiPriority w:val="99"/>
    <w:rsid w:val="00764004"/>
    <w:rPr>
      <w:rFonts w:ascii="Times New Roman" w:eastAsia="Times New Roman" w:hAnsi="Times New Roman" w:cs="Times New Roman"/>
      <w:sz w:val="24"/>
      <w:szCs w:val="24"/>
    </w:rPr>
  </w:style>
  <w:style w:type="character" w:customStyle="1" w:styleId="ListParagraphChar">
    <w:name w:val="List Paragraph Char"/>
    <w:link w:val="ListParagraph"/>
    <w:rsid w:val="008B350B"/>
    <w:rPr>
      <w:rFonts w:ascii="Times New Roman" w:hAnsi="Times New Roman"/>
      <w:noProof/>
      <w:sz w:val="24"/>
    </w:rPr>
  </w:style>
  <w:style w:type="paragraph" w:styleId="CommentText">
    <w:name w:val="annotation text"/>
    <w:basedOn w:val="Normal"/>
    <w:link w:val="CommentTextChar"/>
    <w:uiPriority w:val="99"/>
    <w:semiHidden/>
    <w:unhideWhenUsed/>
    <w:rsid w:val="00AF6727"/>
    <w:rPr>
      <w:sz w:val="20"/>
      <w:szCs w:val="20"/>
    </w:rPr>
  </w:style>
  <w:style w:type="character" w:customStyle="1" w:styleId="CommentTextChar">
    <w:name w:val="Comment Text Char"/>
    <w:basedOn w:val="DefaultParagraphFont"/>
    <w:link w:val="CommentText"/>
    <w:uiPriority w:val="99"/>
    <w:semiHidden/>
    <w:rsid w:val="00AF67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6727"/>
    <w:rPr>
      <w:b/>
      <w:bCs/>
    </w:rPr>
  </w:style>
  <w:style w:type="character" w:customStyle="1" w:styleId="CommentSubjectChar">
    <w:name w:val="Comment Subject Char"/>
    <w:basedOn w:val="CommentTextChar"/>
    <w:link w:val="CommentSubject"/>
    <w:uiPriority w:val="99"/>
    <w:semiHidden/>
    <w:rsid w:val="00AF6727"/>
    <w:rPr>
      <w:rFonts w:ascii="Times New Roman" w:eastAsia="Times New Roman" w:hAnsi="Times New Roman" w:cs="Times New Roman"/>
      <w:b/>
      <w:bCs/>
      <w:sz w:val="20"/>
      <w:szCs w:val="20"/>
    </w:rPr>
  </w:style>
  <w:style w:type="paragraph" w:styleId="NormalWeb">
    <w:name w:val="Normal (Web)"/>
    <w:basedOn w:val="Normal"/>
    <w:uiPriority w:val="99"/>
    <w:unhideWhenUsed/>
    <w:rsid w:val="007B5582"/>
    <w:pPr>
      <w:spacing w:before="100" w:beforeAutospacing="1" w:after="100" w:afterAutospacing="1"/>
    </w:pPr>
    <w:rPr>
      <w:lang w:eastAsia="lv-LV"/>
    </w:rPr>
  </w:style>
  <w:style w:type="character" w:customStyle="1" w:styleId="FootnoteTextChar1">
    <w:name w:val="Footnote Text Char1"/>
    <w:locked/>
    <w:rsid w:val="007316CC"/>
    <w:rPr>
      <w:rFonts w:ascii="Times New Roman" w:eastAsia="Times New Roman" w:hAnsi="Times New Roman" w:cs="Times New Roman"/>
      <w:sz w:val="20"/>
      <w:szCs w:val="20"/>
    </w:rPr>
  </w:style>
  <w:style w:type="paragraph" w:customStyle="1" w:styleId="Normaltabula">
    <w:name w:val="Normal tabula"/>
    <w:basedOn w:val="Normal"/>
    <w:link w:val="NormaltabulaChar"/>
    <w:qFormat/>
    <w:rsid w:val="001F7A17"/>
    <w:rPr>
      <w:rFonts w:eastAsiaTheme="minorHAnsi" w:cstheme="minorBidi"/>
      <w:sz w:val="20"/>
      <w:szCs w:val="22"/>
      <w:lang w:eastAsia="lv-LV"/>
    </w:rPr>
  </w:style>
  <w:style w:type="character" w:customStyle="1" w:styleId="NormaltabulaChar">
    <w:name w:val="Normal tabula Char"/>
    <w:basedOn w:val="DefaultParagraphFont"/>
    <w:link w:val="Normaltabula"/>
    <w:rsid w:val="001F7A17"/>
    <w:rPr>
      <w:rFonts w:ascii="Times New Roman" w:hAnsi="Times New Roman"/>
      <w:sz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4" ma:contentTypeDescription="Create a new document." ma:contentTypeScope="" ma:versionID="afa6357a94f5004d9dd337511167e23a">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CDA764-0519-41F0-90A1-1A5997328660}"/>
</file>

<file path=customXml/itemProps2.xml><?xml version="1.0" encoding="utf-8"?>
<ds:datastoreItem xmlns:ds="http://schemas.openxmlformats.org/officeDocument/2006/customXml" ds:itemID="{C675BE0C-0D55-4ED0-8B8C-C001DCF82C69}">
  <ds:schemaRefs>
    <ds:schemaRef ds:uri="http://schemas.openxmlformats.org/officeDocument/2006/bibliography"/>
  </ds:schemaRefs>
</ds:datastoreItem>
</file>

<file path=customXml/itemProps3.xml><?xml version="1.0" encoding="utf-8"?>
<ds:datastoreItem xmlns:ds="http://schemas.openxmlformats.org/officeDocument/2006/customXml" ds:itemID="{206EBBF8-9B4E-4D9B-A96D-01CBA21849DD}">
  <ds:schemaRefs>
    <ds:schemaRef ds:uri="http://schemas.microsoft.com/sharepoint/v3/contenttype/forms"/>
  </ds:schemaRefs>
</ds:datastoreItem>
</file>

<file path=customXml/itemProps4.xml><?xml version="1.0" encoding="utf-8"?>
<ds:datastoreItem xmlns:ds="http://schemas.openxmlformats.org/officeDocument/2006/customXml" ds:itemID="{B16346E2-C5F4-4ADE-BCE7-60AB51B85C91}">
  <ds:schemaRefs>
    <ds:schemaRef ds:uri="http://purl.org/dc/terms/"/>
    <ds:schemaRef ds:uri="c2b0d2ef-2041-47d7-9641-b572ba711271"/>
    <ds:schemaRef ds:uri="http://purl.org/dc/elements/1.1/"/>
    <ds:schemaRef ds:uri="http://schemas.microsoft.com/sharepoint/v3/fields"/>
    <ds:schemaRef ds:uri="http://www.w3.org/XML/1998/namespace"/>
    <ds:schemaRef ds:uri="http://schemas.microsoft.com/sharepoint/v3"/>
    <ds:schemaRef ds:uri="http://schemas.microsoft.com/office/2006/documentManagement/type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b831c123-68d2-423c-8bd6-1a7c04e5df41"/>
    <ds:schemaRef ds:uri="0aa83fb2-75ce-4b71-9ed6-570a40fdeced"/>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1417</Words>
  <Characters>808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Aprīkojums</vt:lpstr>
    </vt:vector>
  </TitlesOfParts>
  <Company>Latvenergo</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Aprīkojums</dc:title>
  <dc:subject>EK-5841</dc:subject>
  <dc:creator>Āris Dandens</dc:creator>
  <cp:keywords>931</cp:keywords>
  <cp:lastModifiedBy>Sandis Kļaviņš</cp:lastModifiedBy>
  <cp:revision>21</cp:revision>
  <dcterms:created xsi:type="dcterms:W3CDTF">2023-03-13T08:49:00Z</dcterms:created>
  <dcterms:modified xsi:type="dcterms:W3CDTF">2025-07-03T09:03:00Z</dcterms:modified>
  <cp:category>LV</cp:category>
  <cp:contentStatus>Publicēts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y fmtid="{D5CDD505-2E9C-101B-9397-08002B2CF9AE}" pid="3" name="WorkflowChangePath">
    <vt:lpwstr>e19399e6-1c58-4cc2-a07f-5f482b4ed61a,18;</vt:lpwstr>
  </property>
</Properties>
</file>