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4A32" w14:textId="4A86AFFA" w:rsidR="00921407" w:rsidRPr="00841D4A" w:rsidRDefault="00921407" w:rsidP="00921407">
      <w:pPr>
        <w:pStyle w:val="Nosaukums"/>
        <w:widowControl w:val="0"/>
        <w:rPr>
          <w:color w:val="000000" w:themeColor="text1"/>
          <w:sz w:val="24"/>
        </w:rPr>
      </w:pPr>
      <w:r w:rsidRPr="00841D4A">
        <w:rPr>
          <w:color w:val="000000" w:themeColor="text1"/>
          <w:sz w:val="24"/>
        </w:rPr>
        <w:t xml:space="preserve">TEHNISKĀ SPECIFIKĀCIJA </w:t>
      </w:r>
      <w:r w:rsidR="00841D4A" w:rsidRPr="00841D4A">
        <w:rPr>
          <w:color w:val="000000" w:themeColor="text1"/>
          <w:sz w:val="24"/>
        </w:rPr>
        <w:t xml:space="preserve">Nr. TS </w:t>
      </w:r>
      <w:r w:rsidR="00913024" w:rsidRPr="00841D4A">
        <w:rPr>
          <w:color w:val="000000" w:themeColor="text1"/>
          <w:sz w:val="24"/>
        </w:rPr>
        <w:t>1603.024</w:t>
      </w:r>
      <w:r w:rsidRPr="00841D4A">
        <w:rPr>
          <w:color w:val="000000" w:themeColor="text1"/>
          <w:sz w:val="24"/>
        </w:rPr>
        <w:t xml:space="preserve"> v1</w:t>
      </w:r>
    </w:p>
    <w:p w14:paraId="1D815308" w14:textId="45EE192E" w:rsidR="00921407" w:rsidRPr="00841D4A" w:rsidRDefault="00913024" w:rsidP="00921407">
      <w:pPr>
        <w:pStyle w:val="Nosaukums"/>
        <w:widowControl w:val="0"/>
        <w:rPr>
          <w:color w:val="000000" w:themeColor="text1"/>
          <w:sz w:val="24"/>
        </w:rPr>
      </w:pPr>
      <w:r w:rsidRPr="00841D4A">
        <w:rPr>
          <w:color w:val="000000" w:themeColor="text1"/>
          <w:sz w:val="24"/>
          <w:shd w:val="clear" w:color="auto" w:fill="FFFFFF"/>
        </w:rPr>
        <w:t>Gruntsūdens sūknis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7714"/>
        <w:gridCol w:w="2225"/>
        <w:gridCol w:w="2225"/>
        <w:gridCol w:w="924"/>
        <w:gridCol w:w="1220"/>
      </w:tblGrid>
      <w:tr w:rsidR="00EC371C" w:rsidRPr="00EC371C" w14:paraId="7FDFCE3B" w14:textId="77777777" w:rsidTr="005B7BF7">
        <w:trPr>
          <w:cantSplit/>
          <w:trHeight w:val="2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DCDE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29F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5CA9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380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 produkta konkrētais tehniskais apraksts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2C0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Avots</w:t>
            </w: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5614D401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58C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EC371C" w:rsidRPr="00EC371C" w14:paraId="3AC87187" w14:textId="77777777" w:rsidTr="005B7BF7">
        <w:trPr>
          <w:cantSplit/>
          <w:trHeight w:val="20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7AFBC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Vispārīgā informācija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D9458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0ADA9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3275A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98462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3DDBEFE7" w14:textId="77777777" w:rsidTr="005B7BF7">
        <w:trPr>
          <w:cantSplit/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1E49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2FB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Ražotājs (ražotāja nosaukums un ražotājvalsts)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2691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Norādīt informāciju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56B48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847F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BFBA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5DA4A2E5" w14:textId="77777777" w:rsidTr="005B7BF7">
        <w:trPr>
          <w:cantSplit/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223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95F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1603.024 Gruntsūdens sūknis </w:t>
            </w: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C77D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0E86A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AD2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F548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78257D8C" w14:textId="77777777" w:rsidTr="005B7BF7">
        <w:trPr>
          <w:cantSplit/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1FEF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C726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E6E7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0D8D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7B2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50D4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6832A2F7" w14:textId="77777777" w:rsidTr="005B7BF7">
        <w:trPr>
          <w:cantSplit/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6E53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59C4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9876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89BB2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B151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2601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56BA72FC" w14:textId="77777777" w:rsidTr="005B7BF7">
        <w:trPr>
          <w:cantSplit/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2DD2E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2CC9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1DA0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2750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1E00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BC3E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6F7AD6BB" w14:textId="77777777" w:rsidTr="005B7BF7">
        <w:trPr>
          <w:cantSplit/>
          <w:trHeight w:val="20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9DA0CEE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EE911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00C84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CE78A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B6CD3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05F4DCCE" w14:textId="77777777" w:rsidTr="005B7BF7">
        <w:trPr>
          <w:cantSplit/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BC58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251E9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 marķējums atbilstoši Eiropas direktīvai 2006/42/EK par mašīnām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3E98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3D3C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15EB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9A29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4273A185" w14:textId="77777777" w:rsidTr="005B7BF7">
        <w:trPr>
          <w:cantSplit/>
          <w:trHeight w:val="20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7905F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A5592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17957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8B408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F5DF0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0CAF5922" w14:textId="77777777" w:rsidTr="005B7BF7">
        <w:trPr>
          <w:cantSplit/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4348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046F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Calibri" w:eastAsia="Calibri" w:hAnsi="Calibri" w:cs="Times New Roman"/>
                <w:color w:val="000000"/>
                <w:lang w:eastAsia="lv-LV"/>
              </w:rPr>
              <w:t xml:space="preserve">Pielikumā, kā atsevišķs fails </w:t>
            </w: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 iesniegts preces attēls, kurš atbilst sekojošām prasībām: </w:t>
            </w:r>
          </w:p>
          <w:p w14:paraId="04590A04" w14:textId="77777777" w:rsidR="00EC371C" w:rsidRPr="00EC371C" w:rsidRDefault="00EC371C" w:rsidP="00EC371C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formātā;</w:t>
            </w:r>
          </w:p>
          <w:p w14:paraId="66E2004F" w14:textId="77777777" w:rsidR="00EC371C" w:rsidRPr="00EC371C" w:rsidRDefault="00EC371C" w:rsidP="00EC371C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2Mpix;</w:t>
            </w:r>
          </w:p>
          <w:p w14:paraId="0732D422" w14:textId="77777777" w:rsidR="00EC371C" w:rsidRPr="00EC371C" w:rsidRDefault="00EC371C" w:rsidP="00EC371C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produktu un izlasīt visus uzrakstus uz tā;</w:t>
            </w:r>
          </w:p>
          <w:p w14:paraId="4400D260" w14:textId="77777777" w:rsidR="00EC371C" w:rsidRPr="00EC371C" w:rsidRDefault="00EC371C" w:rsidP="00EC371C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</w:t>
            </w:r>
            <w:r w:rsidRPr="00EC371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854A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4E9C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1B5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C132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2028CE18" w14:textId="77777777" w:rsidTr="005B7BF7">
        <w:trPr>
          <w:cantSplit/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B2925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4855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Oriģinālā lietošanas instrukcija uz iepakojuma sekojošās valodās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1C130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LV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4640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C9BD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0BE3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79F80F65" w14:textId="77777777" w:rsidTr="005B7BF7">
        <w:trPr>
          <w:cantSplit/>
          <w:trHeight w:val="20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74542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8ED4F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4E4F6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0958C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5F013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2B380239" w14:textId="77777777" w:rsidTr="005B7BF7">
        <w:trPr>
          <w:cantSplit/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7B1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40D6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Spriegums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1BEC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230V 50Hz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FFD4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52B7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0323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5D2D3B93" w14:textId="77777777" w:rsidTr="005B7BF7">
        <w:trPr>
          <w:cantSplit/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1A81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983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Barošanas vada garums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8EB4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≥ </w:t>
            </w: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m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4962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2511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EFAC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5432B16D" w14:textId="77777777" w:rsidTr="005B7BF7">
        <w:trPr>
          <w:cantSplit/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690B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A164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Elektromotora darba cikls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3D5E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EFEE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3A75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870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17972A3E" w14:textId="77777777" w:rsidTr="005B7BF7">
        <w:trPr>
          <w:cantSplit/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7A0A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AA7F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Aizsardzība no ūdens un putekļiem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B450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≥ IP68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234C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0A54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0BAF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547C33A6" w14:textId="77777777" w:rsidTr="005B7BF7">
        <w:trPr>
          <w:cantSplit/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550E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CD55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Ūdens padeve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0827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≥ 20 m</w:t>
            </w: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/h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494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564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A5B7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24155B52" w14:textId="77777777" w:rsidTr="005B7BF7">
        <w:trPr>
          <w:cantSplit/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53CD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B9EA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Ūdens padeves augstums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02B4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≥  </w:t>
            </w: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m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6BD1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DBC9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83F7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4A09284C" w14:textId="77777777" w:rsidTr="005B7BF7">
        <w:trPr>
          <w:cantSplit/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224B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785B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Ūdens sastāva cieto daļu  izmērs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FE1E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≥  30 mm</w:t>
            </w: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B48C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04B4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1675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371C" w:rsidRPr="00EC371C" w14:paraId="1645366C" w14:textId="77777777" w:rsidTr="005B7BF7">
        <w:trPr>
          <w:cantSplit/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261" w14:textId="77777777" w:rsidR="00EC371C" w:rsidRPr="00EC371C" w:rsidRDefault="00EC371C" w:rsidP="00EC37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DAC1" w14:textId="77777777" w:rsidR="00EC371C" w:rsidRPr="00EC371C" w:rsidRDefault="00EC371C" w:rsidP="00EC37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Sūkņa svars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DF3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C3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≤ 10 kg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12F8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76B5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C397" w14:textId="77777777" w:rsidR="00EC371C" w:rsidRPr="00EC371C" w:rsidRDefault="00EC371C" w:rsidP="00EC37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F7C0630" w14:textId="77777777" w:rsidR="00921407" w:rsidRPr="00667222" w:rsidRDefault="00921407" w:rsidP="0092140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4064A84" w14:textId="77AD2B96" w:rsidR="00921407" w:rsidRPr="00667222" w:rsidRDefault="00921407" w:rsidP="00A67DD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00654CCD" w14:textId="497C1FEF" w:rsidR="00921407" w:rsidRDefault="00921407" w:rsidP="00921407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  <w:r w:rsidR="00913024">
        <w:rPr>
          <w:noProof/>
          <w:lang w:eastAsia="lv-LV"/>
        </w:rPr>
        <w:drawing>
          <wp:inline distT="0" distB="0" distL="0" distR="0" wp14:anchorId="39E1E340" wp14:editId="29D7D668">
            <wp:extent cx="1158363" cy="1381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959" cy="138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F358" w14:textId="5CC64A52" w:rsidR="00921407" w:rsidRDefault="00921407" w:rsidP="00921407">
      <w:r>
        <w:t xml:space="preserve">                                                                                                                      </w:t>
      </w:r>
    </w:p>
    <w:p w14:paraId="2690CF96" w14:textId="55C44CBB" w:rsidR="001A24C4" w:rsidRDefault="00F9663C">
      <w:r>
        <w:t xml:space="preserve">                                                                                                                   </w:t>
      </w:r>
    </w:p>
    <w:sectPr w:rsidR="001A24C4" w:rsidSect="005B4003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ECB79" w14:textId="77777777" w:rsidR="000648E7" w:rsidRDefault="000648E7" w:rsidP="00921407">
      <w:pPr>
        <w:spacing w:after="0" w:line="240" w:lineRule="auto"/>
      </w:pPr>
      <w:r>
        <w:separator/>
      </w:r>
    </w:p>
  </w:endnote>
  <w:endnote w:type="continuationSeparator" w:id="0">
    <w:p w14:paraId="1C4E6296" w14:textId="77777777" w:rsidR="000648E7" w:rsidRDefault="000648E7" w:rsidP="0092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5B59" w14:textId="77777777" w:rsidR="005353EC" w:rsidRPr="00841D4A" w:rsidRDefault="00BD36AB">
    <w:pPr>
      <w:pStyle w:val="Kjene"/>
      <w:jc w:val="center"/>
      <w:rPr>
        <w:color w:val="000000" w:themeColor="text1"/>
      </w:rPr>
    </w:pPr>
    <w:r w:rsidRPr="00841D4A">
      <w:rPr>
        <w:color w:val="000000" w:themeColor="text1"/>
      </w:rPr>
      <w:t xml:space="preserve"> </w:t>
    </w:r>
    <w:r w:rsidRPr="00841D4A">
      <w:rPr>
        <w:color w:val="000000" w:themeColor="text1"/>
      </w:rPr>
      <w:fldChar w:fldCharType="begin"/>
    </w:r>
    <w:r w:rsidRPr="00841D4A">
      <w:rPr>
        <w:color w:val="000000" w:themeColor="text1"/>
      </w:rPr>
      <w:instrText>PAGE  \* Arabic  \* MERGEFORMAT</w:instrText>
    </w:r>
    <w:r w:rsidRPr="00841D4A">
      <w:rPr>
        <w:color w:val="000000" w:themeColor="text1"/>
      </w:rPr>
      <w:fldChar w:fldCharType="separate"/>
    </w:r>
    <w:r w:rsidR="00EC371C">
      <w:rPr>
        <w:noProof/>
        <w:color w:val="000000" w:themeColor="text1"/>
      </w:rPr>
      <w:t>2</w:t>
    </w:r>
    <w:r w:rsidRPr="00841D4A">
      <w:rPr>
        <w:color w:val="000000" w:themeColor="text1"/>
      </w:rPr>
      <w:fldChar w:fldCharType="end"/>
    </w:r>
    <w:r w:rsidRPr="00841D4A">
      <w:rPr>
        <w:color w:val="000000" w:themeColor="text1"/>
      </w:rPr>
      <w:t xml:space="preserve"> no </w:t>
    </w:r>
    <w:r w:rsidRPr="00841D4A">
      <w:rPr>
        <w:color w:val="000000" w:themeColor="text1"/>
      </w:rPr>
      <w:fldChar w:fldCharType="begin"/>
    </w:r>
    <w:r w:rsidRPr="00841D4A">
      <w:rPr>
        <w:color w:val="000000" w:themeColor="text1"/>
      </w:rPr>
      <w:instrText>NUMPAGES \ * arābu \ * MERGEFORMAT</w:instrText>
    </w:r>
    <w:r w:rsidRPr="00841D4A">
      <w:rPr>
        <w:color w:val="000000" w:themeColor="text1"/>
      </w:rPr>
      <w:fldChar w:fldCharType="separate"/>
    </w:r>
    <w:r w:rsidR="00EC371C">
      <w:rPr>
        <w:noProof/>
        <w:color w:val="000000" w:themeColor="text1"/>
      </w:rPr>
      <w:t>2</w:t>
    </w:r>
    <w:r w:rsidRPr="00841D4A">
      <w:rPr>
        <w:color w:val="000000" w:themeColor="text1"/>
      </w:rPr>
      <w:fldChar w:fldCharType="end"/>
    </w:r>
  </w:p>
  <w:p w14:paraId="2E003D86" w14:textId="77777777" w:rsidR="005353EC" w:rsidRDefault="00CD32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1688" w14:textId="77777777" w:rsidR="000648E7" w:rsidRDefault="000648E7" w:rsidP="00921407">
      <w:pPr>
        <w:spacing w:after="0" w:line="240" w:lineRule="auto"/>
      </w:pPr>
      <w:r>
        <w:separator/>
      </w:r>
    </w:p>
  </w:footnote>
  <w:footnote w:type="continuationSeparator" w:id="0">
    <w:p w14:paraId="15CD942F" w14:textId="77777777" w:rsidR="000648E7" w:rsidRDefault="000648E7" w:rsidP="00921407">
      <w:pPr>
        <w:spacing w:after="0" w:line="240" w:lineRule="auto"/>
      </w:pPr>
      <w:r>
        <w:continuationSeparator/>
      </w:r>
    </w:p>
  </w:footnote>
  <w:footnote w:id="1">
    <w:p w14:paraId="6A8EDA58" w14:textId="77777777" w:rsidR="00EC371C" w:rsidRDefault="00EC371C" w:rsidP="00EC371C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055B4494" w14:textId="77777777" w:rsidR="00EC371C" w:rsidRDefault="00EC371C" w:rsidP="00EC371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96296BE" w14:textId="77777777" w:rsidR="00EC371C" w:rsidRDefault="00EC371C" w:rsidP="00EC371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A19F" w14:textId="226F1355" w:rsidR="00116E3F" w:rsidRPr="00D74827" w:rsidRDefault="00841D4A" w:rsidP="00EF3CEC">
    <w:pPr>
      <w:pStyle w:val="Galvene"/>
      <w:jc w:val="right"/>
      <w:rPr>
        <w:color w:val="000000" w:themeColor="text1"/>
      </w:rPr>
    </w:pPr>
    <w:r w:rsidRPr="00D74827">
      <w:rPr>
        <w:color w:val="000000" w:themeColor="text1"/>
      </w:rPr>
      <w:t>TS</w:t>
    </w:r>
    <w:r w:rsidRPr="00D74827">
      <w:rPr>
        <w:color w:val="000000" w:themeColor="text1"/>
      </w:rPr>
      <w:softHyphen/>
    </w:r>
    <w:r w:rsidRPr="00D74827">
      <w:rPr>
        <w:color w:val="000000" w:themeColor="text1"/>
      </w:rPr>
      <w:softHyphen/>
      <w:t xml:space="preserve"> </w:t>
    </w:r>
    <w:r w:rsidR="00BD36AB" w:rsidRPr="00D74827">
      <w:rPr>
        <w:color w:val="000000" w:themeColor="text1"/>
      </w:rPr>
      <w:t>16</w:t>
    </w:r>
    <w:r w:rsidR="00913024" w:rsidRPr="00D74827">
      <w:rPr>
        <w:color w:val="000000" w:themeColor="text1"/>
      </w:rPr>
      <w:t>03.024</w:t>
    </w:r>
    <w:r w:rsidR="00BD36AB" w:rsidRPr="00D74827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C4"/>
    <w:rsid w:val="000648E7"/>
    <w:rsid w:val="000A1E04"/>
    <w:rsid w:val="000D27A2"/>
    <w:rsid w:val="00122A64"/>
    <w:rsid w:val="00197787"/>
    <w:rsid w:val="001A24C4"/>
    <w:rsid w:val="001A2841"/>
    <w:rsid w:val="001C7470"/>
    <w:rsid w:val="00210C7C"/>
    <w:rsid w:val="00233CAA"/>
    <w:rsid w:val="002D36E7"/>
    <w:rsid w:val="002D60CA"/>
    <w:rsid w:val="003638F9"/>
    <w:rsid w:val="00396527"/>
    <w:rsid w:val="003E2CFD"/>
    <w:rsid w:val="00441FF8"/>
    <w:rsid w:val="005B4003"/>
    <w:rsid w:val="00681D22"/>
    <w:rsid w:val="0068465F"/>
    <w:rsid w:val="00841D4A"/>
    <w:rsid w:val="0086542D"/>
    <w:rsid w:val="00913024"/>
    <w:rsid w:val="00921407"/>
    <w:rsid w:val="00A57573"/>
    <w:rsid w:val="00A67DDD"/>
    <w:rsid w:val="00AB38D9"/>
    <w:rsid w:val="00AC6416"/>
    <w:rsid w:val="00AF34C1"/>
    <w:rsid w:val="00B75C3C"/>
    <w:rsid w:val="00BD36AB"/>
    <w:rsid w:val="00C21744"/>
    <w:rsid w:val="00C25E58"/>
    <w:rsid w:val="00C71076"/>
    <w:rsid w:val="00CD3247"/>
    <w:rsid w:val="00D74827"/>
    <w:rsid w:val="00E24A5F"/>
    <w:rsid w:val="00E53DE8"/>
    <w:rsid w:val="00E84948"/>
    <w:rsid w:val="00EC371C"/>
    <w:rsid w:val="00F15B10"/>
    <w:rsid w:val="00F8442C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F4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921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92140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921407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Galvene">
    <w:name w:val="header"/>
    <w:basedOn w:val="Parasts"/>
    <w:link w:val="Galv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92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9214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2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2140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21407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1407"/>
    <w:rPr>
      <w:rFonts w:ascii="Tahoma" w:hAnsi="Tahoma" w:cs="Tahoma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371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371C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EC37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8277-79D9-432B-B371-14248525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