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DE83A" w14:textId="77777777" w:rsidR="00DB353D" w:rsidRPr="00C54F13" w:rsidRDefault="00DB353D" w:rsidP="00DB353D">
      <w:pPr>
        <w:pStyle w:val="Title"/>
        <w:widowControl w:val="0"/>
        <w:rPr>
          <w:sz w:val="24"/>
        </w:rPr>
      </w:pPr>
      <w:r>
        <w:rPr>
          <w:sz w:val="24"/>
        </w:rPr>
        <w:t>TEHNISKĀ SPECIFIKĀCIJA Nr.</w:t>
      </w:r>
      <w:r w:rsidRPr="00116E3F">
        <w:rPr>
          <w:sz w:val="24"/>
        </w:rPr>
        <w:t xml:space="preserve"> </w:t>
      </w:r>
      <w:r w:rsidRPr="00C4147E">
        <w:rPr>
          <w:sz w:val="24"/>
        </w:rPr>
        <w:t>TS_</w:t>
      </w:r>
      <w:r>
        <w:rPr>
          <w:sz w:val="24"/>
        </w:rPr>
        <w:t>1603.031</w:t>
      </w:r>
      <w:r w:rsidRPr="00C4147E">
        <w:rPr>
          <w:sz w:val="24"/>
        </w:rPr>
        <w:t xml:space="preserve"> v1</w:t>
      </w:r>
    </w:p>
    <w:p w14:paraId="4B52EBEF" w14:textId="77777777" w:rsidR="00DB353D" w:rsidRPr="00796954" w:rsidRDefault="00DB353D" w:rsidP="00DB353D">
      <w:pPr>
        <w:pStyle w:val="Title"/>
        <w:widowControl w:val="0"/>
        <w:rPr>
          <w:color w:val="000000" w:themeColor="text1"/>
          <w:sz w:val="24"/>
          <w:szCs w:val="22"/>
        </w:rPr>
      </w:pPr>
      <w:r w:rsidRPr="00796954">
        <w:rPr>
          <w:color w:val="000000" w:themeColor="text1"/>
          <w:sz w:val="20"/>
          <w:szCs w:val="20"/>
        </w:rPr>
        <w:t xml:space="preserve"> Metināšanas iekārta, invertora, MIG/MAG</w:t>
      </w:r>
    </w:p>
    <w:tbl>
      <w:tblPr>
        <w:tblW w:w="5000" w:type="pct"/>
        <w:tblLayout w:type="fixed"/>
        <w:tblLook w:val="04A0" w:firstRow="1" w:lastRow="0" w:firstColumn="1" w:lastColumn="0" w:noHBand="0" w:noVBand="1"/>
      </w:tblPr>
      <w:tblGrid>
        <w:gridCol w:w="675"/>
        <w:gridCol w:w="8080"/>
        <w:gridCol w:w="2126"/>
        <w:gridCol w:w="2154"/>
        <w:gridCol w:w="824"/>
        <w:gridCol w:w="1035"/>
      </w:tblGrid>
      <w:tr w:rsidR="00DB353D" w:rsidRPr="00C86D97" w14:paraId="4AC4FDD6" w14:textId="77777777" w:rsidTr="005514CA">
        <w:trPr>
          <w:cantSplit/>
          <w:tblHeader/>
        </w:trPr>
        <w:tc>
          <w:tcPr>
            <w:tcW w:w="675" w:type="dxa"/>
            <w:tcBorders>
              <w:top w:val="single" w:sz="4" w:space="0" w:color="auto"/>
              <w:left w:val="single" w:sz="4" w:space="0" w:color="auto"/>
              <w:bottom w:val="single" w:sz="4" w:space="0" w:color="auto"/>
              <w:right w:val="single" w:sz="4" w:space="0" w:color="auto"/>
            </w:tcBorders>
            <w:vAlign w:val="center"/>
          </w:tcPr>
          <w:p w14:paraId="47321B1F" w14:textId="77777777" w:rsidR="00DB353D" w:rsidRPr="00C86D97" w:rsidRDefault="00DB353D" w:rsidP="005514CA">
            <w:pPr>
              <w:pStyle w:val="ListParagraph"/>
              <w:spacing w:after="0" w:line="240" w:lineRule="auto"/>
              <w:ind w:left="0"/>
              <w:rPr>
                <w:rFonts w:cs="Times New Roman"/>
                <w:b/>
                <w:bCs/>
                <w:sz w:val="22"/>
                <w:lang w:eastAsia="lv-LV"/>
              </w:rPr>
            </w:pPr>
            <w:r w:rsidRPr="00C86D97">
              <w:rPr>
                <w:rFonts w:cs="Times New Roman"/>
                <w:b/>
                <w:bCs/>
                <w:sz w:val="22"/>
                <w:lang w:eastAsia="lv-LV"/>
              </w:rPr>
              <w:t>Nr.</w:t>
            </w:r>
          </w:p>
        </w:tc>
        <w:tc>
          <w:tcPr>
            <w:tcW w:w="8080" w:type="dxa"/>
            <w:tcBorders>
              <w:top w:val="single" w:sz="4" w:space="0" w:color="auto"/>
              <w:left w:val="single" w:sz="4" w:space="0" w:color="auto"/>
              <w:bottom w:val="single" w:sz="4" w:space="0" w:color="auto"/>
              <w:right w:val="single" w:sz="4" w:space="0" w:color="auto"/>
            </w:tcBorders>
            <w:vAlign w:val="center"/>
            <w:hideMark/>
          </w:tcPr>
          <w:p w14:paraId="6847524B" w14:textId="77777777" w:rsidR="00DB353D" w:rsidRPr="00C86D97" w:rsidRDefault="00DB353D" w:rsidP="005514CA">
            <w:pPr>
              <w:rPr>
                <w:b/>
                <w:bCs/>
                <w:sz w:val="22"/>
                <w:szCs w:val="22"/>
                <w:lang w:eastAsia="lv-LV"/>
              </w:rPr>
            </w:pPr>
            <w:r w:rsidRPr="00C86D97">
              <w:rPr>
                <w:b/>
                <w:bCs/>
                <w:sz w:val="22"/>
                <w:szCs w:val="22"/>
                <w:lang w:eastAsia="lv-LV"/>
              </w:rPr>
              <w:t>Apraksts</w:t>
            </w:r>
          </w:p>
        </w:tc>
        <w:tc>
          <w:tcPr>
            <w:tcW w:w="2126" w:type="dxa"/>
            <w:tcBorders>
              <w:top w:val="single" w:sz="4" w:space="0" w:color="auto"/>
              <w:left w:val="nil"/>
              <w:bottom w:val="single" w:sz="4" w:space="0" w:color="auto"/>
              <w:right w:val="single" w:sz="4" w:space="0" w:color="auto"/>
            </w:tcBorders>
            <w:vAlign w:val="center"/>
            <w:hideMark/>
          </w:tcPr>
          <w:p w14:paraId="132D05E1" w14:textId="77777777" w:rsidR="00DB353D" w:rsidRPr="00C86D97" w:rsidRDefault="00DB353D" w:rsidP="005514CA">
            <w:pPr>
              <w:jc w:val="center"/>
              <w:rPr>
                <w:b/>
                <w:bCs/>
                <w:sz w:val="22"/>
                <w:szCs w:val="22"/>
                <w:lang w:eastAsia="lv-LV"/>
              </w:rPr>
            </w:pPr>
            <w:r w:rsidRPr="00C86D97">
              <w:rPr>
                <w:b/>
                <w:bCs/>
                <w:sz w:val="22"/>
                <w:szCs w:val="22"/>
                <w:lang w:eastAsia="lv-LV"/>
              </w:rPr>
              <w:t>Minimālā tehniskā prasība</w:t>
            </w:r>
            <w:r w:rsidRPr="00DE7C76">
              <w:rPr>
                <w:rFonts w:eastAsia="Calibri"/>
                <w:b/>
                <w:bCs/>
                <w:color w:val="000000" w:themeColor="text1"/>
                <w:vertAlign w:val="superscript"/>
                <w:lang w:val="en-US"/>
              </w:rPr>
              <w:footnoteReference w:id="1"/>
            </w:r>
          </w:p>
        </w:tc>
        <w:tc>
          <w:tcPr>
            <w:tcW w:w="2154" w:type="dxa"/>
            <w:tcBorders>
              <w:top w:val="single" w:sz="4" w:space="0" w:color="auto"/>
              <w:left w:val="nil"/>
              <w:bottom w:val="single" w:sz="4" w:space="0" w:color="auto"/>
              <w:right w:val="single" w:sz="4" w:space="0" w:color="auto"/>
            </w:tcBorders>
            <w:vAlign w:val="center"/>
            <w:hideMark/>
          </w:tcPr>
          <w:p w14:paraId="41473B2A" w14:textId="77777777" w:rsidR="00DB353D" w:rsidRPr="00C86D97" w:rsidRDefault="00DB353D" w:rsidP="005514CA">
            <w:pPr>
              <w:jc w:val="center"/>
              <w:rPr>
                <w:b/>
                <w:bCs/>
                <w:sz w:val="22"/>
                <w:szCs w:val="22"/>
                <w:lang w:eastAsia="lv-LV"/>
              </w:rPr>
            </w:pPr>
            <w:r w:rsidRPr="00C86D97">
              <w:rPr>
                <w:b/>
                <w:bCs/>
                <w:sz w:val="22"/>
                <w:szCs w:val="22"/>
                <w:lang w:eastAsia="lv-LV"/>
              </w:rPr>
              <w:t>Piedāvātās preces konkrētais tehniskais apraksts</w:t>
            </w:r>
          </w:p>
        </w:tc>
        <w:tc>
          <w:tcPr>
            <w:tcW w:w="824" w:type="dxa"/>
            <w:tcBorders>
              <w:top w:val="single" w:sz="4" w:space="0" w:color="auto"/>
              <w:left w:val="nil"/>
              <w:bottom w:val="single" w:sz="4" w:space="0" w:color="auto"/>
              <w:right w:val="single" w:sz="4" w:space="0" w:color="auto"/>
            </w:tcBorders>
            <w:vAlign w:val="center"/>
            <w:hideMark/>
          </w:tcPr>
          <w:p w14:paraId="64B59D76" w14:textId="77777777" w:rsidR="00DB353D" w:rsidRPr="00C86D97" w:rsidRDefault="00DB353D" w:rsidP="005514CA">
            <w:pPr>
              <w:jc w:val="center"/>
              <w:rPr>
                <w:b/>
                <w:bCs/>
                <w:sz w:val="22"/>
                <w:szCs w:val="22"/>
                <w:lang w:eastAsia="lv-LV"/>
              </w:rPr>
            </w:pPr>
            <w:r w:rsidRPr="00C86D97">
              <w:rPr>
                <w:rFonts w:eastAsia="Calibri"/>
                <w:b/>
                <w:bCs/>
                <w:sz w:val="22"/>
                <w:szCs w:val="22"/>
              </w:rPr>
              <w:t>Avots</w:t>
            </w:r>
            <w:r w:rsidRPr="00C86D97">
              <w:rPr>
                <w:rFonts w:eastAsia="Calibri"/>
                <w:b/>
                <w:bCs/>
                <w:sz w:val="22"/>
                <w:szCs w:val="22"/>
                <w:vertAlign w:val="superscript"/>
              </w:rPr>
              <w:footnoteReference w:id="2"/>
            </w:r>
          </w:p>
        </w:tc>
        <w:tc>
          <w:tcPr>
            <w:tcW w:w="1035" w:type="dxa"/>
            <w:tcBorders>
              <w:top w:val="single" w:sz="4" w:space="0" w:color="auto"/>
              <w:left w:val="nil"/>
              <w:bottom w:val="single" w:sz="4" w:space="0" w:color="auto"/>
              <w:right w:val="single" w:sz="4" w:space="0" w:color="auto"/>
            </w:tcBorders>
            <w:vAlign w:val="center"/>
            <w:hideMark/>
          </w:tcPr>
          <w:p w14:paraId="2666A497" w14:textId="77777777" w:rsidR="00DB353D" w:rsidRPr="00C86D97" w:rsidRDefault="00DB353D" w:rsidP="005514CA">
            <w:pPr>
              <w:jc w:val="center"/>
              <w:rPr>
                <w:b/>
                <w:bCs/>
                <w:sz w:val="22"/>
                <w:szCs w:val="22"/>
                <w:lang w:eastAsia="lv-LV"/>
              </w:rPr>
            </w:pPr>
            <w:r w:rsidRPr="00C86D97">
              <w:rPr>
                <w:b/>
                <w:bCs/>
                <w:sz w:val="22"/>
                <w:szCs w:val="22"/>
                <w:lang w:eastAsia="lv-LV"/>
              </w:rPr>
              <w:t>Piezīmes</w:t>
            </w:r>
          </w:p>
        </w:tc>
      </w:tr>
      <w:tr w:rsidR="00DB353D" w:rsidRPr="00C86D97" w14:paraId="5D229621" w14:textId="77777777" w:rsidTr="005514CA">
        <w:trPr>
          <w:cantSplit/>
        </w:trPr>
        <w:tc>
          <w:tcPr>
            <w:tcW w:w="10881"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24AD170" w14:textId="77777777" w:rsidR="00DB353D" w:rsidRPr="00C86D97" w:rsidRDefault="00DB353D" w:rsidP="005514CA">
            <w:pPr>
              <w:pStyle w:val="ListParagraph"/>
              <w:spacing w:after="0" w:line="240" w:lineRule="auto"/>
              <w:ind w:left="0"/>
              <w:rPr>
                <w:rFonts w:cs="Times New Roman"/>
                <w:sz w:val="22"/>
                <w:lang w:eastAsia="lv-LV"/>
              </w:rPr>
            </w:pPr>
            <w:r w:rsidRPr="00C86D97">
              <w:rPr>
                <w:rFonts w:cs="Times New Roman"/>
                <w:b/>
                <w:bCs/>
                <w:sz w:val="22"/>
                <w:lang w:eastAsia="lv-LV"/>
              </w:rPr>
              <w:t>Vispārīgā informācija</w:t>
            </w:r>
          </w:p>
        </w:tc>
        <w:tc>
          <w:tcPr>
            <w:tcW w:w="2154" w:type="dxa"/>
            <w:tcBorders>
              <w:top w:val="nil"/>
              <w:left w:val="nil"/>
              <w:bottom w:val="single" w:sz="4" w:space="0" w:color="auto"/>
              <w:right w:val="single" w:sz="4" w:space="0" w:color="auto"/>
            </w:tcBorders>
            <w:shd w:val="clear" w:color="auto" w:fill="D9D9D9" w:themeFill="background1" w:themeFillShade="D9"/>
            <w:vAlign w:val="center"/>
          </w:tcPr>
          <w:p w14:paraId="0B516F3C"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shd w:val="clear" w:color="auto" w:fill="D9D9D9" w:themeFill="background1" w:themeFillShade="D9"/>
            <w:vAlign w:val="center"/>
          </w:tcPr>
          <w:p w14:paraId="4E251775"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shd w:val="clear" w:color="auto" w:fill="D9D9D9" w:themeFill="background1" w:themeFillShade="D9"/>
            <w:vAlign w:val="center"/>
          </w:tcPr>
          <w:p w14:paraId="0001B8FE" w14:textId="77777777" w:rsidR="00DB353D" w:rsidRPr="00C86D97" w:rsidRDefault="00DB353D" w:rsidP="005514CA">
            <w:pPr>
              <w:jc w:val="center"/>
              <w:rPr>
                <w:sz w:val="22"/>
                <w:szCs w:val="22"/>
                <w:lang w:eastAsia="lv-LV"/>
              </w:rPr>
            </w:pPr>
          </w:p>
        </w:tc>
      </w:tr>
      <w:tr w:rsidR="00DB353D" w:rsidRPr="00C86D97" w14:paraId="2025E49E" w14:textId="77777777" w:rsidTr="005514CA">
        <w:trPr>
          <w:cantSplit/>
        </w:trPr>
        <w:tc>
          <w:tcPr>
            <w:tcW w:w="675" w:type="dxa"/>
            <w:tcBorders>
              <w:top w:val="nil"/>
              <w:left w:val="single" w:sz="4" w:space="0" w:color="auto"/>
              <w:bottom w:val="single" w:sz="4" w:space="0" w:color="auto"/>
              <w:right w:val="single" w:sz="4" w:space="0" w:color="auto"/>
            </w:tcBorders>
            <w:vAlign w:val="center"/>
          </w:tcPr>
          <w:p w14:paraId="12E65020"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nil"/>
              <w:left w:val="single" w:sz="4" w:space="0" w:color="auto"/>
              <w:bottom w:val="single" w:sz="4" w:space="0" w:color="auto"/>
              <w:right w:val="single" w:sz="4" w:space="0" w:color="auto"/>
            </w:tcBorders>
            <w:vAlign w:val="center"/>
            <w:hideMark/>
          </w:tcPr>
          <w:p w14:paraId="289C9EB0" w14:textId="77777777" w:rsidR="00DB353D" w:rsidRPr="00C86D97" w:rsidRDefault="00DB353D" w:rsidP="005514CA">
            <w:pPr>
              <w:rPr>
                <w:sz w:val="22"/>
                <w:szCs w:val="22"/>
                <w:lang w:eastAsia="lv-LV"/>
              </w:rPr>
            </w:pPr>
            <w:r w:rsidRPr="00C86D97">
              <w:rPr>
                <w:sz w:val="22"/>
                <w:szCs w:val="22"/>
                <w:lang w:eastAsia="lv-LV"/>
              </w:rPr>
              <w:t>Ražotājs (nosaukums, atrašanās vieta).</w:t>
            </w:r>
          </w:p>
        </w:tc>
        <w:tc>
          <w:tcPr>
            <w:tcW w:w="2126" w:type="dxa"/>
            <w:tcBorders>
              <w:top w:val="nil"/>
              <w:left w:val="nil"/>
              <w:bottom w:val="single" w:sz="4" w:space="0" w:color="auto"/>
              <w:right w:val="single" w:sz="4" w:space="0" w:color="auto"/>
            </w:tcBorders>
            <w:vAlign w:val="center"/>
            <w:hideMark/>
          </w:tcPr>
          <w:p w14:paraId="1B808F38" w14:textId="77777777" w:rsidR="00DB353D" w:rsidRPr="00C86D97" w:rsidRDefault="00DB353D" w:rsidP="005514CA">
            <w:pPr>
              <w:jc w:val="center"/>
              <w:rPr>
                <w:sz w:val="22"/>
                <w:szCs w:val="22"/>
                <w:lang w:eastAsia="lv-LV"/>
              </w:rPr>
            </w:pPr>
            <w:r w:rsidRPr="00C86D97">
              <w:rPr>
                <w:sz w:val="22"/>
                <w:szCs w:val="22"/>
                <w:lang w:eastAsia="lv-LV"/>
              </w:rPr>
              <w:t>Norādīt informāciju</w:t>
            </w:r>
          </w:p>
        </w:tc>
        <w:tc>
          <w:tcPr>
            <w:tcW w:w="2154" w:type="dxa"/>
            <w:tcBorders>
              <w:top w:val="nil"/>
              <w:left w:val="nil"/>
              <w:bottom w:val="single" w:sz="4" w:space="0" w:color="auto"/>
              <w:right w:val="single" w:sz="4" w:space="0" w:color="auto"/>
            </w:tcBorders>
            <w:shd w:val="clear" w:color="000000" w:fill="FFFFFF"/>
            <w:vAlign w:val="center"/>
          </w:tcPr>
          <w:p w14:paraId="2E03238C"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vAlign w:val="center"/>
          </w:tcPr>
          <w:p w14:paraId="49778148"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vAlign w:val="center"/>
          </w:tcPr>
          <w:p w14:paraId="08A795AE" w14:textId="77777777" w:rsidR="00DB353D" w:rsidRPr="00C86D97" w:rsidRDefault="00DB353D" w:rsidP="005514CA">
            <w:pPr>
              <w:jc w:val="center"/>
              <w:rPr>
                <w:sz w:val="22"/>
                <w:szCs w:val="22"/>
                <w:lang w:eastAsia="lv-LV"/>
              </w:rPr>
            </w:pPr>
          </w:p>
        </w:tc>
      </w:tr>
      <w:tr w:rsidR="00DB353D" w:rsidRPr="00C86D97" w14:paraId="3208CCFF" w14:textId="77777777" w:rsidTr="005514CA">
        <w:trPr>
          <w:cantSplit/>
        </w:trPr>
        <w:tc>
          <w:tcPr>
            <w:tcW w:w="675" w:type="dxa"/>
            <w:tcBorders>
              <w:top w:val="nil"/>
              <w:left w:val="single" w:sz="4" w:space="0" w:color="auto"/>
              <w:bottom w:val="single" w:sz="4" w:space="0" w:color="auto"/>
              <w:right w:val="single" w:sz="4" w:space="0" w:color="auto"/>
            </w:tcBorders>
            <w:vAlign w:val="center"/>
          </w:tcPr>
          <w:p w14:paraId="68C041E9"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nil"/>
              <w:left w:val="single" w:sz="4" w:space="0" w:color="auto"/>
              <w:bottom w:val="single" w:sz="4" w:space="0" w:color="auto"/>
              <w:right w:val="single" w:sz="4" w:space="0" w:color="auto"/>
            </w:tcBorders>
            <w:vAlign w:val="center"/>
          </w:tcPr>
          <w:p w14:paraId="32AD708C" w14:textId="77777777" w:rsidR="00DB353D" w:rsidRPr="00C86D97" w:rsidRDefault="00DB353D" w:rsidP="005514CA">
            <w:pPr>
              <w:rPr>
                <w:sz w:val="22"/>
                <w:szCs w:val="22"/>
                <w:lang w:eastAsia="lv-LV"/>
              </w:rPr>
            </w:pPr>
            <w:r>
              <w:rPr>
                <w:sz w:val="22"/>
                <w:szCs w:val="22"/>
              </w:rPr>
              <w:t xml:space="preserve">1603.031 Metināšanas iekārta, invertora, MIG/MAG </w:t>
            </w:r>
            <w:r w:rsidRPr="00C86D97">
              <w:rPr>
                <w:rStyle w:val="FootnoteReference"/>
                <w:sz w:val="22"/>
                <w:szCs w:val="22"/>
                <w:lang w:eastAsia="lv-LV"/>
              </w:rPr>
              <w:footnoteReference w:id="3"/>
            </w:r>
          </w:p>
        </w:tc>
        <w:tc>
          <w:tcPr>
            <w:tcW w:w="2126" w:type="dxa"/>
            <w:tcBorders>
              <w:top w:val="nil"/>
              <w:left w:val="nil"/>
              <w:bottom w:val="single" w:sz="4" w:space="0" w:color="auto"/>
              <w:right w:val="single" w:sz="4" w:space="0" w:color="auto"/>
            </w:tcBorders>
            <w:vAlign w:val="center"/>
          </w:tcPr>
          <w:p w14:paraId="42C369B9" w14:textId="77777777" w:rsidR="00DB353D" w:rsidRPr="00C86D97" w:rsidRDefault="00DB353D" w:rsidP="005514CA">
            <w:pPr>
              <w:jc w:val="center"/>
              <w:rPr>
                <w:sz w:val="22"/>
                <w:szCs w:val="22"/>
                <w:lang w:eastAsia="lv-LV"/>
              </w:rPr>
            </w:pPr>
            <w:r w:rsidRPr="00C86D97">
              <w:rPr>
                <w:sz w:val="22"/>
                <w:szCs w:val="22"/>
                <w:lang w:eastAsia="lv-LV"/>
              </w:rPr>
              <w:t>Norādīt pilnu preces tipa apzīmējumu</w:t>
            </w:r>
          </w:p>
        </w:tc>
        <w:tc>
          <w:tcPr>
            <w:tcW w:w="2154" w:type="dxa"/>
            <w:tcBorders>
              <w:top w:val="nil"/>
              <w:left w:val="nil"/>
              <w:bottom w:val="single" w:sz="4" w:space="0" w:color="auto"/>
              <w:right w:val="single" w:sz="4" w:space="0" w:color="auto"/>
            </w:tcBorders>
            <w:vAlign w:val="center"/>
          </w:tcPr>
          <w:p w14:paraId="5DBBC741"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vAlign w:val="center"/>
          </w:tcPr>
          <w:p w14:paraId="07D7FBC8"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vAlign w:val="center"/>
          </w:tcPr>
          <w:p w14:paraId="03E2E21B" w14:textId="77777777" w:rsidR="00DB353D" w:rsidRPr="00C86D97" w:rsidRDefault="00DB353D" w:rsidP="005514CA">
            <w:pPr>
              <w:jc w:val="center"/>
              <w:rPr>
                <w:sz w:val="22"/>
                <w:szCs w:val="22"/>
                <w:lang w:eastAsia="lv-LV"/>
              </w:rPr>
            </w:pPr>
          </w:p>
        </w:tc>
      </w:tr>
      <w:tr w:rsidR="00DB353D" w:rsidRPr="00C86D97" w14:paraId="6F327FBE" w14:textId="77777777" w:rsidTr="005514CA">
        <w:trPr>
          <w:cantSplit/>
        </w:trPr>
        <w:tc>
          <w:tcPr>
            <w:tcW w:w="675" w:type="dxa"/>
            <w:tcBorders>
              <w:top w:val="nil"/>
              <w:left w:val="single" w:sz="4" w:space="0" w:color="auto"/>
              <w:bottom w:val="single" w:sz="4" w:space="0" w:color="auto"/>
              <w:right w:val="single" w:sz="4" w:space="0" w:color="auto"/>
            </w:tcBorders>
            <w:vAlign w:val="center"/>
          </w:tcPr>
          <w:p w14:paraId="16AD2C67"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nil"/>
              <w:left w:val="single" w:sz="4" w:space="0" w:color="auto"/>
              <w:bottom w:val="single" w:sz="4" w:space="0" w:color="auto"/>
              <w:right w:val="single" w:sz="4" w:space="0" w:color="auto"/>
            </w:tcBorders>
            <w:vAlign w:val="center"/>
          </w:tcPr>
          <w:p w14:paraId="0C8D3620" w14:textId="77777777" w:rsidR="00DB353D" w:rsidRPr="005907FA" w:rsidRDefault="00DB353D" w:rsidP="005514CA">
            <w:pPr>
              <w:rPr>
                <w:sz w:val="22"/>
                <w:szCs w:val="22"/>
              </w:rPr>
            </w:pPr>
            <w:r w:rsidRPr="008A352D">
              <w:rPr>
                <w:rFonts w:eastAsiaTheme="minorHAnsi"/>
                <w:color w:val="000000"/>
              </w:rPr>
              <w:t>Preces marķēšanai pielietotais EAN kods, ja precei tāds ir piešķirts</w:t>
            </w:r>
          </w:p>
        </w:tc>
        <w:tc>
          <w:tcPr>
            <w:tcW w:w="2126" w:type="dxa"/>
            <w:tcBorders>
              <w:top w:val="nil"/>
              <w:left w:val="nil"/>
              <w:bottom w:val="single" w:sz="4" w:space="0" w:color="auto"/>
              <w:right w:val="single" w:sz="4" w:space="0" w:color="auto"/>
            </w:tcBorders>
            <w:vAlign w:val="center"/>
          </w:tcPr>
          <w:p w14:paraId="206220C6" w14:textId="77777777" w:rsidR="00DB353D" w:rsidRPr="00C86D97" w:rsidRDefault="00DB353D" w:rsidP="005514CA">
            <w:pPr>
              <w:jc w:val="center"/>
              <w:rPr>
                <w:sz w:val="22"/>
                <w:szCs w:val="22"/>
                <w:lang w:eastAsia="lv-LV"/>
              </w:rPr>
            </w:pPr>
            <w:r w:rsidRPr="00C86D97">
              <w:rPr>
                <w:sz w:val="22"/>
                <w:szCs w:val="22"/>
                <w:lang w:eastAsia="lv-LV"/>
              </w:rPr>
              <w:t>Norādīt vērtību</w:t>
            </w:r>
          </w:p>
        </w:tc>
        <w:tc>
          <w:tcPr>
            <w:tcW w:w="2154" w:type="dxa"/>
            <w:tcBorders>
              <w:top w:val="nil"/>
              <w:left w:val="nil"/>
              <w:bottom w:val="single" w:sz="4" w:space="0" w:color="auto"/>
              <w:right w:val="single" w:sz="4" w:space="0" w:color="auto"/>
            </w:tcBorders>
            <w:vAlign w:val="center"/>
          </w:tcPr>
          <w:p w14:paraId="6F9019C7"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vAlign w:val="center"/>
          </w:tcPr>
          <w:p w14:paraId="0639DCEF"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vAlign w:val="center"/>
          </w:tcPr>
          <w:p w14:paraId="74DD7731" w14:textId="77777777" w:rsidR="00DB353D" w:rsidRPr="00C86D97" w:rsidRDefault="00DB353D" w:rsidP="005514CA">
            <w:pPr>
              <w:jc w:val="center"/>
              <w:rPr>
                <w:sz w:val="22"/>
                <w:szCs w:val="22"/>
                <w:lang w:eastAsia="lv-LV"/>
              </w:rPr>
            </w:pPr>
          </w:p>
        </w:tc>
      </w:tr>
      <w:tr w:rsidR="00DB353D" w:rsidRPr="00C86D97" w14:paraId="2BB3DD1D" w14:textId="77777777" w:rsidTr="005514CA">
        <w:trPr>
          <w:cantSplit/>
        </w:trPr>
        <w:tc>
          <w:tcPr>
            <w:tcW w:w="675" w:type="dxa"/>
            <w:tcBorders>
              <w:top w:val="nil"/>
              <w:left w:val="single" w:sz="4" w:space="0" w:color="auto"/>
              <w:bottom w:val="single" w:sz="4" w:space="0" w:color="auto"/>
              <w:right w:val="single" w:sz="4" w:space="0" w:color="auto"/>
            </w:tcBorders>
            <w:vAlign w:val="center"/>
          </w:tcPr>
          <w:p w14:paraId="7F5BA06B"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nil"/>
              <w:left w:val="single" w:sz="4" w:space="0" w:color="auto"/>
              <w:bottom w:val="single" w:sz="4" w:space="0" w:color="auto"/>
              <w:right w:val="single" w:sz="4" w:space="0" w:color="auto"/>
            </w:tcBorders>
            <w:vAlign w:val="center"/>
          </w:tcPr>
          <w:p w14:paraId="79262792" w14:textId="77777777" w:rsidR="00DB353D" w:rsidRDefault="00DB353D" w:rsidP="005514CA">
            <w:pPr>
              <w:rPr>
                <w:rFonts w:eastAsiaTheme="minorHAnsi"/>
                <w:color w:val="000000"/>
              </w:rPr>
            </w:pPr>
            <w:r w:rsidRPr="008A352D">
              <w:rPr>
                <w:rFonts w:eastAsiaTheme="minorHAnsi"/>
                <w:color w:val="000000"/>
              </w:rPr>
              <w:t>Norādīt vai, izmantojot EAN kodu, ražotājs piedāvā iespēju saņemt digitālu tehnisko informāciju par preci (tips, ražotājs, tehniskie parametri, lietošanas instrukcija u.c.)</w:t>
            </w:r>
          </w:p>
        </w:tc>
        <w:tc>
          <w:tcPr>
            <w:tcW w:w="2126" w:type="dxa"/>
            <w:tcBorders>
              <w:top w:val="nil"/>
              <w:left w:val="nil"/>
              <w:bottom w:val="single" w:sz="4" w:space="0" w:color="auto"/>
              <w:right w:val="single" w:sz="4" w:space="0" w:color="auto"/>
            </w:tcBorders>
            <w:vAlign w:val="center"/>
          </w:tcPr>
          <w:p w14:paraId="47C9123C" w14:textId="77777777" w:rsidR="00DB353D" w:rsidRPr="00C86D97" w:rsidRDefault="00DB353D" w:rsidP="005514CA">
            <w:pPr>
              <w:jc w:val="center"/>
              <w:rPr>
                <w:sz w:val="22"/>
                <w:szCs w:val="22"/>
                <w:lang w:eastAsia="lv-LV"/>
              </w:rPr>
            </w:pPr>
            <w:r w:rsidRPr="008A352D">
              <w:rPr>
                <w:rFonts w:eastAsiaTheme="minorHAnsi"/>
                <w:color w:val="000000"/>
              </w:rPr>
              <w:t>Norādīt informāciju</w:t>
            </w:r>
          </w:p>
        </w:tc>
        <w:tc>
          <w:tcPr>
            <w:tcW w:w="2154" w:type="dxa"/>
            <w:tcBorders>
              <w:top w:val="nil"/>
              <w:left w:val="nil"/>
              <w:bottom w:val="single" w:sz="4" w:space="0" w:color="auto"/>
              <w:right w:val="single" w:sz="4" w:space="0" w:color="auto"/>
            </w:tcBorders>
            <w:vAlign w:val="center"/>
          </w:tcPr>
          <w:p w14:paraId="07CD6DEE"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vAlign w:val="center"/>
          </w:tcPr>
          <w:p w14:paraId="6EFEE6AD"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vAlign w:val="center"/>
          </w:tcPr>
          <w:p w14:paraId="43E462EC" w14:textId="77777777" w:rsidR="00DB353D" w:rsidRPr="00C86D97" w:rsidRDefault="00DB353D" w:rsidP="005514CA">
            <w:pPr>
              <w:jc w:val="center"/>
              <w:rPr>
                <w:sz w:val="22"/>
                <w:szCs w:val="22"/>
                <w:lang w:eastAsia="lv-LV"/>
              </w:rPr>
            </w:pPr>
          </w:p>
        </w:tc>
      </w:tr>
      <w:tr w:rsidR="00DB353D" w:rsidRPr="00C86D97" w14:paraId="6FE36206" w14:textId="77777777" w:rsidTr="005514CA">
        <w:trPr>
          <w:cantSplit/>
        </w:trPr>
        <w:tc>
          <w:tcPr>
            <w:tcW w:w="675" w:type="dxa"/>
            <w:tcBorders>
              <w:top w:val="nil"/>
              <w:left w:val="single" w:sz="4" w:space="0" w:color="auto"/>
              <w:bottom w:val="single" w:sz="4" w:space="0" w:color="auto"/>
              <w:right w:val="single" w:sz="4" w:space="0" w:color="auto"/>
            </w:tcBorders>
            <w:shd w:val="clear" w:color="000000" w:fill="FFFFFF"/>
            <w:vAlign w:val="center"/>
          </w:tcPr>
          <w:p w14:paraId="2E367229"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nil"/>
              <w:left w:val="single" w:sz="4" w:space="0" w:color="auto"/>
              <w:bottom w:val="single" w:sz="4" w:space="0" w:color="auto"/>
              <w:right w:val="single" w:sz="4" w:space="0" w:color="auto"/>
            </w:tcBorders>
            <w:shd w:val="clear" w:color="000000" w:fill="FFFFFF"/>
            <w:vAlign w:val="center"/>
            <w:hideMark/>
          </w:tcPr>
          <w:p w14:paraId="79C65373" w14:textId="77777777" w:rsidR="00DB353D" w:rsidRPr="00C86D97" w:rsidRDefault="00DB353D" w:rsidP="005514CA">
            <w:pPr>
              <w:rPr>
                <w:sz w:val="22"/>
                <w:szCs w:val="22"/>
                <w:lang w:eastAsia="lv-LV"/>
              </w:rPr>
            </w:pPr>
            <w:r w:rsidRPr="00C86D97">
              <w:rPr>
                <w:sz w:val="22"/>
                <w:szCs w:val="22"/>
                <w:lang w:eastAsia="lv-LV"/>
              </w:rPr>
              <w:t>Parauga piegādes laiks tehniskajai izvērtēšanai (pēc pieprasījuma), darba dienas</w:t>
            </w:r>
          </w:p>
        </w:tc>
        <w:tc>
          <w:tcPr>
            <w:tcW w:w="2126" w:type="dxa"/>
            <w:tcBorders>
              <w:top w:val="nil"/>
              <w:left w:val="nil"/>
              <w:bottom w:val="single" w:sz="4" w:space="0" w:color="auto"/>
              <w:right w:val="single" w:sz="4" w:space="0" w:color="auto"/>
            </w:tcBorders>
            <w:shd w:val="clear" w:color="000000" w:fill="FFFFFF"/>
            <w:vAlign w:val="center"/>
            <w:hideMark/>
          </w:tcPr>
          <w:p w14:paraId="487C6AB2" w14:textId="77777777" w:rsidR="00DB353D" w:rsidRPr="00C86D97" w:rsidRDefault="00DB353D" w:rsidP="005514CA">
            <w:pPr>
              <w:jc w:val="center"/>
              <w:rPr>
                <w:sz w:val="22"/>
                <w:szCs w:val="22"/>
                <w:lang w:eastAsia="lv-LV"/>
              </w:rPr>
            </w:pPr>
            <w:r w:rsidRPr="00C86D97">
              <w:rPr>
                <w:sz w:val="22"/>
                <w:szCs w:val="22"/>
                <w:lang w:eastAsia="lv-LV"/>
              </w:rPr>
              <w:t>Norādīt vērtību</w:t>
            </w:r>
          </w:p>
        </w:tc>
        <w:tc>
          <w:tcPr>
            <w:tcW w:w="2154" w:type="dxa"/>
            <w:tcBorders>
              <w:top w:val="nil"/>
              <w:left w:val="nil"/>
              <w:bottom w:val="single" w:sz="4" w:space="0" w:color="auto"/>
              <w:right w:val="single" w:sz="4" w:space="0" w:color="auto"/>
            </w:tcBorders>
            <w:vAlign w:val="center"/>
          </w:tcPr>
          <w:p w14:paraId="68161BAF"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vAlign w:val="center"/>
          </w:tcPr>
          <w:p w14:paraId="3330ED6E"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vAlign w:val="center"/>
          </w:tcPr>
          <w:p w14:paraId="77115B2A" w14:textId="77777777" w:rsidR="00DB353D" w:rsidRPr="00C86D97" w:rsidRDefault="00DB353D" w:rsidP="005514CA">
            <w:pPr>
              <w:jc w:val="center"/>
              <w:rPr>
                <w:sz w:val="22"/>
                <w:szCs w:val="22"/>
                <w:lang w:eastAsia="lv-LV"/>
              </w:rPr>
            </w:pPr>
          </w:p>
        </w:tc>
      </w:tr>
      <w:tr w:rsidR="00DB353D" w:rsidRPr="00C86D97" w14:paraId="70D5DE36" w14:textId="77777777" w:rsidTr="005514CA">
        <w:trPr>
          <w:cantSplit/>
        </w:trPr>
        <w:tc>
          <w:tcPr>
            <w:tcW w:w="10881" w:type="dxa"/>
            <w:gridSpan w:val="3"/>
            <w:tcBorders>
              <w:top w:val="nil"/>
              <w:left w:val="single" w:sz="4" w:space="0" w:color="auto"/>
              <w:bottom w:val="single" w:sz="4" w:space="0" w:color="auto"/>
              <w:right w:val="single" w:sz="4" w:space="0" w:color="auto"/>
            </w:tcBorders>
            <w:shd w:val="clear" w:color="000000" w:fill="D8D8D8"/>
            <w:vAlign w:val="center"/>
          </w:tcPr>
          <w:p w14:paraId="0134857B" w14:textId="77777777" w:rsidR="00DB353D" w:rsidRPr="00C86D97" w:rsidRDefault="00DB353D" w:rsidP="005514CA">
            <w:pPr>
              <w:pStyle w:val="ListParagraph"/>
              <w:spacing w:after="0" w:line="240" w:lineRule="auto"/>
              <w:ind w:left="0"/>
              <w:rPr>
                <w:rFonts w:cs="Times New Roman"/>
                <w:sz w:val="22"/>
                <w:lang w:eastAsia="lv-LV"/>
              </w:rPr>
            </w:pPr>
            <w:r w:rsidRPr="00C86D97">
              <w:rPr>
                <w:rFonts w:cs="Times New Roman"/>
                <w:b/>
                <w:bCs/>
                <w:sz w:val="22"/>
                <w:lang w:eastAsia="lv-LV"/>
              </w:rPr>
              <w:t>Standarti</w:t>
            </w:r>
            <w:r w:rsidRPr="002339FF">
              <w:rPr>
                <w:color w:val="000000" w:themeColor="text1"/>
                <w:vertAlign w:val="superscript"/>
                <w:lang w:eastAsia="lv-LV"/>
              </w:rPr>
              <w:footnoteReference w:id="4"/>
            </w:r>
          </w:p>
        </w:tc>
        <w:tc>
          <w:tcPr>
            <w:tcW w:w="2154" w:type="dxa"/>
            <w:tcBorders>
              <w:top w:val="nil"/>
              <w:left w:val="nil"/>
              <w:bottom w:val="single" w:sz="4" w:space="0" w:color="auto"/>
              <w:right w:val="single" w:sz="4" w:space="0" w:color="auto"/>
            </w:tcBorders>
            <w:shd w:val="clear" w:color="auto" w:fill="D9D9D9" w:themeFill="background1" w:themeFillShade="D9"/>
            <w:vAlign w:val="center"/>
          </w:tcPr>
          <w:p w14:paraId="56F1788E"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shd w:val="clear" w:color="auto" w:fill="D9D9D9" w:themeFill="background1" w:themeFillShade="D9"/>
            <w:vAlign w:val="center"/>
          </w:tcPr>
          <w:p w14:paraId="08AAB443"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shd w:val="clear" w:color="auto" w:fill="D9D9D9" w:themeFill="background1" w:themeFillShade="D9"/>
            <w:vAlign w:val="center"/>
          </w:tcPr>
          <w:p w14:paraId="17D210A9" w14:textId="77777777" w:rsidR="00DB353D" w:rsidRPr="00C86D97" w:rsidRDefault="00DB353D" w:rsidP="005514CA">
            <w:pPr>
              <w:jc w:val="center"/>
              <w:rPr>
                <w:sz w:val="22"/>
                <w:szCs w:val="22"/>
                <w:lang w:eastAsia="lv-LV"/>
              </w:rPr>
            </w:pPr>
          </w:p>
        </w:tc>
      </w:tr>
      <w:tr w:rsidR="00DB353D" w:rsidRPr="00C86D97" w14:paraId="69903B0D" w14:textId="77777777" w:rsidTr="005514CA">
        <w:trPr>
          <w:cantSplit/>
        </w:trPr>
        <w:tc>
          <w:tcPr>
            <w:tcW w:w="675" w:type="dxa"/>
            <w:tcBorders>
              <w:top w:val="nil"/>
              <w:left w:val="single" w:sz="4" w:space="0" w:color="auto"/>
              <w:bottom w:val="single" w:sz="4" w:space="0" w:color="auto"/>
              <w:right w:val="single" w:sz="4" w:space="0" w:color="auto"/>
            </w:tcBorders>
            <w:shd w:val="clear" w:color="000000" w:fill="FFFFFF"/>
            <w:vAlign w:val="center"/>
          </w:tcPr>
          <w:p w14:paraId="57BAAE02"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nil"/>
              <w:left w:val="single" w:sz="4" w:space="0" w:color="auto"/>
              <w:bottom w:val="single" w:sz="4" w:space="0" w:color="auto"/>
              <w:right w:val="single" w:sz="4" w:space="0" w:color="auto"/>
            </w:tcBorders>
            <w:shd w:val="clear" w:color="000000" w:fill="FFFFFF"/>
            <w:vAlign w:val="center"/>
          </w:tcPr>
          <w:p w14:paraId="2FB26E40" w14:textId="77777777" w:rsidR="00DB353D" w:rsidRPr="00C86D97" w:rsidRDefault="00DB353D" w:rsidP="005514CA">
            <w:pPr>
              <w:rPr>
                <w:sz w:val="22"/>
                <w:szCs w:val="22"/>
                <w:lang w:eastAsia="lv-LV"/>
              </w:rPr>
            </w:pPr>
            <w:r w:rsidRPr="00C86D97">
              <w:rPr>
                <w:sz w:val="22"/>
                <w:szCs w:val="22"/>
                <w:lang w:eastAsia="lv-LV"/>
              </w:rPr>
              <w:t xml:space="preserve">Atbilstība standartam </w:t>
            </w:r>
            <w:r w:rsidRPr="00C86D97">
              <w:rPr>
                <w:bCs/>
                <w:sz w:val="22"/>
                <w:szCs w:val="22"/>
              </w:rPr>
              <w:t>LVS EN IEC 60974-1:</w:t>
            </w:r>
            <w:r>
              <w:rPr>
                <w:bCs/>
                <w:sz w:val="22"/>
                <w:szCs w:val="22"/>
              </w:rPr>
              <w:t>2019</w:t>
            </w:r>
            <w:r>
              <w:rPr>
                <w:rFonts w:ascii="Helvetica" w:hAnsi="Helvetica"/>
                <w:color w:val="333333"/>
                <w:sz w:val="21"/>
                <w:szCs w:val="21"/>
                <w:shd w:val="clear" w:color="auto" w:fill="FFFFFF"/>
              </w:rPr>
              <w:t xml:space="preserve"> </w:t>
            </w:r>
            <w:r w:rsidRPr="005907FA">
              <w:rPr>
                <w:sz w:val="22"/>
                <w:szCs w:val="21"/>
                <w:shd w:val="clear" w:color="auto" w:fill="FFFFFF"/>
              </w:rPr>
              <w:t>Lokmetināšanas iekārtas. 1.daļa: Metināšanas iekārtu barošanas avoti</w:t>
            </w:r>
            <w:r>
              <w:rPr>
                <w:sz w:val="22"/>
                <w:szCs w:val="21"/>
                <w:shd w:val="clear" w:color="auto" w:fill="FFFFFF"/>
              </w:rPr>
              <w:t xml:space="preserve"> vai ekvivalents</w:t>
            </w:r>
          </w:p>
        </w:tc>
        <w:tc>
          <w:tcPr>
            <w:tcW w:w="2126" w:type="dxa"/>
            <w:tcBorders>
              <w:top w:val="nil"/>
              <w:left w:val="nil"/>
              <w:bottom w:val="single" w:sz="4" w:space="0" w:color="auto"/>
              <w:right w:val="single" w:sz="4" w:space="0" w:color="auto"/>
            </w:tcBorders>
            <w:shd w:val="clear" w:color="000000" w:fill="FFFFFF"/>
            <w:vAlign w:val="center"/>
          </w:tcPr>
          <w:p w14:paraId="6B3C59D3" w14:textId="77777777" w:rsidR="00DB353D" w:rsidRPr="00C86D97" w:rsidRDefault="00DB353D" w:rsidP="005514CA">
            <w:pPr>
              <w:jc w:val="center"/>
              <w:rPr>
                <w:sz w:val="22"/>
                <w:szCs w:val="22"/>
                <w:lang w:eastAsia="lv-LV"/>
              </w:rPr>
            </w:pPr>
            <w:r w:rsidRPr="00C86D97">
              <w:rPr>
                <w:sz w:val="22"/>
                <w:szCs w:val="22"/>
                <w:lang w:eastAsia="lv-LV"/>
              </w:rPr>
              <w:t>Atbilst</w:t>
            </w:r>
          </w:p>
        </w:tc>
        <w:tc>
          <w:tcPr>
            <w:tcW w:w="2154" w:type="dxa"/>
            <w:tcBorders>
              <w:top w:val="nil"/>
              <w:left w:val="nil"/>
              <w:bottom w:val="single" w:sz="4" w:space="0" w:color="auto"/>
              <w:right w:val="single" w:sz="4" w:space="0" w:color="auto"/>
            </w:tcBorders>
            <w:vAlign w:val="center"/>
          </w:tcPr>
          <w:p w14:paraId="054EE5EC"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vAlign w:val="center"/>
          </w:tcPr>
          <w:p w14:paraId="3ED7425C"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vAlign w:val="center"/>
          </w:tcPr>
          <w:p w14:paraId="6319A307" w14:textId="77777777" w:rsidR="00DB353D" w:rsidRPr="00C86D97" w:rsidRDefault="00DB353D" w:rsidP="005514CA">
            <w:pPr>
              <w:jc w:val="center"/>
              <w:rPr>
                <w:sz w:val="22"/>
                <w:szCs w:val="22"/>
                <w:lang w:eastAsia="lv-LV"/>
              </w:rPr>
            </w:pPr>
          </w:p>
        </w:tc>
      </w:tr>
      <w:tr w:rsidR="00DB353D" w:rsidRPr="00C86D97" w14:paraId="7B1351FE" w14:textId="77777777" w:rsidTr="005514CA">
        <w:trPr>
          <w:cantSplit/>
        </w:trPr>
        <w:tc>
          <w:tcPr>
            <w:tcW w:w="675" w:type="dxa"/>
            <w:tcBorders>
              <w:top w:val="nil"/>
              <w:left w:val="single" w:sz="4" w:space="0" w:color="auto"/>
              <w:bottom w:val="single" w:sz="4" w:space="0" w:color="auto"/>
              <w:right w:val="single" w:sz="4" w:space="0" w:color="auto"/>
            </w:tcBorders>
            <w:shd w:val="clear" w:color="000000" w:fill="FFFFFF"/>
            <w:vAlign w:val="center"/>
          </w:tcPr>
          <w:p w14:paraId="5D36570F"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nil"/>
              <w:left w:val="single" w:sz="4" w:space="0" w:color="auto"/>
              <w:bottom w:val="single" w:sz="4" w:space="0" w:color="auto"/>
              <w:right w:val="single" w:sz="4" w:space="0" w:color="auto"/>
            </w:tcBorders>
            <w:shd w:val="clear" w:color="000000" w:fill="FFFFFF"/>
            <w:vAlign w:val="center"/>
          </w:tcPr>
          <w:p w14:paraId="08B6C587" w14:textId="77777777" w:rsidR="00DB353D" w:rsidRPr="00C86D97" w:rsidRDefault="00DB353D" w:rsidP="005514CA">
            <w:pPr>
              <w:rPr>
                <w:sz w:val="22"/>
                <w:szCs w:val="22"/>
                <w:lang w:eastAsia="lv-LV"/>
              </w:rPr>
            </w:pPr>
            <w:r w:rsidRPr="00C86D97">
              <w:rPr>
                <w:sz w:val="22"/>
                <w:szCs w:val="22"/>
                <w:lang w:eastAsia="lv-LV"/>
              </w:rPr>
              <w:t xml:space="preserve">Atbilstība standartam </w:t>
            </w:r>
            <w:r w:rsidRPr="00C86D97">
              <w:rPr>
                <w:bCs/>
                <w:sz w:val="22"/>
                <w:szCs w:val="22"/>
              </w:rPr>
              <w:t xml:space="preserve">LVS </w:t>
            </w:r>
            <w:r>
              <w:rPr>
                <w:bCs/>
                <w:sz w:val="22"/>
                <w:szCs w:val="22"/>
              </w:rPr>
              <w:t>NE IEC</w:t>
            </w:r>
            <w:r w:rsidRPr="00C86D97">
              <w:rPr>
                <w:bCs/>
                <w:sz w:val="22"/>
                <w:szCs w:val="22"/>
              </w:rPr>
              <w:t xml:space="preserve"> 60974-</w:t>
            </w:r>
            <w:r>
              <w:rPr>
                <w:bCs/>
                <w:sz w:val="22"/>
                <w:szCs w:val="22"/>
              </w:rPr>
              <w:t>5</w:t>
            </w:r>
            <w:r w:rsidRPr="00C86D97">
              <w:rPr>
                <w:bCs/>
                <w:sz w:val="22"/>
                <w:szCs w:val="22"/>
              </w:rPr>
              <w:t>:201</w:t>
            </w:r>
            <w:r>
              <w:rPr>
                <w:bCs/>
                <w:sz w:val="22"/>
                <w:szCs w:val="22"/>
              </w:rPr>
              <w:t>9</w:t>
            </w:r>
            <w:r w:rsidRPr="00C86D97">
              <w:rPr>
                <w:bCs/>
                <w:sz w:val="22"/>
                <w:szCs w:val="22"/>
              </w:rPr>
              <w:t xml:space="preserve"> </w:t>
            </w:r>
            <w:r w:rsidRPr="005907FA">
              <w:rPr>
                <w:sz w:val="22"/>
                <w:szCs w:val="22"/>
                <w:shd w:val="clear" w:color="auto" w:fill="FFFFFF"/>
              </w:rPr>
              <w:t>Lokmetināšanas iekārtas. 5.daļa: Metināšanas stieples padevējierīces</w:t>
            </w:r>
            <w:r>
              <w:rPr>
                <w:sz w:val="22"/>
                <w:szCs w:val="22"/>
                <w:shd w:val="clear" w:color="auto" w:fill="FFFFFF"/>
              </w:rPr>
              <w:t xml:space="preserve"> </w:t>
            </w:r>
            <w:r>
              <w:rPr>
                <w:sz w:val="22"/>
                <w:szCs w:val="21"/>
                <w:shd w:val="clear" w:color="auto" w:fill="FFFFFF"/>
              </w:rPr>
              <w:t>vai ekvivalents</w:t>
            </w:r>
          </w:p>
        </w:tc>
        <w:tc>
          <w:tcPr>
            <w:tcW w:w="2126" w:type="dxa"/>
            <w:tcBorders>
              <w:top w:val="nil"/>
              <w:left w:val="nil"/>
              <w:bottom w:val="single" w:sz="4" w:space="0" w:color="auto"/>
              <w:right w:val="single" w:sz="4" w:space="0" w:color="auto"/>
            </w:tcBorders>
            <w:shd w:val="clear" w:color="000000" w:fill="FFFFFF"/>
            <w:vAlign w:val="center"/>
          </w:tcPr>
          <w:p w14:paraId="66C46ECF" w14:textId="77777777" w:rsidR="00DB353D" w:rsidRPr="00C86D97" w:rsidRDefault="00DB353D" w:rsidP="005514CA">
            <w:pPr>
              <w:jc w:val="center"/>
              <w:rPr>
                <w:sz w:val="22"/>
                <w:szCs w:val="22"/>
                <w:lang w:eastAsia="lv-LV"/>
              </w:rPr>
            </w:pPr>
            <w:r w:rsidRPr="00C86D97">
              <w:rPr>
                <w:sz w:val="22"/>
                <w:szCs w:val="22"/>
                <w:lang w:eastAsia="lv-LV"/>
              </w:rPr>
              <w:t>Atbilst</w:t>
            </w:r>
          </w:p>
        </w:tc>
        <w:tc>
          <w:tcPr>
            <w:tcW w:w="2154" w:type="dxa"/>
            <w:tcBorders>
              <w:top w:val="nil"/>
              <w:left w:val="nil"/>
              <w:bottom w:val="single" w:sz="4" w:space="0" w:color="auto"/>
              <w:right w:val="single" w:sz="4" w:space="0" w:color="auto"/>
            </w:tcBorders>
            <w:vAlign w:val="center"/>
          </w:tcPr>
          <w:p w14:paraId="18DBDFD5"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vAlign w:val="center"/>
          </w:tcPr>
          <w:p w14:paraId="46269FAF"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vAlign w:val="center"/>
          </w:tcPr>
          <w:p w14:paraId="52C8C3FB" w14:textId="77777777" w:rsidR="00DB353D" w:rsidRPr="00C86D97" w:rsidRDefault="00DB353D" w:rsidP="005514CA">
            <w:pPr>
              <w:jc w:val="center"/>
              <w:rPr>
                <w:sz w:val="22"/>
                <w:szCs w:val="22"/>
                <w:lang w:eastAsia="lv-LV"/>
              </w:rPr>
            </w:pPr>
          </w:p>
        </w:tc>
      </w:tr>
      <w:tr w:rsidR="00DB353D" w:rsidRPr="00C86D97" w14:paraId="333E893B" w14:textId="77777777" w:rsidTr="005514CA">
        <w:trPr>
          <w:cantSplit/>
        </w:trPr>
        <w:tc>
          <w:tcPr>
            <w:tcW w:w="675" w:type="dxa"/>
            <w:tcBorders>
              <w:top w:val="nil"/>
              <w:left w:val="single" w:sz="4" w:space="0" w:color="auto"/>
              <w:bottom w:val="single" w:sz="4" w:space="0" w:color="auto"/>
              <w:right w:val="single" w:sz="4" w:space="0" w:color="auto"/>
            </w:tcBorders>
            <w:shd w:val="clear" w:color="000000" w:fill="FFFFFF"/>
            <w:vAlign w:val="center"/>
          </w:tcPr>
          <w:p w14:paraId="2F3D6700"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nil"/>
              <w:left w:val="single" w:sz="4" w:space="0" w:color="auto"/>
              <w:bottom w:val="single" w:sz="4" w:space="0" w:color="auto"/>
              <w:right w:val="single" w:sz="4" w:space="0" w:color="auto"/>
            </w:tcBorders>
            <w:shd w:val="clear" w:color="000000" w:fill="FFFFFF"/>
            <w:vAlign w:val="center"/>
          </w:tcPr>
          <w:p w14:paraId="61A529DD" w14:textId="77777777" w:rsidR="00DB353D" w:rsidRPr="00384887" w:rsidRDefault="00DB353D" w:rsidP="005514CA">
            <w:pPr>
              <w:rPr>
                <w:sz w:val="22"/>
                <w:szCs w:val="22"/>
                <w:lang w:eastAsia="lv-LV"/>
              </w:rPr>
            </w:pPr>
            <w:r w:rsidRPr="00384887">
              <w:rPr>
                <w:sz w:val="22"/>
                <w:szCs w:val="22"/>
                <w:lang w:eastAsia="lv-LV"/>
              </w:rPr>
              <w:t xml:space="preserve">Atbilstība standartam </w:t>
            </w:r>
            <w:r w:rsidRPr="00384887">
              <w:rPr>
                <w:bCs/>
                <w:sz w:val="22"/>
                <w:szCs w:val="22"/>
              </w:rPr>
              <w:t xml:space="preserve">LVS EN 60974-10:2014 </w:t>
            </w:r>
            <w:r w:rsidRPr="00384887">
              <w:rPr>
                <w:sz w:val="22"/>
                <w:szCs w:val="22"/>
                <w:shd w:val="clear" w:color="auto" w:fill="FFFFFF"/>
              </w:rPr>
              <w:t>Lokmetināšanas iekārtas. 10.daļa: Elektromagnētiskās saderības (EMS) prasība</w:t>
            </w:r>
            <w:r>
              <w:rPr>
                <w:sz w:val="22"/>
                <w:szCs w:val="22"/>
                <w:shd w:val="clear" w:color="auto" w:fill="FFFFFF"/>
              </w:rPr>
              <w:t xml:space="preserve"> </w:t>
            </w:r>
            <w:r>
              <w:rPr>
                <w:sz w:val="22"/>
                <w:szCs w:val="21"/>
                <w:shd w:val="clear" w:color="auto" w:fill="FFFFFF"/>
              </w:rPr>
              <w:t>vai ekvivalents</w:t>
            </w:r>
          </w:p>
        </w:tc>
        <w:tc>
          <w:tcPr>
            <w:tcW w:w="2126" w:type="dxa"/>
            <w:tcBorders>
              <w:top w:val="nil"/>
              <w:left w:val="nil"/>
              <w:bottom w:val="single" w:sz="4" w:space="0" w:color="auto"/>
              <w:right w:val="single" w:sz="4" w:space="0" w:color="auto"/>
            </w:tcBorders>
            <w:shd w:val="clear" w:color="000000" w:fill="FFFFFF"/>
            <w:vAlign w:val="center"/>
          </w:tcPr>
          <w:p w14:paraId="1843EC56" w14:textId="77777777" w:rsidR="00DB353D" w:rsidRPr="00C86D97" w:rsidRDefault="00DB353D" w:rsidP="005514CA">
            <w:pPr>
              <w:jc w:val="center"/>
              <w:rPr>
                <w:sz w:val="22"/>
                <w:szCs w:val="22"/>
                <w:lang w:eastAsia="lv-LV"/>
              </w:rPr>
            </w:pPr>
            <w:r w:rsidRPr="00C86D97">
              <w:rPr>
                <w:sz w:val="22"/>
                <w:szCs w:val="22"/>
                <w:lang w:eastAsia="lv-LV"/>
              </w:rPr>
              <w:t>Atbilst</w:t>
            </w:r>
          </w:p>
        </w:tc>
        <w:tc>
          <w:tcPr>
            <w:tcW w:w="2154" w:type="dxa"/>
            <w:tcBorders>
              <w:top w:val="nil"/>
              <w:left w:val="nil"/>
              <w:bottom w:val="single" w:sz="4" w:space="0" w:color="auto"/>
              <w:right w:val="single" w:sz="4" w:space="0" w:color="auto"/>
            </w:tcBorders>
            <w:vAlign w:val="center"/>
          </w:tcPr>
          <w:p w14:paraId="00CE6C0C"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vAlign w:val="center"/>
          </w:tcPr>
          <w:p w14:paraId="0A13C2CF"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vAlign w:val="center"/>
          </w:tcPr>
          <w:p w14:paraId="33252664" w14:textId="77777777" w:rsidR="00DB353D" w:rsidRPr="00C86D97" w:rsidRDefault="00DB353D" w:rsidP="005514CA">
            <w:pPr>
              <w:jc w:val="center"/>
              <w:rPr>
                <w:sz w:val="22"/>
                <w:szCs w:val="22"/>
                <w:lang w:eastAsia="lv-LV"/>
              </w:rPr>
            </w:pPr>
          </w:p>
        </w:tc>
      </w:tr>
      <w:tr w:rsidR="00DB353D" w:rsidRPr="00C86D97" w14:paraId="6CFBAB33" w14:textId="77777777" w:rsidTr="005514CA">
        <w:trPr>
          <w:cantSplit/>
        </w:trPr>
        <w:tc>
          <w:tcPr>
            <w:tcW w:w="675" w:type="dxa"/>
            <w:tcBorders>
              <w:top w:val="nil"/>
              <w:left w:val="single" w:sz="4" w:space="0" w:color="auto"/>
              <w:bottom w:val="single" w:sz="4" w:space="0" w:color="auto"/>
              <w:right w:val="single" w:sz="4" w:space="0" w:color="auto"/>
            </w:tcBorders>
            <w:shd w:val="clear" w:color="000000" w:fill="FFFFFF"/>
            <w:vAlign w:val="center"/>
          </w:tcPr>
          <w:p w14:paraId="012375CA"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nil"/>
              <w:left w:val="single" w:sz="4" w:space="0" w:color="auto"/>
              <w:bottom w:val="single" w:sz="4" w:space="0" w:color="auto"/>
              <w:right w:val="single" w:sz="4" w:space="0" w:color="auto"/>
            </w:tcBorders>
            <w:shd w:val="clear" w:color="000000" w:fill="FFFFFF"/>
            <w:vAlign w:val="center"/>
          </w:tcPr>
          <w:p w14:paraId="486A7DF1" w14:textId="77777777" w:rsidR="00DB353D" w:rsidRPr="00C86D97" w:rsidRDefault="00DB353D" w:rsidP="005514CA">
            <w:pPr>
              <w:rPr>
                <w:sz w:val="22"/>
                <w:szCs w:val="22"/>
                <w:lang w:eastAsia="lv-LV"/>
              </w:rPr>
            </w:pPr>
            <w:r w:rsidRPr="00C86D97">
              <w:rPr>
                <w:sz w:val="22"/>
                <w:szCs w:val="22"/>
                <w:lang w:eastAsia="lv-LV"/>
              </w:rPr>
              <w:t xml:space="preserve">CE </w:t>
            </w:r>
            <w:r>
              <w:rPr>
                <w:sz w:val="22"/>
                <w:szCs w:val="22"/>
                <w:lang w:eastAsia="lv-LV"/>
              </w:rPr>
              <w:t xml:space="preserve">zīme atbilstoši Elektromagnētiskās savietojamības direktīvai 2014/30EK </w:t>
            </w:r>
            <w:r>
              <w:rPr>
                <w:sz w:val="22"/>
                <w:szCs w:val="21"/>
                <w:shd w:val="clear" w:color="auto" w:fill="FFFFFF"/>
              </w:rPr>
              <w:t>vai ekvivalents</w:t>
            </w:r>
          </w:p>
        </w:tc>
        <w:tc>
          <w:tcPr>
            <w:tcW w:w="2126" w:type="dxa"/>
            <w:tcBorders>
              <w:top w:val="nil"/>
              <w:left w:val="nil"/>
              <w:bottom w:val="single" w:sz="4" w:space="0" w:color="auto"/>
              <w:right w:val="single" w:sz="4" w:space="0" w:color="auto"/>
            </w:tcBorders>
            <w:shd w:val="clear" w:color="000000" w:fill="FFFFFF"/>
            <w:vAlign w:val="center"/>
          </w:tcPr>
          <w:p w14:paraId="386E678C" w14:textId="77777777" w:rsidR="00DB353D" w:rsidRPr="00C86D97" w:rsidRDefault="00DB353D" w:rsidP="005514CA">
            <w:pPr>
              <w:jc w:val="center"/>
              <w:rPr>
                <w:sz w:val="22"/>
                <w:szCs w:val="22"/>
                <w:lang w:eastAsia="lv-LV"/>
              </w:rPr>
            </w:pPr>
            <w:r w:rsidRPr="00C86D97">
              <w:rPr>
                <w:sz w:val="22"/>
                <w:szCs w:val="22"/>
                <w:lang w:eastAsia="lv-LV"/>
              </w:rPr>
              <w:t>Atbilst</w:t>
            </w:r>
          </w:p>
        </w:tc>
        <w:tc>
          <w:tcPr>
            <w:tcW w:w="2154" w:type="dxa"/>
            <w:tcBorders>
              <w:top w:val="nil"/>
              <w:left w:val="nil"/>
              <w:bottom w:val="single" w:sz="4" w:space="0" w:color="auto"/>
              <w:right w:val="single" w:sz="4" w:space="0" w:color="auto"/>
            </w:tcBorders>
            <w:vAlign w:val="center"/>
          </w:tcPr>
          <w:p w14:paraId="7E873D26"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vAlign w:val="center"/>
          </w:tcPr>
          <w:p w14:paraId="2541CC19"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vAlign w:val="center"/>
          </w:tcPr>
          <w:p w14:paraId="683FA722" w14:textId="77777777" w:rsidR="00DB353D" w:rsidRPr="00C86D97" w:rsidRDefault="00DB353D" w:rsidP="005514CA">
            <w:pPr>
              <w:jc w:val="center"/>
              <w:rPr>
                <w:sz w:val="22"/>
                <w:szCs w:val="22"/>
                <w:lang w:eastAsia="lv-LV"/>
              </w:rPr>
            </w:pPr>
          </w:p>
        </w:tc>
      </w:tr>
      <w:tr w:rsidR="00DB353D" w:rsidRPr="00C86D97" w14:paraId="3809A713" w14:textId="77777777" w:rsidTr="005514CA">
        <w:trPr>
          <w:cantSplit/>
        </w:trPr>
        <w:tc>
          <w:tcPr>
            <w:tcW w:w="10881"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DE3BA4B" w14:textId="77777777" w:rsidR="00DB353D" w:rsidRPr="00C86D97" w:rsidRDefault="00DB353D" w:rsidP="005514CA">
            <w:pPr>
              <w:pStyle w:val="ListParagraph"/>
              <w:spacing w:after="0" w:line="240" w:lineRule="auto"/>
              <w:ind w:left="0"/>
              <w:rPr>
                <w:rFonts w:cs="Times New Roman"/>
                <w:b/>
                <w:bCs/>
                <w:sz w:val="22"/>
                <w:lang w:eastAsia="lv-LV"/>
              </w:rPr>
            </w:pPr>
            <w:r w:rsidRPr="00C86D97">
              <w:rPr>
                <w:rFonts w:cs="Times New Roman"/>
                <w:b/>
                <w:bCs/>
                <w:sz w:val="22"/>
                <w:lang w:eastAsia="lv-LV"/>
              </w:rPr>
              <w:t>Dokumentācija</w:t>
            </w:r>
          </w:p>
        </w:tc>
        <w:tc>
          <w:tcPr>
            <w:tcW w:w="2154" w:type="dxa"/>
            <w:tcBorders>
              <w:top w:val="nil"/>
              <w:left w:val="nil"/>
              <w:bottom w:val="single" w:sz="4" w:space="0" w:color="auto"/>
              <w:right w:val="single" w:sz="4" w:space="0" w:color="auto"/>
            </w:tcBorders>
            <w:shd w:val="clear" w:color="auto" w:fill="D9D9D9" w:themeFill="background1" w:themeFillShade="D9"/>
            <w:vAlign w:val="center"/>
          </w:tcPr>
          <w:p w14:paraId="746E7EF9" w14:textId="77777777" w:rsidR="00DB353D" w:rsidRPr="00C86D97" w:rsidRDefault="00DB353D" w:rsidP="005514CA">
            <w:pPr>
              <w:jc w:val="center"/>
              <w:rPr>
                <w:b/>
                <w:bCs/>
                <w:sz w:val="22"/>
                <w:szCs w:val="22"/>
                <w:lang w:eastAsia="lv-LV"/>
              </w:rPr>
            </w:pPr>
          </w:p>
        </w:tc>
        <w:tc>
          <w:tcPr>
            <w:tcW w:w="824" w:type="dxa"/>
            <w:tcBorders>
              <w:top w:val="nil"/>
              <w:left w:val="nil"/>
              <w:bottom w:val="single" w:sz="4" w:space="0" w:color="auto"/>
              <w:right w:val="single" w:sz="4" w:space="0" w:color="auto"/>
            </w:tcBorders>
            <w:shd w:val="clear" w:color="auto" w:fill="D9D9D9" w:themeFill="background1" w:themeFillShade="D9"/>
            <w:vAlign w:val="center"/>
          </w:tcPr>
          <w:p w14:paraId="4E0A0B58" w14:textId="77777777" w:rsidR="00DB353D" w:rsidRPr="00C86D97" w:rsidRDefault="00DB353D" w:rsidP="005514CA">
            <w:pPr>
              <w:jc w:val="center"/>
              <w:rPr>
                <w:b/>
                <w:bCs/>
                <w:sz w:val="22"/>
                <w:szCs w:val="22"/>
                <w:lang w:eastAsia="lv-LV"/>
              </w:rPr>
            </w:pPr>
          </w:p>
        </w:tc>
        <w:tc>
          <w:tcPr>
            <w:tcW w:w="1035" w:type="dxa"/>
            <w:tcBorders>
              <w:top w:val="nil"/>
              <w:left w:val="nil"/>
              <w:bottom w:val="single" w:sz="4" w:space="0" w:color="auto"/>
              <w:right w:val="single" w:sz="4" w:space="0" w:color="auto"/>
            </w:tcBorders>
            <w:shd w:val="clear" w:color="auto" w:fill="D9D9D9" w:themeFill="background1" w:themeFillShade="D9"/>
            <w:vAlign w:val="center"/>
          </w:tcPr>
          <w:p w14:paraId="72621698" w14:textId="77777777" w:rsidR="00DB353D" w:rsidRPr="00C86D97" w:rsidRDefault="00DB353D" w:rsidP="005514CA">
            <w:pPr>
              <w:jc w:val="center"/>
              <w:rPr>
                <w:b/>
                <w:bCs/>
                <w:sz w:val="22"/>
                <w:szCs w:val="22"/>
                <w:lang w:eastAsia="lv-LV"/>
              </w:rPr>
            </w:pPr>
          </w:p>
        </w:tc>
      </w:tr>
      <w:tr w:rsidR="00DB353D" w:rsidRPr="00C86D97" w14:paraId="309D29C3" w14:textId="77777777" w:rsidTr="005514CA">
        <w:trPr>
          <w:cantSplit/>
        </w:trPr>
        <w:tc>
          <w:tcPr>
            <w:tcW w:w="675" w:type="dxa"/>
            <w:tcBorders>
              <w:top w:val="nil"/>
              <w:left w:val="single" w:sz="4" w:space="0" w:color="auto"/>
              <w:bottom w:val="single" w:sz="4" w:space="0" w:color="auto"/>
              <w:right w:val="single" w:sz="4" w:space="0" w:color="auto"/>
            </w:tcBorders>
            <w:vAlign w:val="center"/>
          </w:tcPr>
          <w:p w14:paraId="655B666E" w14:textId="77777777" w:rsidR="00DB353D" w:rsidRPr="00C86D97" w:rsidRDefault="00DB353D" w:rsidP="005514CA">
            <w:pPr>
              <w:pStyle w:val="ListParagraph"/>
              <w:numPr>
                <w:ilvl w:val="0"/>
                <w:numId w:val="2"/>
              </w:numPr>
              <w:spacing w:after="0" w:line="240" w:lineRule="auto"/>
              <w:rPr>
                <w:rFonts w:cs="Times New Roman"/>
                <w:bCs/>
                <w:sz w:val="22"/>
                <w:lang w:eastAsia="lv-LV"/>
              </w:rPr>
            </w:pPr>
          </w:p>
        </w:tc>
        <w:tc>
          <w:tcPr>
            <w:tcW w:w="8080" w:type="dxa"/>
            <w:tcBorders>
              <w:top w:val="nil"/>
              <w:left w:val="single" w:sz="4" w:space="0" w:color="auto"/>
              <w:bottom w:val="single" w:sz="4" w:space="0" w:color="auto"/>
              <w:right w:val="single" w:sz="4" w:space="0" w:color="auto"/>
            </w:tcBorders>
            <w:vAlign w:val="center"/>
          </w:tcPr>
          <w:p w14:paraId="7E7584B1" w14:textId="77777777" w:rsidR="00DB353D" w:rsidRPr="00384887" w:rsidRDefault="00DB353D" w:rsidP="005514CA">
            <w:pPr>
              <w:rPr>
                <w:rFonts w:eastAsia="Calibri"/>
                <w:color w:val="000000"/>
                <w:sz w:val="22"/>
                <w:szCs w:val="22"/>
                <w:lang w:eastAsia="lv-LV"/>
              </w:rPr>
            </w:pPr>
            <w:r w:rsidRPr="00384887">
              <w:rPr>
                <w:rFonts w:eastAsia="Calibri"/>
                <w:color w:val="000000"/>
                <w:sz w:val="22"/>
                <w:szCs w:val="22"/>
                <w:lang w:eastAsia="lv-LV"/>
              </w:rPr>
              <w:t>Pielikumā, kā atsevišķs fails</w:t>
            </w:r>
            <w:r w:rsidRPr="00384887">
              <w:rPr>
                <w:rFonts w:eastAsia="Calibri"/>
                <w:color w:val="000000"/>
                <w:sz w:val="22"/>
                <w:szCs w:val="22"/>
              </w:rPr>
              <w:t xml:space="preserve"> </w:t>
            </w:r>
            <w:r w:rsidRPr="00384887">
              <w:rPr>
                <w:rFonts w:eastAsia="Calibri"/>
                <w:color w:val="000000"/>
                <w:sz w:val="22"/>
                <w:szCs w:val="22"/>
                <w:lang w:eastAsia="lv-LV"/>
              </w:rPr>
              <w:t xml:space="preserve">iesniegts preces attēls, kurš atbilst sekojošām prasībām: </w:t>
            </w:r>
          </w:p>
          <w:p w14:paraId="7D70685E" w14:textId="77777777" w:rsidR="00DB353D" w:rsidRPr="00384887" w:rsidRDefault="00DB353D" w:rsidP="005514CA">
            <w:pPr>
              <w:numPr>
                <w:ilvl w:val="0"/>
                <w:numId w:val="1"/>
              </w:numPr>
              <w:ind w:left="199" w:hanging="142"/>
              <w:contextualSpacing/>
              <w:rPr>
                <w:color w:val="000000"/>
                <w:sz w:val="22"/>
                <w:szCs w:val="22"/>
                <w:lang w:eastAsia="lv-LV"/>
              </w:rPr>
            </w:pPr>
            <w:r w:rsidRPr="00384887">
              <w:rPr>
                <w:color w:val="000000"/>
                <w:sz w:val="22"/>
                <w:szCs w:val="22"/>
                <w:lang w:eastAsia="lv-LV"/>
              </w:rPr>
              <w:t>".jpg" vai “.jpeg” formātā;</w:t>
            </w:r>
          </w:p>
          <w:p w14:paraId="5C60D7E8" w14:textId="77777777" w:rsidR="00DB353D" w:rsidRPr="00384887" w:rsidRDefault="00DB353D" w:rsidP="005514CA">
            <w:pPr>
              <w:numPr>
                <w:ilvl w:val="0"/>
                <w:numId w:val="1"/>
              </w:numPr>
              <w:ind w:left="199" w:hanging="142"/>
              <w:contextualSpacing/>
              <w:rPr>
                <w:color w:val="000000"/>
                <w:sz w:val="22"/>
                <w:szCs w:val="22"/>
                <w:lang w:eastAsia="lv-LV"/>
              </w:rPr>
            </w:pPr>
            <w:r w:rsidRPr="00384887">
              <w:rPr>
                <w:color w:val="000000"/>
                <w:sz w:val="22"/>
                <w:szCs w:val="22"/>
                <w:lang w:eastAsia="lv-LV"/>
              </w:rPr>
              <w:t>izšķiršanas spēja ne mazāka par 2Mpix;</w:t>
            </w:r>
          </w:p>
          <w:p w14:paraId="0A47BF91" w14:textId="77777777" w:rsidR="00DB353D" w:rsidRPr="00384887" w:rsidRDefault="00DB353D" w:rsidP="005514CA">
            <w:pPr>
              <w:numPr>
                <w:ilvl w:val="0"/>
                <w:numId w:val="1"/>
              </w:numPr>
              <w:ind w:left="199" w:hanging="142"/>
              <w:contextualSpacing/>
              <w:rPr>
                <w:color w:val="000000"/>
                <w:sz w:val="22"/>
                <w:szCs w:val="22"/>
                <w:lang w:eastAsia="lv-LV"/>
              </w:rPr>
            </w:pPr>
            <w:r w:rsidRPr="00384887">
              <w:rPr>
                <w:color w:val="000000"/>
                <w:sz w:val="22"/>
                <w:szCs w:val="22"/>
                <w:lang w:eastAsia="lv-LV"/>
              </w:rPr>
              <w:t>ir iespēja redzēt  visu produktu un izlasīt visus uzrakstus uz tā;</w:t>
            </w:r>
          </w:p>
          <w:p w14:paraId="7D8CE0CF" w14:textId="77777777" w:rsidR="00DB353D" w:rsidRPr="00C86D97" w:rsidRDefault="00DB353D" w:rsidP="005514CA">
            <w:pPr>
              <w:pStyle w:val="ListParagraph"/>
              <w:numPr>
                <w:ilvl w:val="0"/>
                <w:numId w:val="1"/>
              </w:numPr>
              <w:spacing w:after="0" w:line="240" w:lineRule="auto"/>
              <w:ind w:left="199" w:hanging="142"/>
              <w:rPr>
                <w:rFonts w:eastAsia="Times New Roman" w:cs="Times New Roman"/>
                <w:noProof w:val="0"/>
                <w:sz w:val="22"/>
                <w:lang w:eastAsia="lv-LV"/>
              </w:rPr>
            </w:pPr>
            <w:r w:rsidRPr="00384887">
              <w:rPr>
                <w:rFonts w:eastAsia="Times New Roman" w:cs="Times New Roman"/>
                <w:color w:val="000000"/>
                <w:sz w:val="22"/>
                <w:lang w:eastAsia="lv-LV"/>
              </w:rPr>
              <w:t>attēls</w:t>
            </w:r>
            <w:r w:rsidRPr="00384887">
              <w:rPr>
                <w:rFonts w:eastAsia="Calibri" w:cs="Times New Roman"/>
                <w:color w:val="000000"/>
                <w:sz w:val="22"/>
                <w:lang w:eastAsia="lv-LV"/>
              </w:rPr>
              <w:t xml:space="preserve"> nav papildināts ar reklāmu.</w:t>
            </w:r>
          </w:p>
        </w:tc>
        <w:tc>
          <w:tcPr>
            <w:tcW w:w="2126" w:type="dxa"/>
            <w:tcBorders>
              <w:top w:val="nil"/>
              <w:left w:val="nil"/>
              <w:bottom w:val="single" w:sz="4" w:space="0" w:color="auto"/>
              <w:right w:val="single" w:sz="4" w:space="0" w:color="auto"/>
            </w:tcBorders>
            <w:vAlign w:val="center"/>
          </w:tcPr>
          <w:p w14:paraId="20995BD0" w14:textId="77777777" w:rsidR="00DB353D" w:rsidRPr="00C86D97" w:rsidRDefault="00DB353D" w:rsidP="005514CA">
            <w:pPr>
              <w:jc w:val="center"/>
              <w:rPr>
                <w:b/>
                <w:bCs/>
                <w:sz w:val="22"/>
                <w:szCs w:val="22"/>
                <w:lang w:eastAsia="lv-LV"/>
              </w:rPr>
            </w:pPr>
            <w:r w:rsidRPr="00C86D97">
              <w:rPr>
                <w:sz w:val="22"/>
                <w:szCs w:val="22"/>
                <w:lang w:eastAsia="lv-LV"/>
              </w:rPr>
              <w:t>Atbilst</w:t>
            </w:r>
          </w:p>
        </w:tc>
        <w:tc>
          <w:tcPr>
            <w:tcW w:w="2154" w:type="dxa"/>
            <w:tcBorders>
              <w:top w:val="nil"/>
              <w:left w:val="nil"/>
              <w:bottom w:val="single" w:sz="4" w:space="0" w:color="auto"/>
              <w:right w:val="single" w:sz="4" w:space="0" w:color="auto"/>
            </w:tcBorders>
            <w:vAlign w:val="center"/>
          </w:tcPr>
          <w:p w14:paraId="366402B8" w14:textId="77777777" w:rsidR="00DB353D" w:rsidRPr="00C86D97" w:rsidRDefault="00DB353D" w:rsidP="005514CA">
            <w:pPr>
              <w:jc w:val="center"/>
              <w:rPr>
                <w:b/>
                <w:bCs/>
                <w:sz w:val="22"/>
                <w:szCs w:val="22"/>
                <w:lang w:eastAsia="lv-LV"/>
              </w:rPr>
            </w:pPr>
          </w:p>
        </w:tc>
        <w:tc>
          <w:tcPr>
            <w:tcW w:w="824" w:type="dxa"/>
            <w:tcBorders>
              <w:top w:val="nil"/>
              <w:left w:val="nil"/>
              <w:bottom w:val="single" w:sz="4" w:space="0" w:color="auto"/>
              <w:right w:val="single" w:sz="4" w:space="0" w:color="auto"/>
            </w:tcBorders>
            <w:vAlign w:val="center"/>
          </w:tcPr>
          <w:p w14:paraId="35C9239D" w14:textId="77777777" w:rsidR="00DB353D" w:rsidRPr="00C86D97" w:rsidRDefault="00DB353D" w:rsidP="005514CA">
            <w:pPr>
              <w:jc w:val="center"/>
              <w:rPr>
                <w:b/>
                <w:bCs/>
                <w:sz w:val="22"/>
                <w:szCs w:val="22"/>
                <w:lang w:eastAsia="lv-LV"/>
              </w:rPr>
            </w:pPr>
          </w:p>
        </w:tc>
        <w:tc>
          <w:tcPr>
            <w:tcW w:w="1035" w:type="dxa"/>
            <w:tcBorders>
              <w:top w:val="nil"/>
              <w:left w:val="nil"/>
              <w:bottom w:val="single" w:sz="4" w:space="0" w:color="auto"/>
              <w:right w:val="single" w:sz="4" w:space="0" w:color="auto"/>
            </w:tcBorders>
            <w:vAlign w:val="center"/>
          </w:tcPr>
          <w:p w14:paraId="0067FE8D" w14:textId="77777777" w:rsidR="00DB353D" w:rsidRPr="00C86D97" w:rsidRDefault="00DB353D" w:rsidP="005514CA">
            <w:pPr>
              <w:jc w:val="center"/>
              <w:rPr>
                <w:b/>
                <w:bCs/>
                <w:sz w:val="22"/>
                <w:szCs w:val="22"/>
                <w:lang w:eastAsia="lv-LV"/>
              </w:rPr>
            </w:pPr>
          </w:p>
        </w:tc>
      </w:tr>
      <w:tr w:rsidR="00DB353D" w:rsidRPr="00C86D97" w14:paraId="15DDDEE0" w14:textId="77777777" w:rsidTr="005514CA">
        <w:trPr>
          <w:cantSplit/>
        </w:trPr>
        <w:tc>
          <w:tcPr>
            <w:tcW w:w="675" w:type="dxa"/>
            <w:tcBorders>
              <w:top w:val="nil"/>
              <w:left w:val="single" w:sz="4" w:space="0" w:color="auto"/>
              <w:bottom w:val="single" w:sz="4" w:space="0" w:color="auto"/>
              <w:right w:val="single" w:sz="4" w:space="0" w:color="auto"/>
            </w:tcBorders>
            <w:shd w:val="clear" w:color="000000" w:fill="FFFFFF"/>
            <w:vAlign w:val="center"/>
          </w:tcPr>
          <w:p w14:paraId="1857DCB5"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nil"/>
              <w:left w:val="single" w:sz="4" w:space="0" w:color="auto"/>
              <w:bottom w:val="single" w:sz="4" w:space="0" w:color="auto"/>
              <w:right w:val="single" w:sz="4" w:space="0" w:color="auto"/>
            </w:tcBorders>
            <w:shd w:val="clear" w:color="000000" w:fill="FFFFFF"/>
            <w:vAlign w:val="center"/>
          </w:tcPr>
          <w:p w14:paraId="7DBADCD3" w14:textId="77777777" w:rsidR="00DB353D" w:rsidRPr="00C86D97" w:rsidRDefault="00DB353D" w:rsidP="005514CA">
            <w:pPr>
              <w:rPr>
                <w:sz w:val="22"/>
                <w:szCs w:val="22"/>
                <w:lang w:eastAsia="lv-LV"/>
              </w:rPr>
            </w:pPr>
            <w:r w:rsidRPr="00C86D97">
              <w:rPr>
                <w:sz w:val="22"/>
                <w:szCs w:val="22"/>
                <w:lang w:eastAsia="lv-LV"/>
              </w:rPr>
              <w:t>Oriģinālā lietošanas instrukcija sekojošās valodās</w:t>
            </w:r>
          </w:p>
        </w:tc>
        <w:tc>
          <w:tcPr>
            <w:tcW w:w="2126" w:type="dxa"/>
            <w:tcBorders>
              <w:top w:val="nil"/>
              <w:left w:val="nil"/>
              <w:bottom w:val="single" w:sz="4" w:space="0" w:color="auto"/>
              <w:right w:val="single" w:sz="4" w:space="0" w:color="auto"/>
            </w:tcBorders>
            <w:shd w:val="clear" w:color="000000" w:fill="FFFFFF"/>
            <w:vAlign w:val="center"/>
          </w:tcPr>
          <w:p w14:paraId="04B67907" w14:textId="77777777" w:rsidR="00DB353D" w:rsidRPr="00C86D97" w:rsidRDefault="00DB353D" w:rsidP="005514CA">
            <w:pPr>
              <w:jc w:val="center"/>
              <w:rPr>
                <w:sz w:val="22"/>
                <w:szCs w:val="22"/>
                <w:lang w:eastAsia="lv-LV"/>
              </w:rPr>
            </w:pPr>
            <w:r>
              <w:rPr>
                <w:sz w:val="22"/>
                <w:szCs w:val="22"/>
                <w:lang w:eastAsia="lv-LV"/>
              </w:rPr>
              <w:t>LV</w:t>
            </w:r>
          </w:p>
        </w:tc>
        <w:tc>
          <w:tcPr>
            <w:tcW w:w="2154" w:type="dxa"/>
            <w:tcBorders>
              <w:top w:val="nil"/>
              <w:left w:val="nil"/>
              <w:bottom w:val="single" w:sz="4" w:space="0" w:color="auto"/>
              <w:right w:val="single" w:sz="4" w:space="0" w:color="auto"/>
            </w:tcBorders>
            <w:vAlign w:val="center"/>
          </w:tcPr>
          <w:p w14:paraId="674DA415"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vAlign w:val="center"/>
          </w:tcPr>
          <w:p w14:paraId="289CAFB8"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vAlign w:val="center"/>
          </w:tcPr>
          <w:p w14:paraId="1E0DE383" w14:textId="77777777" w:rsidR="00DB353D" w:rsidRPr="00C86D97" w:rsidRDefault="00DB353D" w:rsidP="005514CA">
            <w:pPr>
              <w:jc w:val="center"/>
              <w:rPr>
                <w:sz w:val="22"/>
                <w:szCs w:val="22"/>
                <w:lang w:eastAsia="lv-LV"/>
              </w:rPr>
            </w:pPr>
          </w:p>
        </w:tc>
      </w:tr>
      <w:tr w:rsidR="00DB353D" w:rsidRPr="00C86D97" w14:paraId="7E62D620" w14:textId="77777777" w:rsidTr="005514CA">
        <w:trPr>
          <w:cantSplit/>
        </w:trPr>
        <w:tc>
          <w:tcPr>
            <w:tcW w:w="1088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BF962" w14:textId="77777777" w:rsidR="00DB353D" w:rsidRPr="00C86D97" w:rsidRDefault="00DB353D" w:rsidP="005514CA">
            <w:pPr>
              <w:pStyle w:val="ListParagraph"/>
              <w:spacing w:after="0" w:line="240" w:lineRule="auto"/>
              <w:ind w:left="0"/>
              <w:rPr>
                <w:rFonts w:cs="Times New Roman"/>
                <w:sz w:val="22"/>
                <w:lang w:eastAsia="lv-LV"/>
              </w:rPr>
            </w:pPr>
            <w:r w:rsidRPr="00C86D97">
              <w:rPr>
                <w:rFonts w:cs="Times New Roman"/>
                <w:b/>
                <w:bCs/>
                <w:sz w:val="22"/>
                <w:lang w:eastAsia="lv-LV"/>
              </w:rPr>
              <w:t>Tehniskā informācija</w:t>
            </w:r>
          </w:p>
        </w:tc>
        <w:tc>
          <w:tcPr>
            <w:tcW w:w="215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55B25C6"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4C522D4"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D5E945" w14:textId="77777777" w:rsidR="00DB353D" w:rsidRPr="00C86D97" w:rsidRDefault="00DB353D" w:rsidP="005514CA">
            <w:pPr>
              <w:jc w:val="center"/>
              <w:rPr>
                <w:sz w:val="22"/>
                <w:szCs w:val="22"/>
                <w:lang w:eastAsia="lv-LV"/>
              </w:rPr>
            </w:pPr>
          </w:p>
        </w:tc>
      </w:tr>
      <w:tr w:rsidR="00DB353D" w:rsidRPr="00C86D97" w14:paraId="7DA39B1C"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30BD9691"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744605C6" w14:textId="77777777" w:rsidR="00DB353D" w:rsidRPr="00C86D97" w:rsidRDefault="00DB353D" w:rsidP="005514CA">
            <w:pPr>
              <w:rPr>
                <w:bCs/>
                <w:sz w:val="22"/>
                <w:szCs w:val="22"/>
                <w:lang w:eastAsia="lv-LV"/>
              </w:rPr>
            </w:pPr>
            <w:r>
              <w:rPr>
                <w:bCs/>
                <w:sz w:val="22"/>
                <w:szCs w:val="22"/>
                <w:lang w:eastAsia="lv-LV"/>
              </w:rPr>
              <w:t xml:space="preserve">Barošanas spriegums, </w:t>
            </w:r>
            <w:r>
              <w:rPr>
                <w:sz w:val="22"/>
                <w:szCs w:val="22"/>
                <w:lang w:eastAsia="lv-LV"/>
              </w:rPr>
              <w:t>V</w:t>
            </w:r>
          </w:p>
        </w:tc>
        <w:tc>
          <w:tcPr>
            <w:tcW w:w="2126" w:type="dxa"/>
            <w:tcBorders>
              <w:top w:val="single" w:sz="4" w:space="0" w:color="auto"/>
              <w:left w:val="nil"/>
              <w:bottom w:val="single" w:sz="4" w:space="0" w:color="auto"/>
              <w:right w:val="single" w:sz="4" w:space="0" w:color="auto"/>
            </w:tcBorders>
            <w:vAlign w:val="center"/>
          </w:tcPr>
          <w:p w14:paraId="3D58799C" w14:textId="77777777" w:rsidR="00DB353D" w:rsidRPr="00C86D97" w:rsidRDefault="00DB353D" w:rsidP="005514CA">
            <w:pPr>
              <w:jc w:val="center"/>
              <w:rPr>
                <w:sz w:val="22"/>
                <w:szCs w:val="22"/>
                <w:lang w:eastAsia="lv-LV"/>
              </w:rPr>
            </w:pPr>
            <w:r w:rsidRPr="00C86D97">
              <w:rPr>
                <w:sz w:val="22"/>
                <w:szCs w:val="22"/>
                <w:lang w:eastAsia="lv-LV"/>
              </w:rPr>
              <w:t xml:space="preserve"> </w:t>
            </w:r>
            <w:r>
              <w:rPr>
                <w:sz w:val="22"/>
                <w:szCs w:val="22"/>
                <w:lang w:eastAsia="lv-LV"/>
              </w:rPr>
              <w:t>230</w:t>
            </w:r>
          </w:p>
        </w:tc>
        <w:tc>
          <w:tcPr>
            <w:tcW w:w="2154" w:type="dxa"/>
            <w:tcBorders>
              <w:top w:val="single" w:sz="4" w:space="0" w:color="auto"/>
              <w:left w:val="nil"/>
              <w:bottom w:val="single" w:sz="4" w:space="0" w:color="auto"/>
              <w:right w:val="single" w:sz="4" w:space="0" w:color="auto"/>
            </w:tcBorders>
            <w:vAlign w:val="center"/>
          </w:tcPr>
          <w:p w14:paraId="063E391B"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1C2175B6"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4AAD83BC" w14:textId="77777777" w:rsidR="00DB353D" w:rsidRPr="00C86D97" w:rsidRDefault="00DB353D" w:rsidP="005514CA">
            <w:pPr>
              <w:jc w:val="center"/>
              <w:rPr>
                <w:sz w:val="22"/>
                <w:szCs w:val="22"/>
                <w:lang w:eastAsia="lv-LV"/>
              </w:rPr>
            </w:pPr>
          </w:p>
        </w:tc>
      </w:tr>
      <w:tr w:rsidR="00DB353D" w:rsidRPr="00C86D97" w14:paraId="1E5F4E27"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08827CE2"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10FD9962" w14:textId="77777777" w:rsidR="00DB353D" w:rsidRPr="00C86D97" w:rsidRDefault="00DB353D" w:rsidP="005514CA">
            <w:pPr>
              <w:rPr>
                <w:bCs/>
                <w:sz w:val="22"/>
                <w:szCs w:val="22"/>
                <w:lang w:eastAsia="lv-LV"/>
              </w:rPr>
            </w:pPr>
            <w:r>
              <w:rPr>
                <w:bCs/>
                <w:sz w:val="22"/>
                <w:szCs w:val="22"/>
                <w:lang w:eastAsia="lv-LV"/>
              </w:rPr>
              <w:t>Barošanas sprieguma pielaide, %</w:t>
            </w:r>
          </w:p>
        </w:tc>
        <w:tc>
          <w:tcPr>
            <w:tcW w:w="2126" w:type="dxa"/>
            <w:tcBorders>
              <w:top w:val="single" w:sz="4" w:space="0" w:color="auto"/>
              <w:left w:val="nil"/>
              <w:bottom w:val="single" w:sz="4" w:space="0" w:color="auto"/>
              <w:right w:val="single" w:sz="4" w:space="0" w:color="auto"/>
            </w:tcBorders>
            <w:vAlign w:val="center"/>
          </w:tcPr>
          <w:p w14:paraId="6BF20FAD" w14:textId="77777777" w:rsidR="00DB353D" w:rsidRPr="00C86D97" w:rsidRDefault="00DB353D" w:rsidP="005514CA">
            <w:pPr>
              <w:jc w:val="center"/>
              <w:rPr>
                <w:sz w:val="22"/>
                <w:szCs w:val="22"/>
                <w:lang w:eastAsia="lv-LV"/>
              </w:rPr>
            </w:pPr>
            <w:r>
              <w:rPr>
                <w:sz w:val="22"/>
                <w:szCs w:val="22"/>
                <w:lang w:eastAsia="lv-LV"/>
              </w:rPr>
              <w:t>± 15</w:t>
            </w:r>
          </w:p>
        </w:tc>
        <w:tc>
          <w:tcPr>
            <w:tcW w:w="2154" w:type="dxa"/>
            <w:tcBorders>
              <w:top w:val="single" w:sz="4" w:space="0" w:color="auto"/>
              <w:left w:val="nil"/>
              <w:bottom w:val="single" w:sz="4" w:space="0" w:color="auto"/>
              <w:right w:val="single" w:sz="4" w:space="0" w:color="auto"/>
            </w:tcBorders>
            <w:vAlign w:val="center"/>
          </w:tcPr>
          <w:p w14:paraId="40506033"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66876435"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731C43BB" w14:textId="77777777" w:rsidR="00DB353D" w:rsidRPr="00C86D97" w:rsidRDefault="00DB353D" w:rsidP="005514CA">
            <w:pPr>
              <w:jc w:val="center"/>
              <w:rPr>
                <w:sz w:val="22"/>
                <w:szCs w:val="22"/>
                <w:lang w:eastAsia="lv-LV"/>
              </w:rPr>
            </w:pPr>
          </w:p>
        </w:tc>
      </w:tr>
      <w:tr w:rsidR="00DB353D" w:rsidRPr="00C86D97" w14:paraId="48D645CF"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4945F354"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1B94AA18" w14:textId="77777777" w:rsidR="00DB353D" w:rsidRPr="00C86D97" w:rsidRDefault="00DB353D" w:rsidP="005514CA">
            <w:pPr>
              <w:rPr>
                <w:bCs/>
                <w:sz w:val="22"/>
                <w:szCs w:val="22"/>
                <w:lang w:eastAsia="lv-LV"/>
              </w:rPr>
            </w:pPr>
            <w:r>
              <w:rPr>
                <w:bCs/>
                <w:sz w:val="22"/>
                <w:szCs w:val="22"/>
                <w:lang w:eastAsia="lv-LV"/>
              </w:rPr>
              <w:t>Barošanas sprieguma frekvence, Hz</w:t>
            </w:r>
          </w:p>
        </w:tc>
        <w:tc>
          <w:tcPr>
            <w:tcW w:w="2126" w:type="dxa"/>
            <w:tcBorders>
              <w:top w:val="single" w:sz="4" w:space="0" w:color="auto"/>
              <w:left w:val="nil"/>
              <w:bottom w:val="single" w:sz="4" w:space="0" w:color="auto"/>
              <w:right w:val="single" w:sz="4" w:space="0" w:color="auto"/>
            </w:tcBorders>
            <w:vAlign w:val="center"/>
          </w:tcPr>
          <w:p w14:paraId="314E269F" w14:textId="77777777" w:rsidR="00DB353D" w:rsidRPr="00C86D97" w:rsidRDefault="00DB353D" w:rsidP="005514CA">
            <w:pPr>
              <w:jc w:val="center"/>
              <w:rPr>
                <w:sz w:val="22"/>
                <w:szCs w:val="22"/>
                <w:lang w:eastAsia="lv-LV"/>
              </w:rPr>
            </w:pPr>
            <w:r>
              <w:rPr>
                <w:sz w:val="22"/>
                <w:szCs w:val="22"/>
                <w:lang w:eastAsia="lv-LV"/>
              </w:rPr>
              <w:t>50</w:t>
            </w:r>
          </w:p>
        </w:tc>
        <w:tc>
          <w:tcPr>
            <w:tcW w:w="2154" w:type="dxa"/>
            <w:tcBorders>
              <w:top w:val="single" w:sz="4" w:space="0" w:color="auto"/>
              <w:left w:val="nil"/>
              <w:bottom w:val="single" w:sz="4" w:space="0" w:color="auto"/>
              <w:right w:val="single" w:sz="4" w:space="0" w:color="auto"/>
            </w:tcBorders>
            <w:vAlign w:val="center"/>
          </w:tcPr>
          <w:p w14:paraId="1E2C7BAE"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2B91747D"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062EB4AF" w14:textId="77777777" w:rsidR="00DB353D" w:rsidRPr="00C86D97" w:rsidRDefault="00DB353D" w:rsidP="005514CA">
            <w:pPr>
              <w:jc w:val="center"/>
              <w:rPr>
                <w:sz w:val="22"/>
                <w:szCs w:val="22"/>
                <w:lang w:eastAsia="lv-LV"/>
              </w:rPr>
            </w:pPr>
          </w:p>
        </w:tc>
      </w:tr>
      <w:tr w:rsidR="00DB353D" w:rsidRPr="00C86D97" w14:paraId="16D88402"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F4104CB"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5C61BD7B" w14:textId="77777777" w:rsidR="00DB353D" w:rsidRDefault="00DB353D" w:rsidP="005514CA">
            <w:pPr>
              <w:rPr>
                <w:bCs/>
                <w:sz w:val="22"/>
                <w:szCs w:val="22"/>
                <w:lang w:eastAsia="lv-LV"/>
              </w:rPr>
            </w:pPr>
            <w:r>
              <w:rPr>
                <w:bCs/>
                <w:sz w:val="22"/>
                <w:szCs w:val="22"/>
                <w:lang w:eastAsia="lv-LV"/>
              </w:rPr>
              <w:t>Invertora tipa barošanas avots</w:t>
            </w:r>
          </w:p>
        </w:tc>
        <w:tc>
          <w:tcPr>
            <w:tcW w:w="2126" w:type="dxa"/>
            <w:tcBorders>
              <w:top w:val="single" w:sz="4" w:space="0" w:color="auto"/>
              <w:left w:val="nil"/>
              <w:bottom w:val="single" w:sz="4" w:space="0" w:color="auto"/>
              <w:right w:val="single" w:sz="4" w:space="0" w:color="auto"/>
            </w:tcBorders>
            <w:vAlign w:val="center"/>
          </w:tcPr>
          <w:p w14:paraId="2CAEFA71" w14:textId="77777777" w:rsidR="00DB353D" w:rsidRDefault="00DB353D" w:rsidP="005514CA">
            <w:pPr>
              <w:jc w:val="center"/>
              <w:rPr>
                <w:sz w:val="22"/>
                <w:szCs w:val="22"/>
                <w:lang w:eastAsia="lv-LV"/>
              </w:rPr>
            </w:pPr>
            <w:r>
              <w:rPr>
                <w:sz w:val="22"/>
                <w:szCs w:val="22"/>
                <w:lang w:eastAsia="lv-LV"/>
              </w:rPr>
              <w:t>Atbilst</w:t>
            </w:r>
          </w:p>
        </w:tc>
        <w:tc>
          <w:tcPr>
            <w:tcW w:w="2154" w:type="dxa"/>
            <w:tcBorders>
              <w:top w:val="single" w:sz="4" w:space="0" w:color="auto"/>
              <w:left w:val="nil"/>
              <w:bottom w:val="single" w:sz="4" w:space="0" w:color="auto"/>
              <w:right w:val="single" w:sz="4" w:space="0" w:color="auto"/>
            </w:tcBorders>
            <w:vAlign w:val="center"/>
          </w:tcPr>
          <w:p w14:paraId="4FCA83F6"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27355613"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4433EB59" w14:textId="77777777" w:rsidR="00DB353D" w:rsidRPr="00C86D97" w:rsidRDefault="00DB353D" w:rsidP="005514CA">
            <w:pPr>
              <w:jc w:val="center"/>
              <w:rPr>
                <w:sz w:val="22"/>
                <w:szCs w:val="22"/>
                <w:lang w:eastAsia="lv-LV"/>
              </w:rPr>
            </w:pPr>
          </w:p>
        </w:tc>
      </w:tr>
      <w:tr w:rsidR="00DB353D" w:rsidRPr="00C86D97" w14:paraId="7FC2DA78"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0B4D0FEE"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2668D0B7" w14:textId="77777777" w:rsidR="00DB353D" w:rsidRPr="00C86D97" w:rsidRDefault="00DB353D" w:rsidP="005514CA">
            <w:pPr>
              <w:rPr>
                <w:bCs/>
                <w:sz w:val="22"/>
                <w:szCs w:val="22"/>
                <w:lang w:eastAsia="lv-LV"/>
              </w:rPr>
            </w:pPr>
            <w:r>
              <w:rPr>
                <w:bCs/>
                <w:sz w:val="22"/>
                <w:szCs w:val="22"/>
                <w:lang w:eastAsia="lv-LV"/>
              </w:rPr>
              <w:t>Ievadaisardzības drošinātāja nominālā strāva, A</w:t>
            </w:r>
          </w:p>
        </w:tc>
        <w:tc>
          <w:tcPr>
            <w:tcW w:w="2126" w:type="dxa"/>
            <w:tcBorders>
              <w:top w:val="single" w:sz="4" w:space="0" w:color="auto"/>
              <w:left w:val="nil"/>
              <w:bottom w:val="single" w:sz="4" w:space="0" w:color="auto"/>
              <w:right w:val="single" w:sz="4" w:space="0" w:color="auto"/>
            </w:tcBorders>
            <w:vAlign w:val="center"/>
          </w:tcPr>
          <w:p w14:paraId="1E1BB940" w14:textId="77777777" w:rsidR="00DB353D" w:rsidRPr="00C86D97" w:rsidRDefault="00DB353D" w:rsidP="005514CA">
            <w:pPr>
              <w:jc w:val="center"/>
              <w:rPr>
                <w:sz w:val="22"/>
                <w:szCs w:val="22"/>
                <w:lang w:eastAsia="lv-LV"/>
              </w:rPr>
            </w:pPr>
            <w:r>
              <w:rPr>
                <w:sz w:val="22"/>
                <w:szCs w:val="22"/>
                <w:lang w:eastAsia="lv-LV"/>
              </w:rPr>
              <w:t>≤ 25</w:t>
            </w:r>
          </w:p>
        </w:tc>
        <w:tc>
          <w:tcPr>
            <w:tcW w:w="2154" w:type="dxa"/>
            <w:tcBorders>
              <w:top w:val="single" w:sz="4" w:space="0" w:color="auto"/>
              <w:left w:val="nil"/>
              <w:bottom w:val="single" w:sz="4" w:space="0" w:color="auto"/>
              <w:right w:val="single" w:sz="4" w:space="0" w:color="auto"/>
            </w:tcBorders>
            <w:vAlign w:val="center"/>
          </w:tcPr>
          <w:p w14:paraId="289E8BA4"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655FDFAD"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2A14EC88" w14:textId="77777777" w:rsidR="00DB353D" w:rsidRPr="00C86D97" w:rsidRDefault="00DB353D" w:rsidP="005514CA">
            <w:pPr>
              <w:jc w:val="center"/>
              <w:rPr>
                <w:sz w:val="22"/>
                <w:szCs w:val="22"/>
                <w:lang w:eastAsia="lv-LV"/>
              </w:rPr>
            </w:pPr>
          </w:p>
        </w:tc>
      </w:tr>
      <w:tr w:rsidR="00DB353D" w:rsidRPr="00C86D97" w14:paraId="1231B512"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71442F38"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5FD45A79" w14:textId="77777777" w:rsidR="00DB353D" w:rsidRPr="00C86D97" w:rsidRDefault="00DB353D" w:rsidP="005514CA">
            <w:pPr>
              <w:rPr>
                <w:bCs/>
                <w:sz w:val="22"/>
                <w:szCs w:val="22"/>
                <w:lang w:eastAsia="lv-LV"/>
              </w:rPr>
            </w:pPr>
            <w:r>
              <w:rPr>
                <w:sz w:val="22"/>
                <w:szCs w:val="22"/>
              </w:rPr>
              <w:t>Metināšanas strāvas diapazons, A</w:t>
            </w:r>
          </w:p>
        </w:tc>
        <w:tc>
          <w:tcPr>
            <w:tcW w:w="2126" w:type="dxa"/>
            <w:tcBorders>
              <w:top w:val="single" w:sz="4" w:space="0" w:color="auto"/>
              <w:left w:val="nil"/>
              <w:bottom w:val="single" w:sz="4" w:space="0" w:color="auto"/>
              <w:right w:val="single" w:sz="4" w:space="0" w:color="auto"/>
            </w:tcBorders>
            <w:vAlign w:val="center"/>
          </w:tcPr>
          <w:p w14:paraId="709FB9C8" w14:textId="77777777" w:rsidR="00DB353D" w:rsidRPr="00C86D97" w:rsidRDefault="00DB353D" w:rsidP="005514CA">
            <w:pPr>
              <w:jc w:val="center"/>
              <w:rPr>
                <w:sz w:val="22"/>
                <w:szCs w:val="22"/>
                <w:lang w:eastAsia="lv-LV"/>
              </w:rPr>
            </w:pPr>
            <w:r>
              <w:rPr>
                <w:sz w:val="22"/>
                <w:szCs w:val="22"/>
              </w:rPr>
              <w:t>30 - 170</w:t>
            </w:r>
            <w:r w:rsidRPr="00C86D97">
              <w:rPr>
                <w:sz w:val="22"/>
                <w:szCs w:val="22"/>
              </w:rPr>
              <w:t xml:space="preserve"> </w:t>
            </w:r>
          </w:p>
        </w:tc>
        <w:tc>
          <w:tcPr>
            <w:tcW w:w="2154" w:type="dxa"/>
            <w:tcBorders>
              <w:top w:val="single" w:sz="4" w:space="0" w:color="auto"/>
              <w:left w:val="nil"/>
              <w:bottom w:val="single" w:sz="4" w:space="0" w:color="auto"/>
              <w:right w:val="single" w:sz="4" w:space="0" w:color="auto"/>
            </w:tcBorders>
            <w:vAlign w:val="center"/>
          </w:tcPr>
          <w:p w14:paraId="3AA72817"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39B9CCB4"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27EEE0C5" w14:textId="77777777" w:rsidR="00DB353D" w:rsidRPr="00C86D97" w:rsidRDefault="00DB353D" w:rsidP="005514CA">
            <w:pPr>
              <w:jc w:val="center"/>
              <w:rPr>
                <w:sz w:val="22"/>
                <w:szCs w:val="22"/>
                <w:lang w:eastAsia="lv-LV"/>
              </w:rPr>
            </w:pPr>
          </w:p>
        </w:tc>
      </w:tr>
      <w:tr w:rsidR="00DB353D" w:rsidRPr="00C86D97" w14:paraId="17A2C18D"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17FC1C4E"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3DD6889E" w14:textId="77777777" w:rsidR="00DB353D" w:rsidRPr="00315C06" w:rsidRDefault="00DB353D" w:rsidP="005514CA">
            <w:pPr>
              <w:rPr>
                <w:sz w:val="22"/>
                <w:szCs w:val="22"/>
              </w:rPr>
            </w:pPr>
            <w:r>
              <w:rPr>
                <w:sz w:val="22"/>
                <w:szCs w:val="22"/>
              </w:rPr>
              <w:t>Metināšanas sprieguma bezpakāpju regulēšana</w:t>
            </w:r>
          </w:p>
        </w:tc>
        <w:tc>
          <w:tcPr>
            <w:tcW w:w="2126" w:type="dxa"/>
            <w:tcBorders>
              <w:top w:val="single" w:sz="4" w:space="0" w:color="auto"/>
              <w:left w:val="nil"/>
              <w:bottom w:val="single" w:sz="4" w:space="0" w:color="auto"/>
              <w:right w:val="single" w:sz="4" w:space="0" w:color="auto"/>
            </w:tcBorders>
          </w:tcPr>
          <w:p w14:paraId="6A43FCA6" w14:textId="77777777" w:rsidR="00DB353D" w:rsidRPr="00C86D97" w:rsidRDefault="00DB353D" w:rsidP="005514CA">
            <w:pPr>
              <w:jc w:val="center"/>
              <w:rPr>
                <w:sz w:val="22"/>
                <w:szCs w:val="22"/>
                <w:lang w:eastAsia="lv-LV"/>
              </w:rPr>
            </w:pPr>
            <w:r>
              <w:rPr>
                <w:sz w:val="22"/>
                <w:szCs w:val="22"/>
              </w:rPr>
              <w:t>Atbilst</w:t>
            </w:r>
          </w:p>
        </w:tc>
        <w:tc>
          <w:tcPr>
            <w:tcW w:w="2154" w:type="dxa"/>
            <w:tcBorders>
              <w:top w:val="single" w:sz="4" w:space="0" w:color="auto"/>
              <w:left w:val="nil"/>
              <w:bottom w:val="single" w:sz="4" w:space="0" w:color="auto"/>
              <w:right w:val="single" w:sz="4" w:space="0" w:color="auto"/>
            </w:tcBorders>
            <w:vAlign w:val="center"/>
          </w:tcPr>
          <w:p w14:paraId="4D4051AF"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378A7733"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560BA416" w14:textId="77777777" w:rsidR="00DB353D" w:rsidRPr="00C86D97" w:rsidRDefault="00DB353D" w:rsidP="005514CA">
            <w:pPr>
              <w:jc w:val="center"/>
              <w:rPr>
                <w:sz w:val="22"/>
                <w:szCs w:val="22"/>
                <w:lang w:eastAsia="lv-LV"/>
              </w:rPr>
            </w:pPr>
          </w:p>
        </w:tc>
      </w:tr>
      <w:tr w:rsidR="00DB353D" w:rsidRPr="00C86D97" w14:paraId="3C70B9F5"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9E804BB"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350A50DA" w14:textId="77777777" w:rsidR="00DB353D" w:rsidRDefault="00DB353D" w:rsidP="005514CA">
            <w:pPr>
              <w:rPr>
                <w:sz w:val="22"/>
                <w:szCs w:val="22"/>
              </w:rPr>
            </w:pPr>
            <w:r>
              <w:rPr>
                <w:sz w:val="22"/>
                <w:szCs w:val="22"/>
              </w:rPr>
              <w:t>Metināšanas stieples padeves bezpakāpju regulēšana</w:t>
            </w:r>
          </w:p>
        </w:tc>
        <w:tc>
          <w:tcPr>
            <w:tcW w:w="2126" w:type="dxa"/>
            <w:tcBorders>
              <w:top w:val="single" w:sz="4" w:space="0" w:color="auto"/>
              <w:left w:val="nil"/>
              <w:bottom w:val="single" w:sz="4" w:space="0" w:color="auto"/>
              <w:right w:val="single" w:sz="4" w:space="0" w:color="auto"/>
            </w:tcBorders>
          </w:tcPr>
          <w:p w14:paraId="67CC89A5" w14:textId="77777777" w:rsidR="00DB353D" w:rsidRDefault="00DB353D" w:rsidP="005514CA">
            <w:pPr>
              <w:jc w:val="center"/>
              <w:rPr>
                <w:sz w:val="22"/>
                <w:szCs w:val="22"/>
              </w:rPr>
            </w:pPr>
            <w:r>
              <w:rPr>
                <w:sz w:val="22"/>
                <w:szCs w:val="22"/>
              </w:rPr>
              <w:t>Atbilst</w:t>
            </w:r>
          </w:p>
        </w:tc>
        <w:tc>
          <w:tcPr>
            <w:tcW w:w="2154" w:type="dxa"/>
            <w:tcBorders>
              <w:top w:val="single" w:sz="4" w:space="0" w:color="auto"/>
              <w:left w:val="nil"/>
              <w:bottom w:val="single" w:sz="4" w:space="0" w:color="auto"/>
              <w:right w:val="single" w:sz="4" w:space="0" w:color="auto"/>
            </w:tcBorders>
            <w:vAlign w:val="center"/>
          </w:tcPr>
          <w:p w14:paraId="2CC95F9A"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4465568F"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7EB68DF4" w14:textId="77777777" w:rsidR="00DB353D" w:rsidRPr="00C86D97" w:rsidRDefault="00DB353D" w:rsidP="005514CA">
            <w:pPr>
              <w:jc w:val="center"/>
              <w:rPr>
                <w:sz w:val="22"/>
                <w:szCs w:val="22"/>
                <w:lang w:eastAsia="lv-LV"/>
              </w:rPr>
            </w:pPr>
          </w:p>
        </w:tc>
      </w:tr>
      <w:tr w:rsidR="00DB353D" w:rsidRPr="00C86D97" w14:paraId="7393F094"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4B9AD0A2"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0D42AE85" w14:textId="77777777" w:rsidR="00DB353D" w:rsidRDefault="00DB353D" w:rsidP="005514CA">
            <w:pPr>
              <w:rPr>
                <w:sz w:val="22"/>
                <w:szCs w:val="22"/>
              </w:rPr>
            </w:pPr>
            <w:r>
              <w:rPr>
                <w:sz w:val="22"/>
                <w:szCs w:val="22"/>
              </w:rPr>
              <w:t>Maksimālais metināšanas stieples spoles diametrs – 200 mm</w:t>
            </w:r>
          </w:p>
        </w:tc>
        <w:tc>
          <w:tcPr>
            <w:tcW w:w="2126" w:type="dxa"/>
            <w:tcBorders>
              <w:top w:val="single" w:sz="4" w:space="0" w:color="auto"/>
              <w:left w:val="nil"/>
              <w:bottom w:val="single" w:sz="4" w:space="0" w:color="auto"/>
              <w:right w:val="single" w:sz="4" w:space="0" w:color="auto"/>
            </w:tcBorders>
          </w:tcPr>
          <w:p w14:paraId="522DEBB9" w14:textId="77777777" w:rsidR="00DB353D" w:rsidRDefault="00DB353D" w:rsidP="005514CA">
            <w:pPr>
              <w:jc w:val="center"/>
              <w:rPr>
                <w:sz w:val="22"/>
                <w:szCs w:val="22"/>
              </w:rPr>
            </w:pPr>
            <w:r>
              <w:rPr>
                <w:sz w:val="22"/>
                <w:szCs w:val="22"/>
              </w:rPr>
              <w:t>Atbilst</w:t>
            </w:r>
          </w:p>
        </w:tc>
        <w:tc>
          <w:tcPr>
            <w:tcW w:w="2154" w:type="dxa"/>
            <w:tcBorders>
              <w:top w:val="single" w:sz="4" w:space="0" w:color="auto"/>
              <w:left w:val="nil"/>
              <w:bottom w:val="single" w:sz="4" w:space="0" w:color="auto"/>
              <w:right w:val="single" w:sz="4" w:space="0" w:color="auto"/>
            </w:tcBorders>
            <w:vAlign w:val="center"/>
          </w:tcPr>
          <w:p w14:paraId="46B8F604"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40C2E12D"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0F456081" w14:textId="77777777" w:rsidR="00DB353D" w:rsidRPr="00C86D97" w:rsidRDefault="00DB353D" w:rsidP="005514CA">
            <w:pPr>
              <w:jc w:val="center"/>
              <w:rPr>
                <w:sz w:val="22"/>
                <w:szCs w:val="22"/>
                <w:lang w:eastAsia="lv-LV"/>
              </w:rPr>
            </w:pPr>
          </w:p>
        </w:tc>
      </w:tr>
      <w:tr w:rsidR="00DB353D" w:rsidRPr="00C86D97" w14:paraId="55016315"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0D81550E"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35A8B428" w14:textId="77777777" w:rsidR="00DB353D" w:rsidRPr="00B46F2A" w:rsidRDefault="00DB353D" w:rsidP="005514CA">
            <w:pPr>
              <w:rPr>
                <w:bCs/>
                <w:sz w:val="22"/>
                <w:szCs w:val="22"/>
                <w:lang w:eastAsia="lv-LV"/>
              </w:rPr>
            </w:pPr>
            <w:r w:rsidRPr="00B46F2A">
              <w:rPr>
                <w:sz w:val="22"/>
                <w:szCs w:val="22"/>
              </w:rPr>
              <w:t>Iekārtas maksimālā metināšanas strāva pie noslodzes 100 %, A</w:t>
            </w:r>
          </w:p>
        </w:tc>
        <w:tc>
          <w:tcPr>
            <w:tcW w:w="2126" w:type="dxa"/>
            <w:tcBorders>
              <w:top w:val="single" w:sz="4" w:space="0" w:color="auto"/>
              <w:left w:val="nil"/>
              <w:bottom w:val="single" w:sz="4" w:space="0" w:color="auto"/>
              <w:right w:val="single" w:sz="4" w:space="0" w:color="auto"/>
            </w:tcBorders>
          </w:tcPr>
          <w:p w14:paraId="2414339B" w14:textId="77777777" w:rsidR="00DB353D" w:rsidRPr="00B46F2A" w:rsidRDefault="00DB353D" w:rsidP="005514CA">
            <w:pPr>
              <w:jc w:val="center"/>
              <w:rPr>
                <w:sz w:val="22"/>
                <w:szCs w:val="22"/>
                <w:lang w:eastAsia="lv-LV"/>
              </w:rPr>
            </w:pPr>
            <w:r w:rsidRPr="00B46F2A">
              <w:rPr>
                <w:sz w:val="22"/>
                <w:szCs w:val="22"/>
              </w:rPr>
              <w:t>120</w:t>
            </w:r>
            <w:r w:rsidRPr="00B46F2A">
              <w:rPr>
                <w:sz w:val="22"/>
                <w:szCs w:val="22"/>
                <w:lang w:eastAsia="lv-LV"/>
              </w:rPr>
              <w:t xml:space="preserve"> </w:t>
            </w:r>
          </w:p>
        </w:tc>
        <w:tc>
          <w:tcPr>
            <w:tcW w:w="2154" w:type="dxa"/>
            <w:tcBorders>
              <w:top w:val="single" w:sz="4" w:space="0" w:color="auto"/>
              <w:left w:val="nil"/>
              <w:bottom w:val="single" w:sz="4" w:space="0" w:color="auto"/>
              <w:right w:val="single" w:sz="4" w:space="0" w:color="auto"/>
            </w:tcBorders>
            <w:vAlign w:val="center"/>
          </w:tcPr>
          <w:p w14:paraId="360C8951"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19FCB142"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0E28F9BC" w14:textId="77777777" w:rsidR="00DB353D" w:rsidRPr="00C86D97" w:rsidRDefault="00DB353D" w:rsidP="005514CA">
            <w:pPr>
              <w:jc w:val="center"/>
              <w:rPr>
                <w:sz w:val="22"/>
                <w:szCs w:val="22"/>
                <w:lang w:eastAsia="lv-LV"/>
              </w:rPr>
            </w:pPr>
          </w:p>
        </w:tc>
      </w:tr>
      <w:tr w:rsidR="00DB353D" w:rsidRPr="00C86D97" w14:paraId="5933903D"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314308E7"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73B94B73" w14:textId="77777777" w:rsidR="00DB353D" w:rsidRPr="005F20DD" w:rsidRDefault="00DB353D" w:rsidP="005514CA">
            <w:pPr>
              <w:rPr>
                <w:bCs/>
                <w:sz w:val="22"/>
                <w:szCs w:val="22"/>
                <w:lang w:eastAsia="lv-LV"/>
              </w:rPr>
            </w:pPr>
            <w:r w:rsidRPr="00C86D97">
              <w:rPr>
                <w:sz w:val="22"/>
                <w:szCs w:val="22"/>
              </w:rPr>
              <w:t>Tukšgaitas darba spriegums U</w:t>
            </w:r>
            <w:r w:rsidRPr="005F20DD">
              <w:rPr>
                <w:sz w:val="22"/>
                <w:szCs w:val="22"/>
                <w:vertAlign w:val="subscript"/>
              </w:rPr>
              <w:t>0</w:t>
            </w:r>
            <w:r>
              <w:rPr>
                <w:sz w:val="22"/>
                <w:szCs w:val="22"/>
              </w:rPr>
              <w:t>, V</w:t>
            </w:r>
          </w:p>
        </w:tc>
        <w:tc>
          <w:tcPr>
            <w:tcW w:w="2126" w:type="dxa"/>
            <w:tcBorders>
              <w:top w:val="single" w:sz="4" w:space="0" w:color="auto"/>
              <w:left w:val="nil"/>
              <w:bottom w:val="single" w:sz="4" w:space="0" w:color="auto"/>
              <w:right w:val="single" w:sz="4" w:space="0" w:color="auto"/>
            </w:tcBorders>
            <w:vAlign w:val="center"/>
          </w:tcPr>
          <w:p w14:paraId="26906A33" w14:textId="77777777" w:rsidR="00DB353D" w:rsidRPr="00C86D97" w:rsidRDefault="00DB353D" w:rsidP="005514CA">
            <w:pPr>
              <w:jc w:val="center"/>
              <w:rPr>
                <w:sz w:val="22"/>
                <w:szCs w:val="22"/>
                <w:lang w:eastAsia="lv-LV"/>
              </w:rPr>
            </w:pPr>
            <w:r w:rsidRPr="00C86D97">
              <w:rPr>
                <w:sz w:val="22"/>
                <w:szCs w:val="22"/>
                <w:lang w:eastAsia="lv-LV"/>
              </w:rPr>
              <w:t xml:space="preserve">≥ </w:t>
            </w:r>
            <w:r>
              <w:rPr>
                <w:sz w:val="22"/>
                <w:szCs w:val="22"/>
              </w:rPr>
              <w:t>40</w:t>
            </w:r>
          </w:p>
        </w:tc>
        <w:tc>
          <w:tcPr>
            <w:tcW w:w="2154" w:type="dxa"/>
            <w:tcBorders>
              <w:top w:val="single" w:sz="4" w:space="0" w:color="auto"/>
              <w:left w:val="nil"/>
              <w:bottom w:val="single" w:sz="4" w:space="0" w:color="auto"/>
              <w:right w:val="single" w:sz="4" w:space="0" w:color="auto"/>
            </w:tcBorders>
            <w:vAlign w:val="center"/>
          </w:tcPr>
          <w:p w14:paraId="0D46DDE7"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72BBA34F"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2374F6FA" w14:textId="77777777" w:rsidR="00DB353D" w:rsidRPr="00C86D97" w:rsidRDefault="00DB353D" w:rsidP="005514CA">
            <w:pPr>
              <w:jc w:val="center"/>
              <w:rPr>
                <w:sz w:val="22"/>
                <w:szCs w:val="22"/>
                <w:lang w:eastAsia="lv-LV"/>
              </w:rPr>
            </w:pPr>
          </w:p>
        </w:tc>
      </w:tr>
      <w:tr w:rsidR="00DB353D" w:rsidRPr="00C86D97" w14:paraId="78B7697C"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2A314F93"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40C684F5" w14:textId="77777777" w:rsidR="00DB353D" w:rsidRPr="00C86D97" w:rsidRDefault="00DB353D" w:rsidP="005514CA">
            <w:pPr>
              <w:rPr>
                <w:bCs/>
                <w:sz w:val="22"/>
                <w:szCs w:val="22"/>
                <w:lang w:eastAsia="lv-LV"/>
              </w:rPr>
            </w:pPr>
            <w:r w:rsidRPr="00C86D97">
              <w:rPr>
                <w:sz w:val="22"/>
                <w:szCs w:val="22"/>
              </w:rPr>
              <w:t xml:space="preserve">Metināšanas strāvas </w:t>
            </w:r>
            <w:r>
              <w:rPr>
                <w:sz w:val="22"/>
                <w:szCs w:val="22"/>
              </w:rPr>
              <w:t>veids - līdzstrāva</w:t>
            </w:r>
          </w:p>
        </w:tc>
        <w:tc>
          <w:tcPr>
            <w:tcW w:w="2126" w:type="dxa"/>
            <w:tcBorders>
              <w:top w:val="single" w:sz="4" w:space="0" w:color="auto"/>
              <w:left w:val="nil"/>
              <w:bottom w:val="single" w:sz="4" w:space="0" w:color="auto"/>
              <w:right w:val="single" w:sz="4" w:space="0" w:color="auto"/>
            </w:tcBorders>
            <w:vAlign w:val="center"/>
          </w:tcPr>
          <w:p w14:paraId="1AE77A95" w14:textId="77777777" w:rsidR="00DB353D" w:rsidRPr="00C86D97" w:rsidRDefault="00DB353D" w:rsidP="005514CA">
            <w:pPr>
              <w:jc w:val="center"/>
              <w:rPr>
                <w:sz w:val="22"/>
                <w:szCs w:val="22"/>
                <w:lang w:eastAsia="lv-LV"/>
              </w:rPr>
            </w:pPr>
            <w:r>
              <w:rPr>
                <w:sz w:val="22"/>
                <w:szCs w:val="22"/>
              </w:rPr>
              <w:t>Atbilst</w:t>
            </w:r>
          </w:p>
        </w:tc>
        <w:tc>
          <w:tcPr>
            <w:tcW w:w="2154" w:type="dxa"/>
            <w:tcBorders>
              <w:top w:val="single" w:sz="4" w:space="0" w:color="auto"/>
              <w:left w:val="nil"/>
              <w:bottom w:val="single" w:sz="4" w:space="0" w:color="auto"/>
              <w:right w:val="single" w:sz="4" w:space="0" w:color="auto"/>
            </w:tcBorders>
            <w:vAlign w:val="center"/>
          </w:tcPr>
          <w:p w14:paraId="3D5655DC"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3428A773"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16ACA80B" w14:textId="77777777" w:rsidR="00DB353D" w:rsidRPr="00C86D97" w:rsidRDefault="00DB353D" w:rsidP="005514CA">
            <w:pPr>
              <w:jc w:val="center"/>
              <w:rPr>
                <w:sz w:val="22"/>
                <w:szCs w:val="22"/>
                <w:lang w:eastAsia="lv-LV"/>
              </w:rPr>
            </w:pPr>
          </w:p>
        </w:tc>
      </w:tr>
      <w:tr w:rsidR="00DB353D" w:rsidRPr="00C86D97" w14:paraId="1D88CCC1"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2F56C2CB"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2E7BAC41" w14:textId="77777777" w:rsidR="00DB353D" w:rsidRPr="00C86D97" w:rsidRDefault="00DB353D" w:rsidP="005514CA">
            <w:pPr>
              <w:rPr>
                <w:bCs/>
                <w:sz w:val="22"/>
                <w:szCs w:val="22"/>
                <w:lang w:eastAsia="lv-LV"/>
              </w:rPr>
            </w:pPr>
            <w:r>
              <w:rPr>
                <w:bCs/>
                <w:sz w:val="22"/>
                <w:szCs w:val="22"/>
                <w:lang w:eastAsia="lv-LV"/>
              </w:rPr>
              <w:t>Metināšanas parametrus iespējams uzstādīt automātiski iestatot metināmā materiāla biezumu</w:t>
            </w:r>
          </w:p>
        </w:tc>
        <w:tc>
          <w:tcPr>
            <w:tcW w:w="2126" w:type="dxa"/>
            <w:tcBorders>
              <w:top w:val="single" w:sz="4" w:space="0" w:color="auto"/>
              <w:left w:val="nil"/>
              <w:bottom w:val="single" w:sz="4" w:space="0" w:color="auto"/>
              <w:right w:val="single" w:sz="4" w:space="0" w:color="auto"/>
            </w:tcBorders>
            <w:vAlign w:val="center"/>
          </w:tcPr>
          <w:p w14:paraId="598C1087" w14:textId="77777777" w:rsidR="00DB353D" w:rsidRPr="00C86D97" w:rsidRDefault="00DB353D" w:rsidP="005514CA">
            <w:pPr>
              <w:jc w:val="center"/>
              <w:rPr>
                <w:sz w:val="22"/>
                <w:szCs w:val="22"/>
                <w:lang w:eastAsia="lv-LV"/>
              </w:rPr>
            </w:pPr>
            <w:r>
              <w:rPr>
                <w:sz w:val="22"/>
                <w:szCs w:val="22"/>
              </w:rPr>
              <w:t>Atbilst</w:t>
            </w:r>
          </w:p>
        </w:tc>
        <w:tc>
          <w:tcPr>
            <w:tcW w:w="2154" w:type="dxa"/>
            <w:tcBorders>
              <w:top w:val="single" w:sz="4" w:space="0" w:color="auto"/>
              <w:left w:val="nil"/>
              <w:bottom w:val="single" w:sz="4" w:space="0" w:color="auto"/>
              <w:right w:val="single" w:sz="4" w:space="0" w:color="auto"/>
            </w:tcBorders>
            <w:vAlign w:val="center"/>
          </w:tcPr>
          <w:p w14:paraId="6D62FFDB"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09FE5538"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7D18051B" w14:textId="77777777" w:rsidR="00DB353D" w:rsidRPr="00C86D97" w:rsidRDefault="00DB353D" w:rsidP="005514CA">
            <w:pPr>
              <w:jc w:val="center"/>
              <w:rPr>
                <w:sz w:val="22"/>
                <w:szCs w:val="22"/>
                <w:lang w:eastAsia="lv-LV"/>
              </w:rPr>
            </w:pPr>
          </w:p>
        </w:tc>
      </w:tr>
      <w:tr w:rsidR="00DB353D" w:rsidRPr="00C86D97" w14:paraId="54BE27A5"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2423C9FA"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0C0848B3" w14:textId="77777777" w:rsidR="00DB353D" w:rsidRPr="00C86D97" w:rsidRDefault="00DB353D" w:rsidP="005514CA">
            <w:pPr>
              <w:rPr>
                <w:bCs/>
                <w:sz w:val="22"/>
                <w:szCs w:val="22"/>
                <w:lang w:eastAsia="lv-LV"/>
              </w:rPr>
            </w:pPr>
            <w:r>
              <w:rPr>
                <w:bCs/>
                <w:sz w:val="22"/>
                <w:szCs w:val="22"/>
                <w:lang w:eastAsia="lv-LV"/>
              </w:rPr>
              <w:t>Barošanas kabeļa kontaktdakša EU tipa</w:t>
            </w:r>
          </w:p>
        </w:tc>
        <w:tc>
          <w:tcPr>
            <w:tcW w:w="2126" w:type="dxa"/>
            <w:tcBorders>
              <w:top w:val="single" w:sz="4" w:space="0" w:color="auto"/>
              <w:left w:val="nil"/>
              <w:bottom w:val="single" w:sz="4" w:space="0" w:color="auto"/>
              <w:right w:val="single" w:sz="4" w:space="0" w:color="auto"/>
            </w:tcBorders>
            <w:vAlign w:val="center"/>
          </w:tcPr>
          <w:p w14:paraId="34D9BC71" w14:textId="77777777" w:rsidR="00DB353D" w:rsidRPr="00C86D97" w:rsidRDefault="00DB353D" w:rsidP="005514CA">
            <w:pPr>
              <w:jc w:val="center"/>
              <w:rPr>
                <w:sz w:val="22"/>
                <w:szCs w:val="22"/>
                <w:lang w:eastAsia="lv-LV"/>
              </w:rPr>
            </w:pPr>
            <w:r w:rsidRPr="00C86D97">
              <w:rPr>
                <w:sz w:val="22"/>
                <w:szCs w:val="22"/>
                <w:lang w:eastAsia="lv-LV"/>
              </w:rPr>
              <w:t>Atbilst</w:t>
            </w:r>
          </w:p>
        </w:tc>
        <w:tc>
          <w:tcPr>
            <w:tcW w:w="2154" w:type="dxa"/>
            <w:tcBorders>
              <w:top w:val="single" w:sz="4" w:space="0" w:color="auto"/>
              <w:left w:val="nil"/>
              <w:bottom w:val="single" w:sz="4" w:space="0" w:color="auto"/>
              <w:right w:val="single" w:sz="4" w:space="0" w:color="auto"/>
            </w:tcBorders>
            <w:vAlign w:val="center"/>
          </w:tcPr>
          <w:p w14:paraId="201F047C"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60FBBCD2"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3487B1D6" w14:textId="77777777" w:rsidR="00DB353D" w:rsidRPr="00C86D97" w:rsidRDefault="00DB353D" w:rsidP="005514CA">
            <w:pPr>
              <w:jc w:val="center"/>
              <w:rPr>
                <w:sz w:val="22"/>
                <w:szCs w:val="22"/>
                <w:lang w:eastAsia="lv-LV"/>
              </w:rPr>
            </w:pPr>
          </w:p>
        </w:tc>
      </w:tr>
      <w:tr w:rsidR="00DB353D" w:rsidRPr="00C86D97" w14:paraId="64AA2401"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1E03DB08"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14F67F93" w14:textId="77777777" w:rsidR="00DB353D" w:rsidRPr="00C86D97" w:rsidRDefault="00DB353D" w:rsidP="005514CA">
            <w:pPr>
              <w:rPr>
                <w:bCs/>
                <w:sz w:val="22"/>
                <w:szCs w:val="22"/>
                <w:lang w:eastAsia="lv-LV"/>
              </w:rPr>
            </w:pPr>
            <w:r>
              <w:rPr>
                <w:bCs/>
                <w:sz w:val="22"/>
                <w:szCs w:val="22"/>
                <w:lang w:eastAsia="lv-LV"/>
              </w:rPr>
              <w:t xml:space="preserve">Iekārtu iespējams barot no pārvietojamā ģeneratora </w:t>
            </w:r>
          </w:p>
        </w:tc>
        <w:tc>
          <w:tcPr>
            <w:tcW w:w="2126" w:type="dxa"/>
            <w:tcBorders>
              <w:top w:val="single" w:sz="4" w:space="0" w:color="auto"/>
              <w:left w:val="nil"/>
              <w:bottom w:val="single" w:sz="4" w:space="0" w:color="auto"/>
              <w:right w:val="single" w:sz="4" w:space="0" w:color="auto"/>
            </w:tcBorders>
            <w:vAlign w:val="center"/>
          </w:tcPr>
          <w:p w14:paraId="4F88F0AF" w14:textId="77777777" w:rsidR="00DB353D" w:rsidRPr="00C86D97" w:rsidRDefault="00DB353D" w:rsidP="005514CA">
            <w:pPr>
              <w:jc w:val="center"/>
              <w:rPr>
                <w:sz w:val="22"/>
                <w:szCs w:val="22"/>
                <w:lang w:eastAsia="lv-LV"/>
              </w:rPr>
            </w:pPr>
            <w:r w:rsidRPr="00C86D97">
              <w:rPr>
                <w:sz w:val="22"/>
                <w:szCs w:val="22"/>
                <w:lang w:eastAsia="lv-LV"/>
              </w:rPr>
              <w:t>Atbilst</w:t>
            </w:r>
          </w:p>
        </w:tc>
        <w:tc>
          <w:tcPr>
            <w:tcW w:w="2154" w:type="dxa"/>
            <w:tcBorders>
              <w:top w:val="single" w:sz="4" w:space="0" w:color="auto"/>
              <w:left w:val="nil"/>
              <w:bottom w:val="single" w:sz="4" w:space="0" w:color="auto"/>
              <w:right w:val="single" w:sz="4" w:space="0" w:color="auto"/>
            </w:tcBorders>
            <w:vAlign w:val="center"/>
          </w:tcPr>
          <w:p w14:paraId="538651F3"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6302B217"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7976FBE3" w14:textId="77777777" w:rsidR="00DB353D" w:rsidRPr="00C86D97" w:rsidRDefault="00DB353D" w:rsidP="005514CA">
            <w:pPr>
              <w:jc w:val="center"/>
              <w:rPr>
                <w:sz w:val="22"/>
                <w:szCs w:val="22"/>
                <w:lang w:eastAsia="lv-LV"/>
              </w:rPr>
            </w:pPr>
          </w:p>
        </w:tc>
      </w:tr>
      <w:tr w:rsidR="00DB353D" w:rsidRPr="00C86D97" w14:paraId="15F7318E"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6E3433F8"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63BAA9BA" w14:textId="77777777" w:rsidR="00DB353D" w:rsidRPr="00C86D97" w:rsidRDefault="00DB353D" w:rsidP="005514CA">
            <w:pPr>
              <w:rPr>
                <w:bCs/>
                <w:sz w:val="22"/>
                <w:szCs w:val="22"/>
                <w:lang w:eastAsia="lv-LV"/>
              </w:rPr>
            </w:pPr>
            <w:r w:rsidRPr="00C86D97">
              <w:rPr>
                <w:sz w:val="22"/>
                <w:szCs w:val="22"/>
              </w:rPr>
              <w:t>Iebūvēta aizsardzība pret pārspriegumu un pazeminātu barošanas avota spriegumu</w:t>
            </w:r>
          </w:p>
        </w:tc>
        <w:tc>
          <w:tcPr>
            <w:tcW w:w="2126" w:type="dxa"/>
            <w:tcBorders>
              <w:top w:val="single" w:sz="4" w:space="0" w:color="auto"/>
              <w:left w:val="nil"/>
              <w:bottom w:val="single" w:sz="4" w:space="0" w:color="auto"/>
              <w:right w:val="single" w:sz="4" w:space="0" w:color="auto"/>
            </w:tcBorders>
            <w:vAlign w:val="center"/>
          </w:tcPr>
          <w:p w14:paraId="0B0E2F7F" w14:textId="77777777" w:rsidR="00DB353D" w:rsidRPr="00C86D97" w:rsidRDefault="00DB353D" w:rsidP="005514CA">
            <w:pPr>
              <w:jc w:val="center"/>
              <w:rPr>
                <w:sz w:val="22"/>
                <w:szCs w:val="22"/>
                <w:lang w:eastAsia="lv-LV"/>
              </w:rPr>
            </w:pPr>
            <w:r w:rsidRPr="00C86D97">
              <w:rPr>
                <w:sz w:val="22"/>
                <w:szCs w:val="22"/>
                <w:lang w:eastAsia="lv-LV"/>
              </w:rPr>
              <w:t>Atbilst</w:t>
            </w:r>
          </w:p>
        </w:tc>
        <w:tc>
          <w:tcPr>
            <w:tcW w:w="2154" w:type="dxa"/>
            <w:tcBorders>
              <w:top w:val="single" w:sz="4" w:space="0" w:color="auto"/>
              <w:left w:val="nil"/>
              <w:bottom w:val="single" w:sz="4" w:space="0" w:color="auto"/>
              <w:right w:val="single" w:sz="4" w:space="0" w:color="auto"/>
            </w:tcBorders>
            <w:vAlign w:val="center"/>
          </w:tcPr>
          <w:p w14:paraId="3A40D655"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646B4162"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01B849E3" w14:textId="77777777" w:rsidR="00DB353D" w:rsidRPr="00C86D97" w:rsidRDefault="00DB353D" w:rsidP="005514CA">
            <w:pPr>
              <w:jc w:val="center"/>
              <w:rPr>
                <w:sz w:val="22"/>
                <w:szCs w:val="22"/>
                <w:lang w:eastAsia="lv-LV"/>
              </w:rPr>
            </w:pPr>
          </w:p>
        </w:tc>
      </w:tr>
      <w:tr w:rsidR="00DB353D" w:rsidRPr="00C86D97" w14:paraId="4801795E"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4734CEE2" w14:textId="77777777" w:rsidR="00DB353D" w:rsidRPr="00C86D97" w:rsidRDefault="00DB353D" w:rsidP="005514CA">
            <w:pPr>
              <w:pStyle w:val="ListParagraph"/>
              <w:numPr>
                <w:ilvl w:val="0"/>
                <w:numId w:val="2"/>
              </w:numPr>
              <w:spacing w:after="0" w:line="240" w:lineRule="auto"/>
              <w:rPr>
                <w:rFonts w:cs="Times New Roman"/>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4FF18AB8" w14:textId="77777777" w:rsidR="00DB353D" w:rsidRPr="00C86D97" w:rsidRDefault="00DB353D" w:rsidP="005514CA">
            <w:pPr>
              <w:rPr>
                <w:bCs/>
                <w:sz w:val="22"/>
                <w:szCs w:val="22"/>
                <w:lang w:eastAsia="lv-LV"/>
              </w:rPr>
            </w:pPr>
            <w:r w:rsidRPr="00C86D97">
              <w:rPr>
                <w:sz w:val="22"/>
                <w:szCs w:val="22"/>
              </w:rPr>
              <w:t>Iekārtas aizsardzības klase</w:t>
            </w:r>
            <w:r>
              <w:rPr>
                <w:sz w:val="22"/>
                <w:szCs w:val="22"/>
              </w:rPr>
              <w:t xml:space="preserve"> – IP 23 S</w:t>
            </w:r>
          </w:p>
        </w:tc>
        <w:tc>
          <w:tcPr>
            <w:tcW w:w="2126" w:type="dxa"/>
            <w:tcBorders>
              <w:top w:val="single" w:sz="4" w:space="0" w:color="auto"/>
              <w:left w:val="nil"/>
              <w:bottom w:val="single" w:sz="4" w:space="0" w:color="auto"/>
              <w:right w:val="single" w:sz="4" w:space="0" w:color="auto"/>
            </w:tcBorders>
          </w:tcPr>
          <w:p w14:paraId="00638DCA" w14:textId="77777777" w:rsidR="00DB353D" w:rsidRPr="00C86D97" w:rsidRDefault="00DB353D" w:rsidP="005514CA">
            <w:pPr>
              <w:jc w:val="center"/>
              <w:rPr>
                <w:bCs/>
                <w:sz w:val="22"/>
                <w:szCs w:val="22"/>
                <w:lang w:eastAsia="lv-LV"/>
              </w:rPr>
            </w:pPr>
            <w:r>
              <w:rPr>
                <w:bCs/>
                <w:sz w:val="22"/>
                <w:szCs w:val="22"/>
                <w:lang w:eastAsia="lv-LV"/>
              </w:rPr>
              <w:t>Atbilst</w:t>
            </w:r>
          </w:p>
        </w:tc>
        <w:tc>
          <w:tcPr>
            <w:tcW w:w="2154" w:type="dxa"/>
            <w:tcBorders>
              <w:top w:val="single" w:sz="4" w:space="0" w:color="auto"/>
              <w:left w:val="nil"/>
              <w:bottom w:val="single" w:sz="4" w:space="0" w:color="auto"/>
              <w:right w:val="single" w:sz="4" w:space="0" w:color="auto"/>
            </w:tcBorders>
            <w:vAlign w:val="center"/>
          </w:tcPr>
          <w:p w14:paraId="064322CD"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589AD097"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464108F5" w14:textId="77777777" w:rsidR="00DB353D" w:rsidRPr="00C86D97" w:rsidRDefault="00DB353D" w:rsidP="005514CA">
            <w:pPr>
              <w:jc w:val="center"/>
              <w:rPr>
                <w:sz w:val="22"/>
                <w:szCs w:val="22"/>
                <w:lang w:eastAsia="lv-LV"/>
              </w:rPr>
            </w:pPr>
          </w:p>
        </w:tc>
      </w:tr>
      <w:tr w:rsidR="00DB353D" w:rsidRPr="00C86D97" w14:paraId="11134952" w14:textId="77777777" w:rsidTr="005514CA">
        <w:trPr>
          <w:cantSplit/>
          <w:trHeight w:val="277"/>
        </w:trPr>
        <w:tc>
          <w:tcPr>
            <w:tcW w:w="10881"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B99E73B" w14:textId="77777777" w:rsidR="00DB353D" w:rsidRPr="00C86D97" w:rsidRDefault="00DB353D" w:rsidP="005514CA">
            <w:pPr>
              <w:pStyle w:val="ListParagraph"/>
              <w:spacing w:after="0" w:line="240" w:lineRule="auto"/>
              <w:ind w:left="0"/>
              <w:rPr>
                <w:rFonts w:cs="Times New Roman"/>
                <w:sz w:val="22"/>
                <w:lang w:eastAsia="lv-LV"/>
              </w:rPr>
            </w:pPr>
            <w:r w:rsidRPr="00C86D97">
              <w:rPr>
                <w:rFonts w:cs="Times New Roman"/>
                <w:b/>
                <w:bCs/>
                <w:sz w:val="22"/>
                <w:lang w:eastAsia="lv-LV"/>
              </w:rPr>
              <w:t>Obligātā komplektācija</w:t>
            </w:r>
          </w:p>
        </w:tc>
        <w:tc>
          <w:tcPr>
            <w:tcW w:w="2154" w:type="dxa"/>
            <w:tcBorders>
              <w:top w:val="nil"/>
              <w:left w:val="nil"/>
              <w:bottom w:val="single" w:sz="4" w:space="0" w:color="auto"/>
              <w:right w:val="single" w:sz="4" w:space="0" w:color="auto"/>
            </w:tcBorders>
            <w:shd w:val="clear" w:color="auto" w:fill="D9D9D9" w:themeFill="background1" w:themeFillShade="D9"/>
            <w:vAlign w:val="center"/>
          </w:tcPr>
          <w:p w14:paraId="5A48CBB3"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shd w:val="clear" w:color="auto" w:fill="D9D9D9" w:themeFill="background1" w:themeFillShade="D9"/>
            <w:vAlign w:val="center"/>
          </w:tcPr>
          <w:p w14:paraId="35BB893D"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shd w:val="clear" w:color="auto" w:fill="D9D9D9" w:themeFill="background1" w:themeFillShade="D9"/>
            <w:vAlign w:val="center"/>
          </w:tcPr>
          <w:p w14:paraId="768CC29F" w14:textId="77777777" w:rsidR="00DB353D" w:rsidRPr="00C86D97" w:rsidRDefault="00DB353D" w:rsidP="005514CA">
            <w:pPr>
              <w:jc w:val="center"/>
              <w:rPr>
                <w:sz w:val="22"/>
                <w:szCs w:val="22"/>
                <w:lang w:eastAsia="lv-LV"/>
              </w:rPr>
            </w:pPr>
          </w:p>
        </w:tc>
      </w:tr>
      <w:tr w:rsidR="00DB353D" w:rsidRPr="00C86D97" w14:paraId="0D5DAA98" w14:textId="77777777" w:rsidTr="005514CA">
        <w:trPr>
          <w:cantSplit/>
        </w:trPr>
        <w:tc>
          <w:tcPr>
            <w:tcW w:w="675" w:type="dxa"/>
            <w:tcBorders>
              <w:top w:val="nil"/>
              <w:left w:val="single" w:sz="4" w:space="0" w:color="auto"/>
              <w:bottom w:val="single" w:sz="4" w:space="0" w:color="auto"/>
              <w:right w:val="single" w:sz="4" w:space="0" w:color="auto"/>
            </w:tcBorders>
            <w:vAlign w:val="center"/>
          </w:tcPr>
          <w:p w14:paraId="2BF0967F" w14:textId="77777777" w:rsidR="00DB353D" w:rsidRPr="00C86D97" w:rsidRDefault="00DB353D" w:rsidP="005514CA">
            <w:pPr>
              <w:pStyle w:val="ListParagraph"/>
              <w:numPr>
                <w:ilvl w:val="0"/>
                <w:numId w:val="2"/>
              </w:numPr>
              <w:spacing w:after="0" w:line="240" w:lineRule="auto"/>
              <w:rPr>
                <w:rFonts w:cs="Times New Roman"/>
                <w:bCs/>
                <w:sz w:val="22"/>
                <w:lang w:eastAsia="lv-LV"/>
              </w:rPr>
            </w:pPr>
          </w:p>
        </w:tc>
        <w:tc>
          <w:tcPr>
            <w:tcW w:w="8080" w:type="dxa"/>
            <w:tcBorders>
              <w:top w:val="nil"/>
              <w:left w:val="single" w:sz="4" w:space="0" w:color="auto"/>
              <w:bottom w:val="single" w:sz="4" w:space="0" w:color="auto"/>
              <w:right w:val="single" w:sz="4" w:space="0" w:color="auto"/>
            </w:tcBorders>
            <w:vAlign w:val="center"/>
          </w:tcPr>
          <w:p w14:paraId="47CA5975" w14:textId="77777777" w:rsidR="00DB353D" w:rsidRPr="00C86D97" w:rsidRDefault="00DB353D" w:rsidP="005514CA">
            <w:pPr>
              <w:rPr>
                <w:sz w:val="22"/>
                <w:szCs w:val="22"/>
                <w:lang w:eastAsia="lv-LV"/>
              </w:rPr>
            </w:pPr>
            <w:r>
              <w:rPr>
                <w:sz w:val="22"/>
                <w:szCs w:val="22"/>
              </w:rPr>
              <w:t>Metināšanas iekārta</w:t>
            </w:r>
          </w:p>
        </w:tc>
        <w:tc>
          <w:tcPr>
            <w:tcW w:w="2126" w:type="dxa"/>
            <w:tcBorders>
              <w:top w:val="nil"/>
              <w:left w:val="nil"/>
              <w:bottom w:val="single" w:sz="4" w:space="0" w:color="auto"/>
              <w:right w:val="single" w:sz="4" w:space="0" w:color="auto"/>
            </w:tcBorders>
            <w:vAlign w:val="center"/>
          </w:tcPr>
          <w:p w14:paraId="38D6B6BF" w14:textId="77777777" w:rsidR="00DB353D" w:rsidRPr="00C86D97" w:rsidRDefault="00DB353D" w:rsidP="005514CA">
            <w:pPr>
              <w:jc w:val="center"/>
              <w:rPr>
                <w:sz w:val="22"/>
                <w:szCs w:val="22"/>
                <w:lang w:eastAsia="lv-LV"/>
              </w:rPr>
            </w:pPr>
            <w:r>
              <w:rPr>
                <w:sz w:val="22"/>
                <w:szCs w:val="22"/>
                <w:lang w:eastAsia="lv-LV"/>
              </w:rPr>
              <w:t>Atbilst</w:t>
            </w:r>
          </w:p>
        </w:tc>
        <w:tc>
          <w:tcPr>
            <w:tcW w:w="2154" w:type="dxa"/>
            <w:tcBorders>
              <w:top w:val="nil"/>
              <w:left w:val="nil"/>
              <w:bottom w:val="single" w:sz="4" w:space="0" w:color="auto"/>
              <w:right w:val="single" w:sz="4" w:space="0" w:color="auto"/>
            </w:tcBorders>
            <w:vAlign w:val="center"/>
          </w:tcPr>
          <w:p w14:paraId="202D7DAD"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vAlign w:val="center"/>
          </w:tcPr>
          <w:p w14:paraId="0C3B29D9"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vAlign w:val="center"/>
          </w:tcPr>
          <w:p w14:paraId="54C10EB2" w14:textId="77777777" w:rsidR="00DB353D" w:rsidRPr="00C86D97" w:rsidRDefault="00DB353D" w:rsidP="005514CA">
            <w:pPr>
              <w:jc w:val="center"/>
              <w:rPr>
                <w:sz w:val="22"/>
                <w:szCs w:val="22"/>
                <w:lang w:eastAsia="lv-LV"/>
              </w:rPr>
            </w:pPr>
          </w:p>
        </w:tc>
      </w:tr>
      <w:tr w:rsidR="00DB353D" w:rsidRPr="00C86D97" w14:paraId="5EF29045" w14:textId="77777777" w:rsidTr="005514CA">
        <w:trPr>
          <w:cantSplit/>
        </w:trPr>
        <w:tc>
          <w:tcPr>
            <w:tcW w:w="675" w:type="dxa"/>
            <w:tcBorders>
              <w:top w:val="nil"/>
              <w:left w:val="single" w:sz="4" w:space="0" w:color="auto"/>
              <w:bottom w:val="single" w:sz="4" w:space="0" w:color="auto"/>
              <w:right w:val="single" w:sz="4" w:space="0" w:color="auto"/>
            </w:tcBorders>
            <w:vAlign w:val="center"/>
          </w:tcPr>
          <w:p w14:paraId="5D663A38" w14:textId="77777777" w:rsidR="00DB353D" w:rsidRPr="00C86D97" w:rsidRDefault="00DB353D" w:rsidP="005514CA">
            <w:pPr>
              <w:pStyle w:val="ListParagraph"/>
              <w:numPr>
                <w:ilvl w:val="0"/>
                <w:numId w:val="2"/>
              </w:numPr>
              <w:spacing w:after="0" w:line="240" w:lineRule="auto"/>
              <w:rPr>
                <w:rFonts w:cs="Times New Roman"/>
                <w:bCs/>
                <w:sz w:val="22"/>
                <w:lang w:eastAsia="lv-LV"/>
              </w:rPr>
            </w:pPr>
          </w:p>
        </w:tc>
        <w:tc>
          <w:tcPr>
            <w:tcW w:w="8080" w:type="dxa"/>
            <w:tcBorders>
              <w:top w:val="nil"/>
              <w:left w:val="single" w:sz="4" w:space="0" w:color="auto"/>
              <w:bottom w:val="single" w:sz="4" w:space="0" w:color="auto"/>
              <w:right w:val="single" w:sz="4" w:space="0" w:color="auto"/>
            </w:tcBorders>
            <w:vAlign w:val="center"/>
          </w:tcPr>
          <w:p w14:paraId="35D46E9B" w14:textId="77777777" w:rsidR="00DB353D" w:rsidRDefault="00DB353D" w:rsidP="005514CA">
            <w:pPr>
              <w:rPr>
                <w:sz w:val="22"/>
                <w:szCs w:val="22"/>
              </w:rPr>
            </w:pPr>
            <w:r>
              <w:rPr>
                <w:sz w:val="22"/>
                <w:szCs w:val="22"/>
              </w:rPr>
              <w:t>Metināšanas deglis</w:t>
            </w:r>
          </w:p>
        </w:tc>
        <w:tc>
          <w:tcPr>
            <w:tcW w:w="2126" w:type="dxa"/>
            <w:tcBorders>
              <w:top w:val="nil"/>
              <w:left w:val="nil"/>
              <w:bottom w:val="single" w:sz="4" w:space="0" w:color="auto"/>
              <w:right w:val="single" w:sz="4" w:space="0" w:color="auto"/>
            </w:tcBorders>
            <w:vAlign w:val="center"/>
          </w:tcPr>
          <w:p w14:paraId="31A3F83E" w14:textId="77777777" w:rsidR="00DB353D" w:rsidRDefault="00DB353D" w:rsidP="005514CA">
            <w:pPr>
              <w:jc w:val="center"/>
              <w:rPr>
                <w:sz w:val="22"/>
                <w:szCs w:val="22"/>
                <w:lang w:eastAsia="lv-LV"/>
              </w:rPr>
            </w:pPr>
            <w:r>
              <w:rPr>
                <w:sz w:val="22"/>
                <w:szCs w:val="22"/>
                <w:lang w:eastAsia="lv-LV"/>
              </w:rPr>
              <w:t>Atbilst</w:t>
            </w:r>
          </w:p>
        </w:tc>
        <w:tc>
          <w:tcPr>
            <w:tcW w:w="2154" w:type="dxa"/>
            <w:tcBorders>
              <w:top w:val="nil"/>
              <w:left w:val="nil"/>
              <w:bottom w:val="single" w:sz="4" w:space="0" w:color="auto"/>
              <w:right w:val="single" w:sz="4" w:space="0" w:color="auto"/>
            </w:tcBorders>
            <w:vAlign w:val="center"/>
          </w:tcPr>
          <w:p w14:paraId="7A772462" w14:textId="77777777" w:rsidR="00DB353D" w:rsidRPr="00C86D97" w:rsidRDefault="00DB353D" w:rsidP="005514CA">
            <w:pPr>
              <w:jc w:val="center"/>
              <w:rPr>
                <w:sz w:val="22"/>
                <w:szCs w:val="22"/>
                <w:lang w:eastAsia="lv-LV"/>
              </w:rPr>
            </w:pPr>
          </w:p>
        </w:tc>
        <w:tc>
          <w:tcPr>
            <w:tcW w:w="824" w:type="dxa"/>
            <w:tcBorders>
              <w:top w:val="nil"/>
              <w:left w:val="nil"/>
              <w:bottom w:val="single" w:sz="4" w:space="0" w:color="auto"/>
              <w:right w:val="single" w:sz="4" w:space="0" w:color="auto"/>
            </w:tcBorders>
            <w:vAlign w:val="center"/>
          </w:tcPr>
          <w:p w14:paraId="47BBB6D7" w14:textId="77777777" w:rsidR="00DB353D" w:rsidRPr="00C86D97" w:rsidRDefault="00DB353D" w:rsidP="005514CA">
            <w:pPr>
              <w:jc w:val="center"/>
              <w:rPr>
                <w:sz w:val="22"/>
                <w:szCs w:val="22"/>
                <w:lang w:eastAsia="lv-LV"/>
              </w:rPr>
            </w:pPr>
          </w:p>
        </w:tc>
        <w:tc>
          <w:tcPr>
            <w:tcW w:w="1035" w:type="dxa"/>
            <w:tcBorders>
              <w:top w:val="nil"/>
              <w:left w:val="nil"/>
              <w:bottom w:val="single" w:sz="4" w:space="0" w:color="auto"/>
              <w:right w:val="single" w:sz="4" w:space="0" w:color="auto"/>
            </w:tcBorders>
            <w:vAlign w:val="center"/>
          </w:tcPr>
          <w:p w14:paraId="07623E09" w14:textId="77777777" w:rsidR="00DB353D" w:rsidRPr="00C86D97" w:rsidRDefault="00DB353D" w:rsidP="005514CA">
            <w:pPr>
              <w:jc w:val="center"/>
              <w:rPr>
                <w:sz w:val="22"/>
                <w:szCs w:val="22"/>
                <w:lang w:eastAsia="lv-LV"/>
              </w:rPr>
            </w:pPr>
          </w:p>
        </w:tc>
      </w:tr>
      <w:tr w:rsidR="00DB353D" w:rsidRPr="00C86D97" w14:paraId="4BE644D1" w14:textId="77777777" w:rsidTr="005514CA">
        <w:trPr>
          <w:cantSplit/>
        </w:trPr>
        <w:tc>
          <w:tcPr>
            <w:tcW w:w="675" w:type="dxa"/>
            <w:tcBorders>
              <w:top w:val="single" w:sz="4" w:space="0" w:color="auto"/>
              <w:left w:val="single" w:sz="4" w:space="0" w:color="auto"/>
              <w:bottom w:val="single" w:sz="4" w:space="0" w:color="auto"/>
              <w:right w:val="single" w:sz="4" w:space="0" w:color="auto"/>
            </w:tcBorders>
            <w:vAlign w:val="center"/>
          </w:tcPr>
          <w:p w14:paraId="1A959F54" w14:textId="77777777" w:rsidR="00DB353D" w:rsidRPr="00C86D97" w:rsidRDefault="00DB353D" w:rsidP="005514CA">
            <w:pPr>
              <w:pStyle w:val="ListParagraph"/>
              <w:numPr>
                <w:ilvl w:val="0"/>
                <w:numId w:val="2"/>
              </w:numPr>
              <w:spacing w:after="0" w:line="240" w:lineRule="auto"/>
              <w:rPr>
                <w:rFonts w:cs="Times New Roman"/>
                <w:bCs/>
                <w:sz w:val="22"/>
                <w:lang w:eastAsia="lv-LV"/>
              </w:rPr>
            </w:pPr>
          </w:p>
        </w:tc>
        <w:tc>
          <w:tcPr>
            <w:tcW w:w="8080" w:type="dxa"/>
            <w:tcBorders>
              <w:top w:val="single" w:sz="4" w:space="0" w:color="auto"/>
              <w:left w:val="single" w:sz="4" w:space="0" w:color="auto"/>
              <w:bottom w:val="single" w:sz="4" w:space="0" w:color="auto"/>
              <w:right w:val="single" w:sz="4" w:space="0" w:color="auto"/>
            </w:tcBorders>
            <w:vAlign w:val="center"/>
          </w:tcPr>
          <w:p w14:paraId="790E2172" w14:textId="77777777" w:rsidR="00DB353D" w:rsidRDefault="00DB353D" w:rsidP="005514CA">
            <w:pPr>
              <w:rPr>
                <w:sz w:val="22"/>
                <w:szCs w:val="22"/>
              </w:rPr>
            </w:pPr>
            <w:r>
              <w:rPr>
                <w:sz w:val="22"/>
                <w:szCs w:val="22"/>
              </w:rPr>
              <w:t>Atgriezeniskais vads</w:t>
            </w:r>
          </w:p>
        </w:tc>
        <w:tc>
          <w:tcPr>
            <w:tcW w:w="2126" w:type="dxa"/>
            <w:tcBorders>
              <w:top w:val="single" w:sz="4" w:space="0" w:color="auto"/>
              <w:left w:val="nil"/>
              <w:bottom w:val="single" w:sz="4" w:space="0" w:color="auto"/>
              <w:right w:val="single" w:sz="4" w:space="0" w:color="auto"/>
            </w:tcBorders>
            <w:vAlign w:val="center"/>
          </w:tcPr>
          <w:p w14:paraId="2E25FAA4" w14:textId="77777777" w:rsidR="00DB353D" w:rsidRDefault="00DB353D" w:rsidP="005514CA">
            <w:pPr>
              <w:jc w:val="center"/>
              <w:rPr>
                <w:sz w:val="22"/>
                <w:szCs w:val="22"/>
                <w:lang w:eastAsia="lv-LV"/>
              </w:rPr>
            </w:pPr>
            <w:r>
              <w:rPr>
                <w:sz w:val="22"/>
                <w:szCs w:val="22"/>
                <w:lang w:eastAsia="lv-LV"/>
              </w:rPr>
              <w:t>Atbilst</w:t>
            </w:r>
          </w:p>
        </w:tc>
        <w:tc>
          <w:tcPr>
            <w:tcW w:w="2154" w:type="dxa"/>
            <w:tcBorders>
              <w:top w:val="single" w:sz="4" w:space="0" w:color="auto"/>
              <w:left w:val="nil"/>
              <w:bottom w:val="single" w:sz="4" w:space="0" w:color="auto"/>
              <w:right w:val="single" w:sz="4" w:space="0" w:color="auto"/>
            </w:tcBorders>
            <w:vAlign w:val="center"/>
          </w:tcPr>
          <w:p w14:paraId="020D3289" w14:textId="77777777" w:rsidR="00DB353D" w:rsidRPr="00C86D97" w:rsidRDefault="00DB353D" w:rsidP="005514CA">
            <w:pPr>
              <w:jc w:val="center"/>
              <w:rPr>
                <w:sz w:val="22"/>
                <w:szCs w:val="22"/>
                <w:lang w:eastAsia="lv-LV"/>
              </w:rPr>
            </w:pPr>
          </w:p>
        </w:tc>
        <w:tc>
          <w:tcPr>
            <w:tcW w:w="824" w:type="dxa"/>
            <w:tcBorders>
              <w:top w:val="single" w:sz="4" w:space="0" w:color="auto"/>
              <w:left w:val="nil"/>
              <w:bottom w:val="single" w:sz="4" w:space="0" w:color="auto"/>
              <w:right w:val="single" w:sz="4" w:space="0" w:color="auto"/>
            </w:tcBorders>
            <w:vAlign w:val="center"/>
          </w:tcPr>
          <w:p w14:paraId="4F5853C9" w14:textId="77777777" w:rsidR="00DB353D" w:rsidRPr="00C86D97" w:rsidRDefault="00DB353D" w:rsidP="005514CA">
            <w:pPr>
              <w:jc w:val="center"/>
              <w:rPr>
                <w:sz w:val="22"/>
                <w:szCs w:val="22"/>
                <w:lang w:eastAsia="lv-LV"/>
              </w:rPr>
            </w:pPr>
          </w:p>
        </w:tc>
        <w:tc>
          <w:tcPr>
            <w:tcW w:w="1035" w:type="dxa"/>
            <w:tcBorders>
              <w:top w:val="single" w:sz="4" w:space="0" w:color="auto"/>
              <w:left w:val="nil"/>
              <w:bottom w:val="single" w:sz="4" w:space="0" w:color="auto"/>
              <w:right w:val="single" w:sz="4" w:space="0" w:color="auto"/>
            </w:tcBorders>
            <w:vAlign w:val="center"/>
          </w:tcPr>
          <w:p w14:paraId="0A9331B3" w14:textId="77777777" w:rsidR="00DB353D" w:rsidRPr="00C86D97" w:rsidRDefault="00DB353D" w:rsidP="005514CA">
            <w:pPr>
              <w:jc w:val="center"/>
              <w:rPr>
                <w:sz w:val="22"/>
                <w:szCs w:val="22"/>
                <w:lang w:eastAsia="lv-LV"/>
              </w:rPr>
            </w:pPr>
          </w:p>
        </w:tc>
      </w:tr>
    </w:tbl>
    <w:p w14:paraId="5BEAE6E2" w14:textId="77777777" w:rsidR="00DB353D" w:rsidRDefault="00DB353D" w:rsidP="00DB353D">
      <w:pPr>
        <w:pStyle w:val="Title"/>
        <w:widowControl w:val="0"/>
        <w:rPr>
          <w:bCs w:val="0"/>
          <w:noProof/>
          <w:sz w:val="24"/>
          <w:szCs w:val="22"/>
          <w:lang w:eastAsia="lv-LV"/>
        </w:rPr>
      </w:pPr>
    </w:p>
    <w:p w14:paraId="5DA84796" w14:textId="77777777" w:rsidR="00DB353D" w:rsidRDefault="00DB353D" w:rsidP="00DB353D">
      <w:pPr>
        <w:pStyle w:val="Title"/>
        <w:widowControl w:val="0"/>
        <w:rPr>
          <w:bCs w:val="0"/>
          <w:noProof/>
          <w:sz w:val="24"/>
          <w:szCs w:val="22"/>
          <w:lang w:eastAsia="lv-LV"/>
        </w:rPr>
      </w:pPr>
    </w:p>
    <w:p w14:paraId="1BCF3D61" w14:textId="77777777" w:rsidR="00DB353D" w:rsidRDefault="00DB353D" w:rsidP="00DB353D">
      <w:pPr>
        <w:pStyle w:val="Title"/>
        <w:widowControl w:val="0"/>
        <w:rPr>
          <w:bCs w:val="0"/>
          <w:noProof/>
          <w:sz w:val="24"/>
          <w:szCs w:val="22"/>
          <w:lang w:eastAsia="lv-LV"/>
        </w:rPr>
      </w:pPr>
    </w:p>
    <w:p w14:paraId="78727DB0" w14:textId="77777777" w:rsidR="00DB353D" w:rsidRDefault="00DB353D" w:rsidP="00DB353D">
      <w:pPr>
        <w:pStyle w:val="Title"/>
        <w:widowControl w:val="0"/>
        <w:rPr>
          <w:bCs w:val="0"/>
          <w:noProof/>
          <w:sz w:val="24"/>
          <w:szCs w:val="22"/>
          <w:lang w:eastAsia="lv-LV"/>
        </w:rPr>
      </w:pPr>
    </w:p>
    <w:p w14:paraId="5B4CC5C4" w14:textId="77777777" w:rsidR="00DB353D" w:rsidRDefault="00DB353D" w:rsidP="00DB353D">
      <w:pPr>
        <w:pStyle w:val="Title"/>
        <w:widowControl w:val="0"/>
        <w:rPr>
          <w:bCs w:val="0"/>
          <w:noProof/>
          <w:sz w:val="24"/>
          <w:szCs w:val="22"/>
          <w:lang w:eastAsia="lv-LV"/>
        </w:rPr>
      </w:pPr>
    </w:p>
    <w:p w14:paraId="2B4BE1B9" w14:textId="77777777" w:rsidR="00DB353D" w:rsidRDefault="00DB353D" w:rsidP="00DB353D">
      <w:pPr>
        <w:pStyle w:val="Title"/>
        <w:widowControl w:val="0"/>
        <w:rPr>
          <w:bCs w:val="0"/>
          <w:noProof/>
          <w:sz w:val="24"/>
          <w:szCs w:val="22"/>
          <w:lang w:eastAsia="lv-LV"/>
        </w:rPr>
      </w:pPr>
    </w:p>
    <w:p w14:paraId="191F30CE" w14:textId="77777777" w:rsidR="00DB353D" w:rsidRDefault="00DB353D" w:rsidP="00DB353D">
      <w:pPr>
        <w:pStyle w:val="Title"/>
        <w:widowControl w:val="0"/>
        <w:rPr>
          <w:bCs w:val="0"/>
          <w:noProof/>
          <w:sz w:val="24"/>
          <w:szCs w:val="22"/>
          <w:lang w:eastAsia="lv-LV"/>
        </w:rPr>
      </w:pPr>
    </w:p>
    <w:p w14:paraId="5CA003F5" w14:textId="77777777" w:rsidR="00DB353D" w:rsidRDefault="00DB353D" w:rsidP="00DB353D">
      <w:pPr>
        <w:pStyle w:val="Title"/>
        <w:widowControl w:val="0"/>
        <w:rPr>
          <w:bCs w:val="0"/>
          <w:noProof/>
          <w:sz w:val="24"/>
          <w:szCs w:val="22"/>
          <w:lang w:eastAsia="lv-LV"/>
        </w:rPr>
      </w:pPr>
    </w:p>
    <w:p w14:paraId="01C4C5E5" w14:textId="77777777" w:rsidR="00DB353D" w:rsidRDefault="00DB353D" w:rsidP="00DB353D">
      <w:pPr>
        <w:pStyle w:val="Title"/>
        <w:widowControl w:val="0"/>
        <w:rPr>
          <w:bCs w:val="0"/>
          <w:noProof/>
          <w:sz w:val="24"/>
          <w:szCs w:val="22"/>
          <w:lang w:eastAsia="lv-LV"/>
        </w:rPr>
      </w:pPr>
    </w:p>
    <w:p w14:paraId="74E88747" w14:textId="77777777" w:rsidR="00DB353D" w:rsidRPr="00F82F17" w:rsidRDefault="00DB353D" w:rsidP="00DB353D">
      <w:pPr>
        <w:pStyle w:val="Title"/>
        <w:widowControl w:val="0"/>
        <w:rPr>
          <w:bCs w:val="0"/>
          <w:noProof/>
          <w:sz w:val="24"/>
          <w:szCs w:val="22"/>
          <w:lang w:eastAsia="lv-LV"/>
        </w:rPr>
      </w:pPr>
      <w:r w:rsidRPr="00F82F17">
        <w:rPr>
          <w:bCs w:val="0"/>
          <w:noProof/>
          <w:sz w:val="24"/>
          <w:szCs w:val="22"/>
          <w:lang w:eastAsia="lv-LV"/>
        </w:rPr>
        <w:t>Attēlam ir informatīvs raksturs</w:t>
      </w:r>
    </w:p>
    <w:p w14:paraId="179AABA1" w14:textId="77777777" w:rsidR="00DB353D" w:rsidRPr="00CF677B" w:rsidRDefault="00DB353D" w:rsidP="00DB353D">
      <w:pPr>
        <w:pStyle w:val="Title"/>
        <w:widowControl w:val="0"/>
        <w:rPr>
          <w:bCs w:val="0"/>
          <w:noProof/>
          <w:sz w:val="22"/>
          <w:szCs w:val="22"/>
          <w:lang w:eastAsia="lv-LV"/>
        </w:rPr>
      </w:pPr>
      <w:r>
        <w:rPr>
          <w:noProof/>
          <w:lang w:eastAsia="lv-LV"/>
        </w:rPr>
        <w:drawing>
          <wp:inline distT="0" distB="0" distL="0" distR="0" wp14:anchorId="23B6FB35" wp14:editId="3DCFF12D">
            <wp:extent cx="3429000" cy="3429000"/>
            <wp:effectExtent l="0" t="0" r="0" b="0"/>
            <wp:docPr id="1" name="Picture 1" descr="Inverter IGBT MIG MAG welding machine 180A, wire feeder ins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verter IGBT MIG MAG welding machine 180A, wire feeder insid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0" cy="3429000"/>
                    </a:xfrm>
                    <a:prstGeom prst="rect">
                      <a:avLst/>
                    </a:prstGeom>
                    <a:noFill/>
                    <a:ln>
                      <a:noFill/>
                    </a:ln>
                  </pic:spPr>
                </pic:pic>
              </a:graphicData>
            </a:graphic>
          </wp:inline>
        </w:drawing>
      </w:r>
    </w:p>
    <w:p w14:paraId="431C05B6" w14:textId="307C6B27" w:rsidR="00CF677B" w:rsidRPr="00DB353D" w:rsidRDefault="00CF677B" w:rsidP="00DB353D"/>
    <w:sectPr w:rsidR="00CF677B" w:rsidRPr="00DB353D" w:rsidSect="006D77F4">
      <w:headerReference w:type="default" r:id="rId12"/>
      <w:footerReference w:type="default" r:id="rId13"/>
      <w:endnotePr>
        <w:numFmt w:val="decimal"/>
      </w:endnotePr>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C8D78" w14:textId="77777777" w:rsidR="007F6906" w:rsidRDefault="007F6906" w:rsidP="00062857">
      <w:r>
        <w:separator/>
      </w:r>
    </w:p>
  </w:endnote>
  <w:endnote w:type="continuationSeparator" w:id="0">
    <w:p w14:paraId="41E4CE48" w14:textId="77777777" w:rsidR="007F6906" w:rsidRDefault="007F6906" w:rsidP="00062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467F2" w14:textId="77777777" w:rsidR="005353EC" w:rsidRPr="009001A3" w:rsidRDefault="005353EC">
    <w:pPr>
      <w:pStyle w:val="Footer"/>
      <w:jc w:val="center"/>
    </w:pPr>
    <w:r w:rsidRPr="009001A3">
      <w:t xml:space="preserve"> </w:t>
    </w:r>
    <w:r w:rsidRPr="009001A3">
      <w:fldChar w:fldCharType="begin"/>
    </w:r>
    <w:r w:rsidRPr="009001A3">
      <w:instrText>PAGE  \* Arabic  \* MERGEFORMAT</w:instrText>
    </w:r>
    <w:r w:rsidRPr="009001A3">
      <w:fldChar w:fldCharType="separate"/>
    </w:r>
    <w:r w:rsidR="00796954">
      <w:rPr>
        <w:noProof/>
      </w:rPr>
      <w:t>1</w:t>
    </w:r>
    <w:r w:rsidRPr="009001A3">
      <w:fldChar w:fldCharType="end"/>
    </w:r>
    <w:r w:rsidRPr="009001A3">
      <w:t xml:space="preserve"> no </w:t>
    </w:r>
    <w:r w:rsidRPr="009001A3">
      <w:fldChar w:fldCharType="begin"/>
    </w:r>
    <w:r w:rsidRPr="009001A3">
      <w:instrText>NUMPAGES \ * arābu \ * MERGEFORMAT</w:instrText>
    </w:r>
    <w:r w:rsidRPr="009001A3">
      <w:fldChar w:fldCharType="separate"/>
    </w:r>
    <w:r w:rsidR="00796954">
      <w:rPr>
        <w:noProof/>
      </w:rPr>
      <w:t>3</w:t>
    </w:r>
    <w:r w:rsidRPr="009001A3">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98192" w14:textId="77777777" w:rsidR="007F6906" w:rsidRDefault="007F6906" w:rsidP="00062857">
      <w:r>
        <w:separator/>
      </w:r>
    </w:p>
  </w:footnote>
  <w:footnote w:type="continuationSeparator" w:id="0">
    <w:p w14:paraId="5D902FA5" w14:textId="77777777" w:rsidR="007F6906" w:rsidRDefault="007F6906" w:rsidP="00062857">
      <w:r>
        <w:continuationSeparator/>
      </w:r>
    </w:p>
  </w:footnote>
  <w:footnote w:id="1">
    <w:p w14:paraId="6D642BC7" w14:textId="77777777" w:rsidR="00DB353D" w:rsidRPr="0066241E" w:rsidRDefault="00DB353D" w:rsidP="00DB353D">
      <w:pPr>
        <w:pStyle w:val="FootnoteText"/>
        <w:rPr>
          <w:noProof/>
          <w:lang w:val="en-US"/>
        </w:rPr>
      </w:pPr>
      <w:r w:rsidRPr="0066241E">
        <w:rPr>
          <w:rStyle w:val="FootnoteReference"/>
        </w:rPr>
        <w:footnoteRef/>
      </w:r>
      <w:bookmarkStart w:id="0" w:name="_Hlk66434064"/>
      <w:r w:rsidRPr="0066241E">
        <w:rPr>
          <w:noProof/>
          <w:lang w:val="en-US"/>
        </w:rPr>
        <w:t>Ja norādīta vērtība, piedāvājums var būt ar norādīto vērtību vai augstāku (labāku). Ja pie vērtības norādīts simbols "&gt;, &lt;" vai "≥, ≤", piedāvājuma konkrētai vērtībai jābūt, ievērojot simbola nozīmi, ja  norādīts vērtību diapazons "–", jānodrošina, lai piedāvājums nosedz visu prasīto vērtību diapazonu, taču tas var pārsniegt mazāko un/vai lielāko norādītā diapazona vērtību, ja norādīta vērtību robeža "</w:t>
      </w:r>
      <w:r w:rsidRPr="0066241E">
        <w:rPr>
          <w:noProof/>
          <w:color w:val="000000"/>
          <w:lang w:val="en-US"/>
        </w:rPr>
        <w:t>÷"</w:t>
      </w:r>
      <w:r w:rsidRPr="0066241E">
        <w:rPr>
          <w:noProof/>
          <w:lang w:val="en-US"/>
        </w:rPr>
        <w:t>, jānodrošina, lai piedāvājums atbilstu kādai no vērtību robežās esošai vērtībai</w:t>
      </w:r>
      <w:bookmarkEnd w:id="0"/>
      <w:r w:rsidRPr="0066241E">
        <w:rPr>
          <w:noProof/>
          <w:lang w:val="en-US"/>
        </w:rPr>
        <w:t xml:space="preserve">, nepārsniedzot zemāko vai augstāko norādītā diapazona vērtību </w:t>
      </w:r>
    </w:p>
  </w:footnote>
  <w:footnote w:id="2">
    <w:p w14:paraId="36F068BB" w14:textId="77777777" w:rsidR="00DB353D" w:rsidRDefault="00DB353D" w:rsidP="00DB353D">
      <w:pPr>
        <w:pStyle w:val="FootnoteText"/>
      </w:pPr>
      <w:r>
        <w:rPr>
          <w:rStyle w:val="FootnoteReference"/>
        </w:rPr>
        <w:footnoteRef/>
      </w:r>
      <w:r>
        <w:t xml:space="preserve"> </w:t>
      </w:r>
      <w:r w:rsidRPr="00C02108">
        <w:t>Precīzs avots, kur atspoguļota tehniskā informācija (instru</w:t>
      </w:r>
      <w:r>
        <w:t>kcijas nosaukums un lapaspuse)</w:t>
      </w:r>
    </w:p>
  </w:footnote>
  <w:footnote w:id="3">
    <w:p w14:paraId="3FEE9617" w14:textId="77777777" w:rsidR="00DB353D" w:rsidRDefault="00DB353D" w:rsidP="00DB353D">
      <w:pPr>
        <w:pStyle w:val="FootnoteText"/>
      </w:pPr>
      <w:r>
        <w:rPr>
          <w:rStyle w:val="FootnoteReference"/>
        </w:rPr>
        <w:footnoteRef/>
      </w:r>
      <w:r>
        <w:t xml:space="preserve"> </w:t>
      </w:r>
      <w:r w:rsidRPr="0028349C">
        <w:t>AS “Sada</w:t>
      </w:r>
      <w:r>
        <w:t>les tīkls” materiālu kategorijas nosaukums un numurs</w:t>
      </w:r>
    </w:p>
  </w:footnote>
  <w:footnote w:id="4">
    <w:p w14:paraId="3F00C71F" w14:textId="77777777" w:rsidR="00DB353D" w:rsidRPr="00B61266" w:rsidRDefault="00DB353D" w:rsidP="00DB353D">
      <w:pPr>
        <w:rPr>
          <w:sz w:val="20"/>
          <w:szCs w:val="20"/>
        </w:rPr>
      </w:pPr>
      <w:r>
        <w:rPr>
          <w:rStyle w:val="FootnoteReference"/>
        </w:rPr>
        <w:footnoteRef/>
      </w:r>
      <w:r>
        <w:t xml:space="preserve"> </w:t>
      </w:r>
      <w:r w:rsidRPr="00B61266">
        <w:rPr>
          <w:sz w:val="20"/>
          <w:szCs w:val="20"/>
        </w:rPr>
        <w:t xml:space="preserve">Ja Sabiedriskā pakalpojumu sniedzēja tehniskajā specifikācijā norādīts standarta nosaukums vai kāda cita norāde uz specifisku preču izcelsmi, īpašu procesu, zīmolu vai veidu, Piegādātājs var piedāvāt atbilstību ekvivalentam standartam, kas atbilst tehniskās specifikācijas un tajā ietverto standartu prasībām, parametriem, un nodrošina tehniskajā specifikācijā prasīto darbību un funkcionalitāti. </w:t>
      </w:r>
    </w:p>
    <w:p w14:paraId="1BE3D724" w14:textId="77777777" w:rsidR="00DB353D" w:rsidRDefault="00DB353D" w:rsidP="00DB353D">
      <w:r w:rsidRPr="00B61266">
        <w:rPr>
          <w:sz w:val="20"/>
          <w:szCs w:val="20"/>
        </w:rPr>
        <w:t>Ja Piegādātājs piedāvā ekvivalentu standartu, Piegādātājam jāpierāda tā ekvivalentums. Atzinumu vai vērtējumu var izsniegt tikai akreditētas atbilstības novērtēšanas institūcijas (laboratoriju/institūciju akreditējis viens no Eiropas Akreditācijas kooperācijas (EA) dalībniekiem (</w:t>
      </w:r>
      <w:hyperlink r:id="rId1" w:history="1">
        <w:r w:rsidRPr="00B61266">
          <w:rPr>
            <w:rStyle w:val="Hyperlink"/>
            <w:rFonts w:eastAsiaTheme="minorEastAsia"/>
            <w:sz w:val="20"/>
            <w:szCs w:val="20"/>
          </w:rPr>
          <w:t>http://www.european-accreditation.org/)</w:t>
        </w:r>
      </w:hyperlink>
      <w:r w:rsidRPr="00B61266">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5C92D" w14:textId="1FC03CE5" w:rsidR="00116E3F" w:rsidRDefault="002B4022" w:rsidP="00EF3CEC">
    <w:pPr>
      <w:pStyle w:val="Header"/>
      <w:jc w:val="right"/>
    </w:pPr>
    <w:r>
      <w:t xml:space="preserve">TS </w:t>
    </w:r>
    <w:r w:rsidR="000750A5">
      <w:t>1603.0</w:t>
    </w:r>
    <w:r w:rsidR="00D36447">
      <w:t>31</w:t>
    </w:r>
    <w:r w:rsidR="000B06BB">
      <w:t xml:space="preserve"> </w:t>
    </w:r>
    <w:r w:rsidR="00EF3CEC" w:rsidRPr="00C4147E">
      <w:t>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B58C5"/>
    <w:multiLevelType w:val="hybridMultilevel"/>
    <w:tmpl w:val="E84C65F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22F0B00"/>
    <w:multiLevelType w:val="multilevel"/>
    <w:tmpl w:val="333ABF80"/>
    <w:lvl w:ilvl="0">
      <w:start w:val="1"/>
      <w:numFmt w:val="decimal"/>
      <w:suff w:val="nothing"/>
      <w:lvlText w:val="%1."/>
      <w:lvlJc w:val="left"/>
      <w:pPr>
        <w:ind w:left="0" w:firstLine="0"/>
      </w:pPr>
      <w:rPr>
        <w:rFonts w:ascii="Times New Roman" w:hAnsi="Times New Roman" w:hint="default"/>
        <w:b w:val="0"/>
        <w:i w:val="0"/>
        <w:caps w:val="0"/>
        <w:strike w:val="0"/>
        <w:dstrike w:val="0"/>
        <w:vanish w:val="0"/>
        <w:color w:val="auto"/>
        <w:spacing w:val="0"/>
        <w:kern w:val="0"/>
        <w:position w:val="0"/>
        <w:sz w:val="22"/>
        <w:u w:val="none"/>
        <w:vertAlign w:val="baseline"/>
      </w:rPr>
    </w:lvl>
    <w:lvl w:ilvl="1">
      <w:start w:val="1"/>
      <w:numFmt w:val="decimal"/>
      <w:suff w:val="nothing"/>
      <w:lvlText w:val="%1.%2."/>
      <w:lvlJc w:val="left"/>
      <w:pPr>
        <w:ind w:left="0" w:firstLine="0"/>
      </w:pPr>
      <w:rPr>
        <w:rFonts w:ascii="Times New Roman" w:hAnsi="Times New Roman" w:hint="default"/>
        <w:b w:val="0"/>
        <w:i w:val="0"/>
        <w:color w:val="auto"/>
        <w:sz w:val="22"/>
        <w:u w:val="none"/>
      </w:rPr>
    </w:lvl>
    <w:lvl w:ilvl="2">
      <w:start w:val="1"/>
      <w:numFmt w:val="decimal"/>
      <w:suff w:val="nothing"/>
      <w:lvlText w:val="%1.%2.%3."/>
      <w:lvlJc w:val="left"/>
      <w:pPr>
        <w:ind w:left="0" w:firstLine="0"/>
      </w:pPr>
      <w:rPr>
        <w:rFonts w:ascii="Times New Roman" w:hAnsi="Times New Roman" w:hint="default"/>
        <w:b w:val="0"/>
        <w:i w:val="0"/>
        <w:color w:val="auto"/>
        <w:sz w:val="22"/>
        <w:u w:val="none"/>
      </w:rPr>
    </w:lvl>
    <w:lvl w:ilvl="3">
      <w:start w:val="1"/>
      <w:numFmt w:val="decimal"/>
      <w:suff w:val="nothing"/>
      <w:lvlText w:val="%1.%2.%3.%4."/>
      <w:lvlJc w:val="left"/>
      <w:pPr>
        <w:ind w:left="0" w:firstLine="0"/>
      </w:pPr>
      <w:rPr>
        <w:rFonts w:ascii="Times New Roman" w:hAnsi="Times New Roman" w:hint="default"/>
        <w:b w:val="0"/>
        <w:i w:val="0"/>
        <w:sz w:val="22"/>
        <w:u w:val="none"/>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 w15:restartNumberingAfterBreak="0">
    <w:nsid w:val="5DF84BA1"/>
    <w:multiLevelType w:val="hybridMultilevel"/>
    <w:tmpl w:val="1FB01F2C"/>
    <w:lvl w:ilvl="0" w:tplc="80B28BE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11724175">
    <w:abstractNumId w:val="0"/>
  </w:num>
  <w:num w:numId="2" w16cid:durableId="1641687906">
    <w:abstractNumId w:val="1"/>
  </w:num>
  <w:num w:numId="3" w16cid:durableId="6632420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trackedChanges" w:enforcement="0"/>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4293"/>
    <w:rsid w:val="00044187"/>
    <w:rsid w:val="00047164"/>
    <w:rsid w:val="00062857"/>
    <w:rsid w:val="00072FE8"/>
    <w:rsid w:val="0007487D"/>
    <w:rsid w:val="000750A5"/>
    <w:rsid w:val="00097E39"/>
    <w:rsid w:val="000A1969"/>
    <w:rsid w:val="000A50F4"/>
    <w:rsid w:val="000A7947"/>
    <w:rsid w:val="000B06BB"/>
    <w:rsid w:val="000E6715"/>
    <w:rsid w:val="000F3E6D"/>
    <w:rsid w:val="0010382D"/>
    <w:rsid w:val="00114949"/>
    <w:rsid w:val="00116E3F"/>
    <w:rsid w:val="00131A4C"/>
    <w:rsid w:val="00146DB7"/>
    <w:rsid w:val="00153445"/>
    <w:rsid w:val="00154413"/>
    <w:rsid w:val="00156D8A"/>
    <w:rsid w:val="00157863"/>
    <w:rsid w:val="001646BD"/>
    <w:rsid w:val="00171C35"/>
    <w:rsid w:val="001755A2"/>
    <w:rsid w:val="001930C8"/>
    <w:rsid w:val="001970F1"/>
    <w:rsid w:val="00197101"/>
    <w:rsid w:val="001A6096"/>
    <w:rsid w:val="001B2476"/>
    <w:rsid w:val="001C5F75"/>
    <w:rsid w:val="001C6383"/>
    <w:rsid w:val="001C711F"/>
    <w:rsid w:val="001D37DE"/>
    <w:rsid w:val="0020303E"/>
    <w:rsid w:val="002133D6"/>
    <w:rsid w:val="00224ABB"/>
    <w:rsid w:val="00243C49"/>
    <w:rsid w:val="0028349C"/>
    <w:rsid w:val="00287C6D"/>
    <w:rsid w:val="00296B1E"/>
    <w:rsid w:val="00297EFB"/>
    <w:rsid w:val="002B4022"/>
    <w:rsid w:val="002C28B4"/>
    <w:rsid w:val="002C624C"/>
    <w:rsid w:val="002E0D13"/>
    <w:rsid w:val="002E2665"/>
    <w:rsid w:val="002E7CD6"/>
    <w:rsid w:val="00300D7C"/>
    <w:rsid w:val="00303881"/>
    <w:rsid w:val="00315C06"/>
    <w:rsid w:val="00333E0F"/>
    <w:rsid w:val="00363122"/>
    <w:rsid w:val="00367862"/>
    <w:rsid w:val="00384293"/>
    <w:rsid w:val="00384887"/>
    <w:rsid w:val="003C344E"/>
    <w:rsid w:val="003E2637"/>
    <w:rsid w:val="003E6860"/>
    <w:rsid w:val="004145D0"/>
    <w:rsid w:val="00415130"/>
    <w:rsid w:val="004277BB"/>
    <w:rsid w:val="00437C63"/>
    <w:rsid w:val="00440859"/>
    <w:rsid w:val="00444D6D"/>
    <w:rsid w:val="00462827"/>
    <w:rsid w:val="004635E4"/>
    <w:rsid w:val="00464111"/>
    <w:rsid w:val="004657D5"/>
    <w:rsid w:val="00483589"/>
    <w:rsid w:val="00484D6C"/>
    <w:rsid w:val="004A40D7"/>
    <w:rsid w:val="004B4DE3"/>
    <w:rsid w:val="004C14EC"/>
    <w:rsid w:val="004C73CA"/>
    <w:rsid w:val="004E13C7"/>
    <w:rsid w:val="004E40C4"/>
    <w:rsid w:val="004F6913"/>
    <w:rsid w:val="005102DF"/>
    <w:rsid w:val="00512E58"/>
    <w:rsid w:val="005217B0"/>
    <w:rsid w:val="005353EC"/>
    <w:rsid w:val="005407C4"/>
    <w:rsid w:val="00547C51"/>
    <w:rsid w:val="0056164A"/>
    <w:rsid w:val="00566440"/>
    <w:rsid w:val="005703AA"/>
    <w:rsid w:val="005766AC"/>
    <w:rsid w:val="005907FA"/>
    <w:rsid w:val="00591498"/>
    <w:rsid w:val="00591F1C"/>
    <w:rsid w:val="00597302"/>
    <w:rsid w:val="005E266C"/>
    <w:rsid w:val="005F20DD"/>
    <w:rsid w:val="00602F9C"/>
    <w:rsid w:val="00603A57"/>
    <w:rsid w:val="00615357"/>
    <w:rsid w:val="0065338D"/>
    <w:rsid w:val="00655361"/>
    <w:rsid w:val="00660981"/>
    <w:rsid w:val="006618C9"/>
    <w:rsid w:val="006648EF"/>
    <w:rsid w:val="0068608D"/>
    <w:rsid w:val="006A64ED"/>
    <w:rsid w:val="006C6FE5"/>
    <w:rsid w:val="006D77F4"/>
    <w:rsid w:val="006E6F9A"/>
    <w:rsid w:val="006F6DEE"/>
    <w:rsid w:val="0072137E"/>
    <w:rsid w:val="00721457"/>
    <w:rsid w:val="00724DF1"/>
    <w:rsid w:val="007438E4"/>
    <w:rsid w:val="00763395"/>
    <w:rsid w:val="00772CE1"/>
    <w:rsid w:val="007817A5"/>
    <w:rsid w:val="00794FCE"/>
    <w:rsid w:val="00796954"/>
    <w:rsid w:val="00797BFD"/>
    <w:rsid w:val="007A2673"/>
    <w:rsid w:val="007C2BBB"/>
    <w:rsid w:val="007D13C7"/>
    <w:rsid w:val="007F502A"/>
    <w:rsid w:val="007F6906"/>
    <w:rsid w:val="008327C9"/>
    <w:rsid w:val="00835A78"/>
    <w:rsid w:val="008406A0"/>
    <w:rsid w:val="00842429"/>
    <w:rsid w:val="008469F0"/>
    <w:rsid w:val="00863D95"/>
    <w:rsid w:val="00870D58"/>
    <w:rsid w:val="00873299"/>
    <w:rsid w:val="00874E16"/>
    <w:rsid w:val="00883A40"/>
    <w:rsid w:val="0089292F"/>
    <w:rsid w:val="008B6103"/>
    <w:rsid w:val="008C22FE"/>
    <w:rsid w:val="008D629E"/>
    <w:rsid w:val="009001A3"/>
    <w:rsid w:val="009030B1"/>
    <w:rsid w:val="00911BC2"/>
    <w:rsid w:val="00923F84"/>
    <w:rsid w:val="00924E10"/>
    <w:rsid w:val="0098388C"/>
    <w:rsid w:val="00991D0C"/>
    <w:rsid w:val="00995AB9"/>
    <w:rsid w:val="009A18B7"/>
    <w:rsid w:val="009A36D5"/>
    <w:rsid w:val="009C4D61"/>
    <w:rsid w:val="009C566E"/>
    <w:rsid w:val="00A13DF1"/>
    <w:rsid w:val="00A14811"/>
    <w:rsid w:val="00A44991"/>
    <w:rsid w:val="00A47506"/>
    <w:rsid w:val="00A551A1"/>
    <w:rsid w:val="00A57A7F"/>
    <w:rsid w:val="00A67C76"/>
    <w:rsid w:val="00A76C6A"/>
    <w:rsid w:val="00A9055B"/>
    <w:rsid w:val="00A90960"/>
    <w:rsid w:val="00AB0739"/>
    <w:rsid w:val="00AD5924"/>
    <w:rsid w:val="00AD665E"/>
    <w:rsid w:val="00AD7980"/>
    <w:rsid w:val="00AE1075"/>
    <w:rsid w:val="00AF4B83"/>
    <w:rsid w:val="00B03E55"/>
    <w:rsid w:val="00B05096"/>
    <w:rsid w:val="00B05CFD"/>
    <w:rsid w:val="00B069F0"/>
    <w:rsid w:val="00B11B82"/>
    <w:rsid w:val="00B11B92"/>
    <w:rsid w:val="00B123CF"/>
    <w:rsid w:val="00B415CF"/>
    <w:rsid w:val="00B46F2A"/>
    <w:rsid w:val="00B506A1"/>
    <w:rsid w:val="00B51EA1"/>
    <w:rsid w:val="00B552AD"/>
    <w:rsid w:val="00B90756"/>
    <w:rsid w:val="00BA00EB"/>
    <w:rsid w:val="00BA26E7"/>
    <w:rsid w:val="00BA5F87"/>
    <w:rsid w:val="00BA73ED"/>
    <w:rsid w:val="00BB5124"/>
    <w:rsid w:val="00BB5C2D"/>
    <w:rsid w:val="00BC114F"/>
    <w:rsid w:val="00BD77FE"/>
    <w:rsid w:val="00BF163E"/>
    <w:rsid w:val="00BF1EF9"/>
    <w:rsid w:val="00BF5C86"/>
    <w:rsid w:val="00C03557"/>
    <w:rsid w:val="00C03CE6"/>
    <w:rsid w:val="00C246C8"/>
    <w:rsid w:val="00C2584D"/>
    <w:rsid w:val="00C350D7"/>
    <w:rsid w:val="00C36937"/>
    <w:rsid w:val="00C4147E"/>
    <w:rsid w:val="00C44A2B"/>
    <w:rsid w:val="00C54F13"/>
    <w:rsid w:val="00C61870"/>
    <w:rsid w:val="00C71C68"/>
    <w:rsid w:val="00C754C5"/>
    <w:rsid w:val="00C80408"/>
    <w:rsid w:val="00C86D97"/>
    <w:rsid w:val="00C87A14"/>
    <w:rsid w:val="00C87A9C"/>
    <w:rsid w:val="00C9524C"/>
    <w:rsid w:val="00CA347D"/>
    <w:rsid w:val="00CA722D"/>
    <w:rsid w:val="00CB2367"/>
    <w:rsid w:val="00CB3F9B"/>
    <w:rsid w:val="00CB5B7F"/>
    <w:rsid w:val="00CC046E"/>
    <w:rsid w:val="00CE726E"/>
    <w:rsid w:val="00CF677B"/>
    <w:rsid w:val="00D10289"/>
    <w:rsid w:val="00D105F0"/>
    <w:rsid w:val="00D36447"/>
    <w:rsid w:val="00D44279"/>
    <w:rsid w:val="00D55205"/>
    <w:rsid w:val="00D5689B"/>
    <w:rsid w:val="00D5722A"/>
    <w:rsid w:val="00D730B3"/>
    <w:rsid w:val="00D74980"/>
    <w:rsid w:val="00D860CD"/>
    <w:rsid w:val="00DA46F4"/>
    <w:rsid w:val="00DB353D"/>
    <w:rsid w:val="00DB51A6"/>
    <w:rsid w:val="00DC3E6D"/>
    <w:rsid w:val="00DC4D78"/>
    <w:rsid w:val="00DF67A4"/>
    <w:rsid w:val="00E0544E"/>
    <w:rsid w:val="00E10FBA"/>
    <w:rsid w:val="00E23DBE"/>
    <w:rsid w:val="00E2692D"/>
    <w:rsid w:val="00E3789C"/>
    <w:rsid w:val="00E466B9"/>
    <w:rsid w:val="00E5078D"/>
    <w:rsid w:val="00E5188F"/>
    <w:rsid w:val="00E52BB1"/>
    <w:rsid w:val="00E71A94"/>
    <w:rsid w:val="00E74A3A"/>
    <w:rsid w:val="00E77323"/>
    <w:rsid w:val="00E9130A"/>
    <w:rsid w:val="00EE5238"/>
    <w:rsid w:val="00EF3CEC"/>
    <w:rsid w:val="00F009EB"/>
    <w:rsid w:val="00F145B4"/>
    <w:rsid w:val="00F26102"/>
    <w:rsid w:val="00F370CA"/>
    <w:rsid w:val="00F45E34"/>
    <w:rsid w:val="00F6054B"/>
    <w:rsid w:val="00F81B7B"/>
    <w:rsid w:val="00F82F17"/>
    <w:rsid w:val="00F8325B"/>
    <w:rsid w:val="00F85F21"/>
    <w:rsid w:val="00F91377"/>
    <w:rsid w:val="00FA089E"/>
    <w:rsid w:val="00FA1CBE"/>
    <w:rsid w:val="00FD7419"/>
    <w:rsid w:val="00FE0947"/>
    <w:rsid w:val="00FE7E71"/>
    <w:rsid w:val="00FF16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2EB2E"/>
  <w15:docId w15:val="{E9592F89-63E3-49EC-AE29-6BC2DD301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02A"/>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qFormat/>
    <w:rsid w:val="00512E58"/>
    <w:pPr>
      <w:spacing w:before="100" w:beforeAutospacing="1" w:after="100" w:afterAutospacing="1"/>
      <w:outlineLvl w:val="2"/>
    </w:pPr>
    <w:rPr>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4293"/>
    <w:pPr>
      <w:jc w:val="center"/>
    </w:pPr>
    <w:rPr>
      <w:b/>
      <w:bCs/>
      <w:sz w:val="36"/>
    </w:rPr>
  </w:style>
  <w:style w:type="character" w:customStyle="1" w:styleId="TitleChar">
    <w:name w:val="Title Char"/>
    <w:basedOn w:val="DefaultParagraphFont"/>
    <w:link w:val="Title"/>
    <w:rsid w:val="00384293"/>
    <w:rPr>
      <w:rFonts w:ascii="Times New Roman" w:eastAsia="Times New Roman" w:hAnsi="Times New Roman" w:cs="Times New Roman"/>
      <w:b/>
      <w:bCs/>
      <w:sz w:val="36"/>
      <w:szCs w:val="24"/>
    </w:rPr>
  </w:style>
  <w:style w:type="character" w:styleId="CommentReference">
    <w:name w:val="annotation reference"/>
    <w:basedOn w:val="DefaultParagraphFont"/>
    <w:uiPriority w:val="99"/>
    <w:semiHidden/>
    <w:unhideWhenUsed/>
    <w:rsid w:val="00464111"/>
    <w:rPr>
      <w:sz w:val="16"/>
      <w:szCs w:val="16"/>
    </w:rPr>
  </w:style>
  <w:style w:type="paragraph" w:styleId="CommentText">
    <w:name w:val="annotation text"/>
    <w:basedOn w:val="Normal"/>
    <w:link w:val="CommentTextChar"/>
    <w:uiPriority w:val="99"/>
    <w:semiHidden/>
    <w:unhideWhenUsed/>
    <w:rsid w:val="00464111"/>
    <w:rPr>
      <w:sz w:val="20"/>
      <w:szCs w:val="20"/>
    </w:rPr>
  </w:style>
  <w:style w:type="character" w:customStyle="1" w:styleId="CommentTextChar">
    <w:name w:val="Comment Text Char"/>
    <w:basedOn w:val="DefaultParagraphFont"/>
    <w:link w:val="CommentText"/>
    <w:uiPriority w:val="99"/>
    <w:semiHidden/>
    <w:rsid w:val="0046411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64111"/>
    <w:rPr>
      <w:b/>
      <w:bCs/>
    </w:rPr>
  </w:style>
  <w:style w:type="character" w:customStyle="1" w:styleId="CommentSubjectChar">
    <w:name w:val="Comment Subject Char"/>
    <w:basedOn w:val="CommentTextChar"/>
    <w:link w:val="CommentSubject"/>
    <w:uiPriority w:val="99"/>
    <w:semiHidden/>
    <w:rsid w:val="00464111"/>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4641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111"/>
    <w:rPr>
      <w:rFonts w:ascii="Segoe UI" w:eastAsia="Times New Roman" w:hAnsi="Segoe UI" w:cs="Segoe UI"/>
      <w:sz w:val="18"/>
      <w:szCs w:val="18"/>
    </w:rPr>
  </w:style>
  <w:style w:type="paragraph" w:styleId="ListParagraph">
    <w:name w:val="List Paragraph"/>
    <w:basedOn w:val="Normal"/>
    <w:uiPriority w:val="34"/>
    <w:qFormat/>
    <w:rsid w:val="007438E4"/>
    <w:pPr>
      <w:spacing w:after="200" w:line="276" w:lineRule="auto"/>
      <w:ind w:left="720"/>
      <w:contextualSpacing/>
    </w:pPr>
    <w:rPr>
      <w:rFonts w:eastAsiaTheme="minorHAnsi" w:cstheme="minorBidi"/>
      <w:noProof/>
      <w:szCs w:val="22"/>
    </w:rPr>
  </w:style>
  <w:style w:type="paragraph" w:styleId="Header">
    <w:name w:val="header"/>
    <w:basedOn w:val="Normal"/>
    <w:link w:val="HeaderChar"/>
    <w:uiPriority w:val="99"/>
    <w:unhideWhenUsed/>
    <w:rsid w:val="00062857"/>
    <w:pPr>
      <w:tabs>
        <w:tab w:val="center" w:pos="4153"/>
        <w:tab w:val="right" w:pos="8306"/>
      </w:tabs>
    </w:pPr>
  </w:style>
  <w:style w:type="character" w:customStyle="1" w:styleId="HeaderChar">
    <w:name w:val="Header Char"/>
    <w:basedOn w:val="DefaultParagraphFont"/>
    <w:link w:val="Header"/>
    <w:uiPriority w:val="99"/>
    <w:rsid w:val="000628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62857"/>
    <w:pPr>
      <w:tabs>
        <w:tab w:val="center" w:pos="4153"/>
        <w:tab w:val="right" w:pos="8306"/>
      </w:tabs>
    </w:pPr>
  </w:style>
  <w:style w:type="character" w:customStyle="1" w:styleId="FooterChar">
    <w:name w:val="Footer Char"/>
    <w:basedOn w:val="DefaultParagraphFont"/>
    <w:link w:val="Footer"/>
    <w:uiPriority w:val="99"/>
    <w:rsid w:val="00062857"/>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12E58"/>
    <w:rPr>
      <w:rFonts w:ascii="Times New Roman" w:eastAsia="Times New Roman" w:hAnsi="Times New Roman" w:cs="Times New Roman"/>
      <w:b/>
      <w:bCs/>
      <w:sz w:val="27"/>
      <w:szCs w:val="27"/>
      <w:lang w:eastAsia="lv-LV"/>
    </w:rPr>
  </w:style>
  <w:style w:type="paragraph" w:styleId="NormalWeb">
    <w:name w:val="Normal (Web)"/>
    <w:basedOn w:val="Normal"/>
    <w:uiPriority w:val="99"/>
    <w:semiHidden/>
    <w:unhideWhenUsed/>
    <w:rsid w:val="00154413"/>
    <w:pPr>
      <w:spacing w:before="100" w:beforeAutospacing="1" w:after="100" w:afterAutospacing="1"/>
    </w:pPr>
    <w:rPr>
      <w:lang w:eastAsia="lv-LV"/>
    </w:rPr>
  </w:style>
  <w:style w:type="paragraph" w:customStyle="1" w:styleId="Normaltabula">
    <w:name w:val="Normal tabula"/>
    <w:basedOn w:val="Normal"/>
    <w:link w:val="NormaltabulaChar"/>
    <w:qFormat/>
    <w:rsid w:val="00874E16"/>
    <w:rPr>
      <w:rFonts w:eastAsiaTheme="minorHAnsi" w:cstheme="minorBidi"/>
      <w:sz w:val="20"/>
      <w:szCs w:val="22"/>
      <w:lang w:eastAsia="lv-LV"/>
    </w:rPr>
  </w:style>
  <w:style w:type="character" w:customStyle="1" w:styleId="NormaltabulaChar">
    <w:name w:val="Normal tabula Char"/>
    <w:basedOn w:val="DefaultParagraphFont"/>
    <w:link w:val="Normaltabula"/>
    <w:rsid w:val="00874E16"/>
    <w:rPr>
      <w:rFonts w:ascii="Times New Roman" w:hAnsi="Times New Roman"/>
      <w:sz w:val="20"/>
      <w:lang w:eastAsia="lv-LV"/>
    </w:rPr>
  </w:style>
  <w:style w:type="paragraph" w:styleId="Revision">
    <w:name w:val="Revision"/>
    <w:hidden/>
    <w:uiPriority w:val="99"/>
    <w:semiHidden/>
    <w:rsid w:val="006618C9"/>
    <w:pPr>
      <w:spacing w:after="0"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772CE1"/>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772CE1"/>
    <w:rPr>
      <w:sz w:val="20"/>
      <w:szCs w:val="20"/>
    </w:rPr>
  </w:style>
  <w:style w:type="character" w:styleId="EndnoteReference">
    <w:name w:val="endnote reference"/>
    <w:basedOn w:val="DefaultParagraphFont"/>
    <w:uiPriority w:val="99"/>
    <w:semiHidden/>
    <w:unhideWhenUsed/>
    <w:rsid w:val="00772CE1"/>
    <w:rPr>
      <w:vertAlign w:val="superscript"/>
    </w:rPr>
  </w:style>
  <w:style w:type="paragraph" w:styleId="FootnoteText">
    <w:name w:val="footnote text"/>
    <w:basedOn w:val="Normal"/>
    <w:link w:val="FootnoteTextChar"/>
    <w:uiPriority w:val="99"/>
    <w:semiHidden/>
    <w:unhideWhenUsed/>
    <w:rsid w:val="00597302"/>
    <w:rPr>
      <w:sz w:val="20"/>
      <w:szCs w:val="20"/>
    </w:rPr>
  </w:style>
  <w:style w:type="character" w:customStyle="1" w:styleId="FootnoteTextChar">
    <w:name w:val="Footnote Text Char"/>
    <w:basedOn w:val="DefaultParagraphFont"/>
    <w:link w:val="FootnoteText"/>
    <w:uiPriority w:val="99"/>
    <w:semiHidden/>
    <w:rsid w:val="00597302"/>
    <w:rPr>
      <w:rFonts w:ascii="Times New Roman" w:eastAsia="Times New Roman" w:hAnsi="Times New Roman" w:cs="Times New Roman"/>
      <w:sz w:val="20"/>
      <w:szCs w:val="20"/>
    </w:rPr>
  </w:style>
  <w:style w:type="character" w:styleId="FootnoteReference">
    <w:name w:val="footnote reference"/>
    <w:basedOn w:val="DefaultParagraphFont"/>
    <w:unhideWhenUsed/>
    <w:rsid w:val="00597302"/>
    <w:rPr>
      <w:vertAlign w:val="superscript"/>
    </w:rPr>
  </w:style>
  <w:style w:type="character" w:styleId="Hyperlink">
    <w:name w:val="Hyperlink"/>
    <w:basedOn w:val="DefaultParagraphFont"/>
    <w:uiPriority w:val="99"/>
    <w:unhideWhenUsed/>
    <w:rsid w:val="00AF4B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504484">
      <w:bodyDiv w:val="1"/>
      <w:marLeft w:val="0"/>
      <w:marRight w:val="0"/>
      <w:marTop w:val="0"/>
      <w:marBottom w:val="0"/>
      <w:divBdr>
        <w:top w:val="none" w:sz="0" w:space="0" w:color="auto"/>
        <w:left w:val="none" w:sz="0" w:space="0" w:color="auto"/>
        <w:bottom w:val="none" w:sz="0" w:space="0" w:color="auto"/>
        <w:right w:val="none" w:sz="0" w:space="0" w:color="auto"/>
      </w:divBdr>
    </w:div>
    <w:div w:id="1775244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european-accreditat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B305A8C206FC24EAE957332B88E691B" ma:contentTypeVersion="4" ma:contentTypeDescription="Create a new document." ma:contentTypeScope="" ma:versionID="afa6357a94f5004d9dd337511167e23a">
  <xsd:schema xmlns:xsd="http://www.w3.org/2001/XMLSchema" xmlns:xs="http://www.w3.org/2001/XMLSchema" xmlns:p="http://schemas.microsoft.com/office/2006/metadata/properties" xmlns:ns2="9a91f008-5575-421a-a7f3-98caad262328" targetNamespace="http://schemas.microsoft.com/office/2006/metadata/properties" ma:root="true" ma:fieldsID="44681b7f09a2c43a50b3c1f043d38221" ns2:_="">
    <xsd:import namespace="9a91f008-5575-421a-a7f3-98caad26232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91f008-5575-421a-a7f3-98caad262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57AA0B-4E31-4F76-BC70-C7324FD8CD0E}">
  <ds:schemaRefs>
    <ds:schemaRef ds:uri="http://schemas.microsoft.com/office/2006/metadata/properties"/>
    <ds:schemaRef ds:uri="http://schemas.microsoft.com/office/infopath/2007/PartnerControls"/>
    <ds:schemaRef ds:uri="c2b0d2ef-2041-47d7-9641-b572ba711271"/>
    <ds:schemaRef ds:uri="0aa83fb2-75ce-4b71-9ed6-570a40fdeced"/>
    <ds:schemaRef ds:uri="http://schemas.microsoft.com/sharepoint/v3"/>
    <ds:schemaRef ds:uri="http://schemas.microsoft.com/sharepoint/v3/fields"/>
    <ds:schemaRef ds:uri="b831c123-68d2-423c-8bd6-1a7c04e5df41"/>
  </ds:schemaRefs>
</ds:datastoreItem>
</file>

<file path=customXml/itemProps2.xml><?xml version="1.0" encoding="utf-8"?>
<ds:datastoreItem xmlns:ds="http://schemas.openxmlformats.org/officeDocument/2006/customXml" ds:itemID="{B241CF21-D7F3-4762-923B-FC4BDE1E306E}">
  <ds:schemaRefs>
    <ds:schemaRef ds:uri="http://schemas.microsoft.com/sharepoint/v3/contenttype/forms"/>
  </ds:schemaRefs>
</ds:datastoreItem>
</file>

<file path=customXml/itemProps3.xml><?xml version="1.0" encoding="utf-8"?>
<ds:datastoreItem xmlns:ds="http://schemas.openxmlformats.org/officeDocument/2006/customXml" ds:itemID="{53E87D6A-23EF-41E0-8209-68870F4352A9}">
  <ds:schemaRefs>
    <ds:schemaRef ds:uri="http://schemas.openxmlformats.org/officeDocument/2006/bibliography"/>
  </ds:schemaRefs>
</ds:datastoreItem>
</file>

<file path=customXml/itemProps4.xml><?xml version="1.0" encoding="utf-8"?>
<ds:datastoreItem xmlns:ds="http://schemas.openxmlformats.org/officeDocument/2006/customXml" ds:itemID="{2FCFBCA0-07D6-47B1-B549-B7F6D238EDF7}"/>
</file>

<file path=docProps/app.xml><?xml version="1.0" encoding="utf-8"?>
<Properties xmlns="http://schemas.openxmlformats.org/officeDocument/2006/extended-properties" xmlns:vt="http://schemas.openxmlformats.org/officeDocument/2006/docPropsVTypes">
  <Template>Normal.dotm</Template>
  <TotalTime>92</TotalTime>
  <Pages>3</Pages>
  <Words>1813</Words>
  <Characters>1034</Characters>
  <Application>Microsoft Office Word</Application>
  <DocSecurity>0</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Aprīkojums</vt:lpstr>
      <vt:lpstr>Aprīkojums</vt:lpstr>
    </vt:vector>
  </TitlesOfParts>
  <Company>Latvenergo</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Aprīkojums</dc:title>
  <dc:subject>EK-6210</dc:subject>
  <dc:creator>Sergejs Višņakovs</dc:creator>
  <cp:keywords>798</cp:keywords>
  <cp:lastModifiedBy>Sandis Kļaviņš</cp:lastModifiedBy>
  <cp:revision>14</cp:revision>
  <dcterms:created xsi:type="dcterms:W3CDTF">2020-06-07T15:42:00Z</dcterms:created>
  <dcterms:modified xsi:type="dcterms:W3CDTF">2026-05-20T14:26:00Z</dcterms:modified>
  <cp:category>LV</cp:category>
  <cp:contentStatus>Publicēts</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0x010100EB305A8C206FC24EAE957332B88E691B</vt:lpwstr>
  </property>
  <property fmtid="{D5CDD505-2E9C-101B-9397-08002B2CF9AE}" pid="3" name="Valoda">
    <vt:lpwstr>LV</vt:lpwstr>
  </property>
  <property fmtid="{D5CDD505-2E9C-101B-9397-08002B2CF9AE}" pid="4" name="TS aktualizācija">
    <vt:lpwstr>Publicēta</vt:lpwstr>
  </property>
  <property fmtid="{D5CDD505-2E9C-101B-9397-08002B2CF9AE}" pid="5" name="WorkflowChangePath">
    <vt:lpwstr>e19399e6-1c58-4cc2-a07f-5f482b4ed61a,15;</vt:lpwstr>
  </property>
</Properties>
</file>