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62BD938A" w:rsidR="00EF3CEC" w:rsidRPr="00C2430B" w:rsidRDefault="00116E3F" w:rsidP="00EF3CEC">
      <w:pPr>
        <w:pStyle w:val="Title"/>
        <w:widowControl w:val="0"/>
        <w:rPr>
          <w:color w:val="000000" w:themeColor="text1"/>
          <w:sz w:val="24"/>
        </w:rPr>
      </w:pPr>
      <w:bookmarkStart w:id="0" w:name="_GoBack"/>
      <w:bookmarkEnd w:id="0"/>
      <w:r w:rsidRPr="00C2430B">
        <w:rPr>
          <w:color w:val="000000" w:themeColor="text1"/>
          <w:sz w:val="24"/>
        </w:rPr>
        <w:t>TEHNISKĀ SPECIFIKĀCIJA</w:t>
      </w:r>
      <w:r w:rsidR="00DC3E6D" w:rsidRPr="00C2430B">
        <w:rPr>
          <w:color w:val="000000" w:themeColor="text1"/>
          <w:sz w:val="24"/>
        </w:rPr>
        <w:t xml:space="preserve"> Nr.</w:t>
      </w:r>
      <w:r w:rsidRPr="00C2430B">
        <w:rPr>
          <w:color w:val="000000" w:themeColor="text1"/>
          <w:sz w:val="24"/>
        </w:rPr>
        <w:t xml:space="preserve"> </w:t>
      </w:r>
      <w:r w:rsidR="009A36D5" w:rsidRPr="00C2430B">
        <w:rPr>
          <w:color w:val="000000" w:themeColor="text1"/>
          <w:sz w:val="24"/>
        </w:rPr>
        <w:t>TS</w:t>
      </w:r>
      <w:r w:rsidR="00C2430B" w:rsidRPr="00C2430B">
        <w:rPr>
          <w:color w:val="000000" w:themeColor="text1"/>
          <w:sz w:val="24"/>
        </w:rPr>
        <w:t xml:space="preserve"> </w:t>
      </w:r>
      <w:r w:rsidR="00D56946" w:rsidRPr="00C2430B">
        <w:rPr>
          <w:rFonts w:eastAsia="Calibri"/>
          <w:color w:val="000000" w:themeColor="text1"/>
          <w:sz w:val="24"/>
        </w:rPr>
        <w:t>1604.0</w:t>
      </w:r>
      <w:r w:rsidR="005D47DF" w:rsidRPr="00C2430B">
        <w:rPr>
          <w:rFonts w:eastAsia="Calibri"/>
          <w:color w:val="000000" w:themeColor="text1"/>
          <w:sz w:val="24"/>
        </w:rPr>
        <w:t>1</w:t>
      </w:r>
      <w:r w:rsidR="00277920" w:rsidRPr="00C2430B">
        <w:rPr>
          <w:rFonts w:eastAsia="Calibri"/>
          <w:color w:val="000000" w:themeColor="text1"/>
          <w:sz w:val="24"/>
        </w:rPr>
        <w:t>4</w:t>
      </w:r>
      <w:r w:rsidR="00D56946" w:rsidRPr="00C2430B">
        <w:rPr>
          <w:rFonts w:eastAsia="Calibri"/>
          <w:color w:val="000000" w:themeColor="text1"/>
          <w:sz w:val="24"/>
        </w:rPr>
        <w:t xml:space="preserve"> v1</w:t>
      </w:r>
    </w:p>
    <w:p w14:paraId="2567FFC0" w14:textId="517B0D34" w:rsidR="00FA1CBE" w:rsidRPr="00C2430B" w:rsidRDefault="00572921" w:rsidP="00EF3CEC">
      <w:pPr>
        <w:pStyle w:val="Title"/>
        <w:widowControl w:val="0"/>
        <w:rPr>
          <w:color w:val="000000" w:themeColor="text1"/>
          <w:sz w:val="24"/>
        </w:rPr>
      </w:pPr>
      <w:r w:rsidRPr="00C2430B">
        <w:rPr>
          <w:color w:val="000000" w:themeColor="text1"/>
          <w:sz w:val="24"/>
        </w:rPr>
        <w:t>Gaisa kompresors</w:t>
      </w:r>
      <w:r w:rsidR="00277920" w:rsidRPr="00C2430B">
        <w:rPr>
          <w:color w:val="000000" w:themeColor="text1"/>
          <w:sz w:val="24"/>
        </w:rPr>
        <w:t>,</w:t>
      </w:r>
      <w:r w:rsidRPr="00C2430B">
        <w:rPr>
          <w:color w:val="000000" w:themeColor="text1"/>
          <w:sz w:val="24"/>
        </w:rPr>
        <w:t xml:space="preserve"> </w:t>
      </w:r>
      <w:r w:rsidR="00277920" w:rsidRPr="00C2430B">
        <w:rPr>
          <w:color w:val="000000" w:themeColor="text1"/>
          <w:sz w:val="24"/>
        </w:rPr>
        <w:t xml:space="preserve">500 l, </w:t>
      </w:r>
      <w:r w:rsidRPr="00C2430B">
        <w:rPr>
          <w:color w:val="000000" w:themeColor="text1"/>
          <w:sz w:val="24"/>
        </w:rPr>
        <w:t>skrūves tipa</w:t>
      </w:r>
      <w:r w:rsidR="00277920" w:rsidRPr="00C2430B">
        <w:rPr>
          <w:color w:val="000000" w:themeColor="text1"/>
          <w:sz w:val="24"/>
        </w:rPr>
        <w:t xml:space="preserve"> </w:t>
      </w:r>
      <w:r w:rsidRPr="00C2430B">
        <w:rPr>
          <w:color w:val="000000" w:themeColor="text1"/>
          <w:sz w:val="24"/>
        </w:rPr>
        <w:t>ar žāvētāju</w:t>
      </w:r>
    </w:p>
    <w:tbl>
      <w:tblPr>
        <w:tblW w:w="5000" w:type="pct"/>
        <w:tblLayout w:type="fixed"/>
        <w:tblLook w:val="04A0" w:firstRow="1" w:lastRow="0" w:firstColumn="1" w:lastColumn="0" w:noHBand="0" w:noVBand="1"/>
      </w:tblPr>
      <w:tblGrid>
        <w:gridCol w:w="678"/>
        <w:gridCol w:w="6945"/>
        <w:gridCol w:w="2447"/>
        <w:gridCol w:w="2303"/>
        <w:gridCol w:w="1296"/>
        <w:gridCol w:w="1225"/>
      </w:tblGrid>
      <w:tr w:rsidR="00731E2A" w:rsidRPr="00C2430B" w14:paraId="5162EB35" w14:textId="77777777" w:rsidTr="00C2430B">
        <w:trPr>
          <w:cantSplit/>
          <w:tblHeader/>
        </w:trPr>
        <w:tc>
          <w:tcPr>
            <w:tcW w:w="668" w:type="dxa"/>
            <w:tcBorders>
              <w:top w:val="single" w:sz="4" w:space="0" w:color="auto"/>
              <w:left w:val="single" w:sz="4" w:space="0" w:color="auto"/>
              <w:bottom w:val="single" w:sz="4" w:space="0" w:color="auto"/>
              <w:right w:val="single" w:sz="4" w:space="0" w:color="auto"/>
            </w:tcBorders>
            <w:vAlign w:val="center"/>
          </w:tcPr>
          <w:p w14:paraId="5162EB2F" w14:textId="4EC1DD93" w:rsidR="00384293" w:rsidRPr="00C2430B" w:rsidRDefault="00384293" w:rsidP="00B05096">
            <w:pPr>
              <w:pStyle w:val="ListParagraph"/>
              <w:spacing w:after="0" w:line="240" w:lineRule="auto"/>
              <w:ind w:left="0"/>
              <w:rPr>
                <w:rFonts w:cs="Times New Roman"/>
                <w:b/>
                <w:bCs/>
                <w:color w:val="000000" w:themeColor="text1"/>
                <w:szCs w:val="24"/>
                <w:lang w:eastAsia="lv-LV"/>
              </w:rPr>
            </w:pPr>
            <w:r w:rsidRPr="00C2430B">
              <w:rPr>
                <w:rFonts w:cs="Times New Roman"/>
                <w:b/>
                <w:bCs/>
                <w:color w:val="000000" w:themeColor="text1"/>
                <w:szCs w:val="24"/>
                <w:lang w:eastAsia="lv-LV"/>
              </w:rPr>
              <w:t>Nr.</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C2430B" w:rsidRDefault="00384293" w:rsidP="00B05096">
            <w:pPr>
              <w:rPr>
                <w:b/>
                <w:bCs/>
                <w:color w:val="000000" w:themeColor="text1"/>
                <w:lang w:eastAsia="lv-LV"/>
              </w:rPr>
            </w:pPr>
            <w:r w:rsidRPr="00C2430B">
              <w:rPr>
                <w:b/>
                <w:bCs/>
                <w:color w:val="000000" w:themeColor="text1"/>
                <w:lang w:eastAsia="lv-LV"/>
              </w:rPr>
              <w:t>Apraksts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162EB31" w14:textId="1AAB6F51" w:rsidR="00384293" w:rsidRPr="00C2430B" w:rsidRDefault="00384293" w:rsidP="00B05096">
            <w:pPr>
              <w:jc w:val="center"/>
              <w:rPr>
                <w:b/>
                <w:bCs/>
                <w:color w:val="000000" w:themeColor="text1"/>
                <w:lang w:eastAsia="lv-LV"/>
              </w:rPr>
            </w:pPr>
            <w:r w:rsidRPr="00C2430B">
              <w:rPr>
                <w:b/>
                <w:bCs/>
                <w:color w:val="000000" w:themeColor="text1"/>
                <w:lang w:eastAsia="lv-LV"/>
              </w:rPr>
              <w:t>Minimāl</w:t>
            </w:r>
            <w:r w:rsidR="00E9130A" w:rsidRPr="00C2430B">
              <w:rPr>
                <w:b/>
                <w:bCs/>
                <w:color w:val="000000" w:themeColor="text1"/>
                <w:lang w:eastAsia="lv-LV"/>
              </w:rPr>
              <w:t>ā</w:t>
            </w:r>
            <w:r w:rsidRPr="00C2430B">
              <w:rPr>
                <w:b/>
                <w:bCs/>
                <w:color w:val="000000" w:themeColor="text1"/>
                <w:lang w:eastAsia="lv-LV"/>
              </w:rPr>
              <w:t xml:space="preserve"> tehniskā prasība</w:t>
            </w:r>
            <w:r w:rsidR="009F7B3B">
              <w:rPr>
                <w:rStyle w:val="FootnoteReference"/>
                <w:rFonts w:eastAsia="Calibri"/>
                <w:lang w:val="en-US"/>
              </w:rPr>
              <w:footnoteReference w:id="1"/>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62EB32" w14:textId="452999BB" w:rsidR="00384293" w:rsidRPr="00C2430B" w:rsidRDefault="00384293" w:rsidP="00B05096">
            <w:pPr>
              <w:jc w:val="center"/>
              <w:rPr>
                <w:b/>
                <w:bCs/>
                <w:color w:val="000000" w:themeColor="text1"/>
                <w:lang w:eastAsia="lv-LV"/>
              </w:rPr>
            </w:pPr>
            <w:r w:rsidRPr="00C2430B">
              <w:rPr>
                <w:b/>
                <w:bCs/>
                <w:color w:val="000000" w:themeColor="text1"/>
                <w:lang w:eastAsia="lv-LV"/>
              </w:rPr>
              <w:t>Piedāvātā</w:t>
            </w:r>
            <w:r w:rsidR="00BB5C2D" w:rsidRPr="00C2430B">
              <w:rPr>
                <w:b/>
                <w:bCs/>
                <w:color w:val="000000" w:themeColor="text1"/>
                <w:lang w:eastAsia="lv-LV"/>
              </w:rPr>
              <w:t>s</w:t>
            </w:r>
            <w:r w:rsidRPr="00C2430B">
              <w:rPr>
                <w:b/>
                <w:bCs/>
                <w:color w:val="000000" w:themeColor="text1"/>
                <w:lang w:eastAsia="lv-LV"/>
              </w:rPr>
              <w:t xml:space="preserve"> pr</w:t>
            </w:r>
            <w:r w:rsidR="00BB5C2D" w:rsidRPr="00C2430B">
              <w:rPr>
                <w:b/>
                <w:bCs/>
                <w:color w:val="000000" w:themeColor="text1"/>
                <w:lang w:eastAsia="lv-LV"/>
              </w:rPr>
              <w:t xml:space="preserve">eces </w:t>
            </w:r>
            <w:r w:rsidRPr="00C2430B">
              <w:rPr>
                <w:b/>
                <w:bCs/>
                <w:color w:val="000000" w:themeColor="text1"/>
                <w:lang w:eastAsia="lv-LV"/>
              </w:rPr>
              <w:t>konkrētais tehniskais apraksts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62EB33" w14:textId="1FEB8A69" w:rsidR="00597302" w:rsidRPr="00C2430B" w:rsidRDefault="00772CE1" w:rsidP="00B05096">
            <w:pPr>
              <w:jc w:val="center"/>
              <w:rPr>
                <w:b/>
                <w:bCs/>
                <w:color w:val="000000" w:themeColor="text1"/>
                <w:lang w:eastAsia="lv-LV"/>
              </w:rPr>
            </w:pPr>
            <w:r w:rsidRPr="00C2430B">
              <w:rPr>
                <w:rFonts w:eastAsia="Calibri"/>
                <w:b/>
                <w:bCs/>
                <w:color w:val="000000" w:themeColor="text1"/>
              </w:rPr>
              <w:t>Avots</w:t>
            </w:r>
            <w:r w:rsidR="009F7B3B" w:rsidRPr="00105E15">
              <w:rPr>
                <w:rStyle w:val="FootnoteReference"/>
                <w:rFonts w:eastAsia="Calibri"/>
              </w:rPr>
              <w:footnoteReference w:id="2"/>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C2430B" w:rsidRDefault="00384293" w:rsidP="00B05096">
            <w:pPr>
              <w:jc w:val="center"/>
              <w:rPr>
                <w:b/>
                <w:bCs/>
                <w:color w:val="000000" w:themeColor="text1"/>
                <w:lang w:eastAsia="lv-LV"/>
              </w:rPr>
            </w:pPr>
            <w:r w:rsidRPr="00C2430B">
              <w:rPr>
                <w:b/>
                <w:bCs/>
                <w:color w:val="000000" w:themeColor="text1"/>
                <w:lang w:eastAsia="lv-LV"/>
              </w:rPr>
              <w:t>Piezīmes</w:t>
            </w:r>
          </w:p>
        </w:tc>
      </w:tr>
      <w:tr w:rsidR="00731E2A" w:rsidRPr="00C2430B" w14:paraId="5162EB43" w14:textId="77777777" w:rsidTr="00C2430B">
        <w:trPr>
          <w:cantSplit/>
        </w:trPr>
        <w:tc>
          <w:tcPr>
            <w:tcW w:w="991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C5A2B1C" w:rsidR="00B05096" w:rsidRPr="00C2430B" w:rsidRDefault="00B05096" w:rsidP="00B05096">
            <w:pPr>
              <w:pStyle w:val="ListParagraph"/>
              <w:spacing w:after="0" w:line="240" w:lineRule="auto"/>
              <w:ind w:left="0"/>
              <w:rPr>
                <w:rFonts w:cs="Times New Roman"/>
                <w:color w:val="000000" w:themeColor="text1"/>
                <w:szCs w:val="24"/>
                <w:lang w:eastAsia="lv-LV"/>
              </w:rPr>
            </w:pPr>
            <w:r w:rsidRPr="00C2430B">
              <w:rPr>
                <w:rFonts w:cs="Times New Roman"/>
                <w:b/>
                <w:bCs/>
                <w:color w:val="000000" w:themeColor="text1"/>
                <w:szCs w:val="24"/>
                <w:lang w:eastAsia="lv-LV"/>
              </w:rPr>
              <w:t>Vispārīgā informācija</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B05096" w:rsidRPr="00C2430B" w:rsidRDefault="00B05096"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B05096" w:rsidRPr="00C2430B" w:rsidRDefault="00B05096"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B05096" w:rsidRPr="00C2430B" w:rsidRDefault="00B05096" w:rsidP="00B05096">
            <w:pPr>
              <w:jc w:val="center"/>
              <w:rPr>
                <w:color w:val="000000" w:themeColor="text1"/>
                <w:lang w:eastAsia="lv-LV"/>
              </w:rPr>
            </w:pPr>
          </w:p>
        </w:tc>
      </w:tr>
      <w:tr w:rsidR="00731E2A" w:rsidRPr="00C2430B" w14:paraId="5162EB4A" w14:textId="77777777" w:rsidTr="00C2430B">
        <w:trPr>
          <w:cantSplit/>
        </w:trPr>
        <w:tc>
          <w:tcPr>
            <w:tcW w:w="668" w:type="dxa"/>
            <w:tcBorders>
              <w:top w:val="nil"/>
              <w:left w:val="single" w:sz="4" w:space="0" w:color="auto"/>
              <w:bottom w:val="single" w:sz="4" w:space="0" w:color="auto"/>
              <w:right w:val="single" w:sz="4" w:space="0" w:color="auto"/>
            </w:tcBorders>
            <w:vAlign w:val="center"/>
          </w:tcPr>
          <w:p w14:paraId="5162EB44" w14:textId="76315D3A" w:rsidR="00384293" w:rsidRPr="00C2430B" w:rsidRDefault="00384293"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C2430B" w:rsidRDefault="00097E39" w:rsidP="00B05096">
            <w:pPr>
              <w:rPr>
                <w:color w:val="000000" w:themeColor="text1"/>
                <w:lang w:eastAsia="lv-LV"/>
              </w:rPr>
            </w:pPr>
            <w:r w:rsidRPr="00C2430B">
              <w:rPr>
                <w:color w:val="000000" w:themeColor="text1"/>
                <w:lang w:eastAsia="lv-LV"/>
              </w:rPr>
              <w:t>Ražotājs (nosaukums, atrašanās vieta).</w:t>
            </w:r>
          </w:p>
        </w:tc>
        <w:tc>
          <w:tcPr>
            <w:tcW w:w="2410" w:type="dxa"/>
            <w:tcBorders>
              <w:top w:val="nil"/>
              <w:left w:val="nil"/>
              <w:bottom w:val="single" w:sz="4" w:space="0" w:color="auto"/>
              <w:right w:val="single" w:sz="4" w:space="0" w:color="auto"/>
            </w:tcBorders>
            <w:shd w:val="clear" w:color="auto" w:fill="auto"/>
            <w:vAlign w:val="center"/>
            <w:hideMark/>
          </w:tcPr>
          <w:p w14:paraId="5162EB46" w14:textId="3E22FFCC" w:rsidR="00384293" w:rsidRPr="00C2430B" w:rsidRDefault="00F145B4" w:rsidP="00B05096">
            <w:pPr>
              <w:jc w:val="center"/>
              <w:rPr>
                <w:color w:val="000000" w:themeColor="text1"/>
                <w:lang w:eastAsia="lv-LV"/>
              </w:rPr>
            </w:pPr>
            <w:r w:rsidRPr="00C2430B">
              <w:rPr>
                <w:color w:val="000000" w:themeColor="text1"/>
                <w:lang w:eastAsia="lv-LV"/>
              </w:rPr>
              <w:t>Norādīt informāciju</w:t>
            </w:r>
          </w:p>
        </w:tc>
        <w:tc>
          <w:tcPr>
            <w:tcW w:w="2268" w:type="dxa"/>
            <w:tcBorders>
              <w:top w:val="nil"/>
              <w:left w:val="nil"/>
              <w:bottom w:val="single" w:sz="4" w:space="0" w:color="auto"/>
              <w:right w:val="single" w:sz="4" w:space="0" w:color="auto"/>
            </w:tcBorders>
            <w:shd w:val="clear" w:color="000000" w:fill="FFFFFF"/>
            <w:vAlign w:val="center"/>
          </w:tcPr>
          <w:p w14:paraId="5162EB47" w14:textId="77777777" w:rsidR="00384293" w:rsidRPr="00C2430B" w:rsidRDefault="00384293"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5162EB48" w14:textId="77777777" w:rsidR="00384293" w:rsidRPr="00C2430B" w:rsidRDefault="00384293"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5162EB49" w14:textId="77777777" w:rsidR="00384293" w:rsidRPr="00C2430B" w:rsidRDefault="00384293" w:rsidP="00B05096">
            <w:pPr>
              <w:jc w:val="center"/>
              <w:rPr>
                <w:color w:val="000000" w:themeColor="text1"/>
                <w:lang w:eastAsia="lv-LV"/>
              </w:rPr>
            </w:pPr>
          </w:p>
        </w:tc>
      </w:tr>
      <w:tr w:rsidR="00731E2A" w:rsidRPr="00C2430B" w14:paraId="20247041" w14:textId="77777777" w:rsidTr="00C2430B">
        <w:trPr>
          <w:cantSplit/>
        </w:trPr>
        <w:tc>
          <w:tcPr>
            <w:tcW w:w="668" w:type="dxa"/>
            <w:tcBorders>
              <w:top w:val="nil"/>
              <w:left w:val="single" w:sz="4" w:space="0" w:color="auto"/>
              <w:bottom w:val="single" w:sz="4" w:space="0" w:color="auto"/>
              <w:right w:val="single" w:sz="4" w:space="0" w:color="auto"/>
            </w:tcBorders>
            <w:vAlign w:val="center"/>
          </w:tcPr>
          <w:p w14:paraId="45D4D220" w14:textId="5ED26ECF" w:rsidR="00047164" w:rsidRPr="00C2430B" w:rsidRDefault="0004716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tcPr>
          <w:p w14:paraId="108DF53D" w14:textId="7B90BEFD" w:rsidR="00047164" w:rsidRPr="00C2430B" w:rsidRDefault="00277920" w:rsidP="00B05096">
            <w:pPr>
              <w:rPr>
                <w:lang w:eastAsia="lv-LV"/>
              </w:rPr>
            </w:pPr>
            <w:r w:rsidRPr="00C2430B">
              <w:t>1604.014</w:t>
            </w:r>
            <w:r w:rsidR="0003119A" w:rsidRPr="00C2430B">
              <w:t xml:space="preserve"> Gaisa kompresors</w:t>
            </w:r>
            <w:r w:rsidRPr="00C2430B">
              <w:t>, 500l,</w:t>
            </w:r>
            <w:r w:rsidR="0003119A" w:rsidRPr="00C2430B">
              <w:t xml:space="preserve"> skrūves tipa</w:t>
            </w:r>
            <w:r w:rsidR="00634030" w:rsidRPr="00C2430B">
              <w:t xml:space="preserve"> ar žāvētāju</w:t>
            </w:r>
            <w:r w:rsidR="009F7B3B" w:rsidRPr="00450A69">
              <w:rPr>
                <w:color w:val="000000"/>
                <w:vertAlign w:val="superscript"/>
                <w:lang w:eastAsia="lv-LV"/>
              </w:rPr>
              <w:footnoteReference w:id="3"/>
            </w:r>
          </w:p>
        </w:tc>
        <w:tc>
          <w:tcPr>
            <w:tcW w:w="2410" w:type="dxa"/>
            <w:tcBorders>
              <w:top w:val="nil"/>
              <w:left w:val="nil"/>
              <w:bottom w:val="single" w:sz="4" w:space="0" w:color="auto"/>
              <w:right w:val="single" w:sz="4" w:space="0" w:color="auto"/>
            </w:tcBorders>
            <w:shd w:val="clear" w:color="auto" w:fill="auto"/>
            <w:vAlign w:val="center"/>
          </w:tcPr>
          <w:p w14:paraId="3105E6F3" w14:textId="0B5925F5" w:rsidR="00047164" w:rsidRPr="00C2430B" w:rsidRDefault="00C350D7" w:rsidP="00B05096">
            <w:pPr>
              <w:jc w:val="center"/>
              <w:rPr>
                <w:color w:val="000000" w:themeColor="text1"/>
                <w:lang w:eastAsia="lv-LV"/>
              </w:rPr>
            </w:pPr>
            <w:r w:rsidRPr="00C2430B">
              <w:rPr>
                <w:color w:val="000000" w:themeColor="text1"/>
                <w:lang w:eastAsia="lv-LV"/>
              </w:rPr>
              <w:t>Norādīt pilnu preces tipa apzīmējumu</w:t>
            </w:r>
            <w:r w:rsidR="009F7B3B" w:rsidRPr="0045497E">
              <w:rPr>
                <w:rStyle w:val="FootnoteReference"/>
              </w:rPr>
              <w:footnoteReference w:id="4"/>
            </w:r>
          </w:p>
        </w:tc>
        <w:tc>
          <w:tcPr>
            <w:tcW w:w="2268" w:type="dxa"/>
            <w:tcBorders>
              <w:top w:val="nil"/>
              <w:left w:val="nil"/>
              <w:bottom w:val="single" w:sz="4" w:space="0" w:color="auto"/>
              <w:right w:val="single" w:sz="4" w:space="0" w:color="auto"/>
            </w:tcBorders>
            <w:shd w:val="clear" w:color="auto" w:fill="auto"/>
            <w:vAlign w:val="center"/>
          </w:tcPr>
          <w:p w14:paraId="4A79BE2F" w14:textId="77777777" w:rsidR="00047164" w:rsidRPr="00C2430B" w:rsidRDefault="00047164"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3B81FCF9" w14:textId="77777777" w:rsidR="00047164" w:rsidRPr="00C2430B" w:rsidRDefault="0004716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04D2A584" w14:textId="77777777" w:rsidR="00047164" w:rsidRPr="00C2430B" w:rsidRDefault="00047164" w:rsidP="00B05096">
            <w:pPr>
              <w:jc w:val="center"/>
              <w:rPr>
                <w:color w:val="000000" w:themeColor="text1"/>
                <w:lang w:eastAsia="lv-LV"/>
              </w:rPr>
            </w:pPr>
          </w:p>
        </w:tc>
      </w:tr>
      <w:tr w:rsidR="00067CD4" w:rsidRPr="00C2430B" w14:paraId="1B888978" w14:textId="77777777" w:rsidTr="00C2430B">
        <w:trPr>
          <w:cantSplit/>
        </w:trPr>
        <w:tc>
          <w:tcPr>
            <w:tcW w:w="668" w:type="dxa"/>
            <w:tcBorders>
              <w:top w:val="nil"/>
              <w:left w:val="single" w:sz="4" w:space="0" w:color="auto"/>
              <w:bottom w:val="single" w:sz="4" w:space="0" w:color="auto"/>
              <w:right w:val="single" w:sz="4" w:space="0" w:color="auto"/>
            </w:tcBorders>
            <w:vAlign w:val="center"/>
          </w:tcPr>
          <w:p w14:paraId="05F6D1EA" w14:textId="4CEE0B74" w:rsidR="00067CD4" w:rsidRPr="00C2430B" w:rsidRDefault="00067C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tcPr>
          <w:p w14:paraId="68DFA8F1" w14:textId="0A522239" w:rsidR="00067CD4" w:rsidRPr="00C2430B" w:rsidRDefault="00067CD4" w:rsidP="00B05096">
            <w:pPr>
              <w:rPr>
                <w:color w:val="000000" w:themeColor="text1"/>
              </w:rPr>
            </w:pPr>
            <w:r w:rsidRPr="00C2430B">
              <w:rPr>
                <w:rFonts w:eastAsiaTheme="minorHAnsi"/>
                <w:color w:val="000000"/>
              </w:rPr>
              <w:t>Preces marķēšanai pielietotais EAN kods, ja precei tāds ir piešķirts</w:t>
            </w:r>
          </w:p>
        </w:tc>
        <w:tc>
          <w:tcPr>
            <w:tcW w:w="2410" w:type="dxa"/>
            <w:tcBorders>
              <w:top w:val="nil"/>
              <w:left w:val="nil"/>
              <w:bottom w:val="single" w:sz="4" w:space="0" w:color="auto"/>
              <w:right w:val="single" w:sz="4" w:space="0" w:color="auto"/>
            </w:tcBorders>
            <w:shd w:val="clear" w:color="auto" w:fill="auto"/>
            <w:vAlign w:val="center"/>
          </w:tcPr>
          <w:p w14:paraId="67610276" w14:textId="37A3F192" w:rsidR="00067CD4" w:rsidRPr="00C2430B" w:rsidRDefault="00067CD4" w:rsidP="00B05096">
            <w:pPr>
              <w:jc w:val="center"/>
              <w:rPr>
                <w:color w:val="000000" w:themeColor="text1"/>
                <w:lang w:eastAsia="lv-LV"/>
              </w:rPr>
            </w:pPr>
            <w:r w:rsidRPr="00C2430B">
              <w:rPr>
                <w:rFonts w:eastAsiaTheme="minorHAnsi"/>
                <w:color w:val="000000"/>
              </w:rPr>
              <w:t>Norādīt vērtību</w:t>
            </w:r>
          </w:p>
        </w:tc>
        <w:tc>
          <w:tcPr>
            <w:tcW w:w="2268" w:type="dxa"/>
            <w:tcBorders>
              <w:top w:val="nil"/>
              <w:left w:val="nil"/>
              <w:bottom w:val="single" w:sz="4" w:space="0" w:color="auto"/>
              <w:right w:val="single" w:sz="4" w:space="0" w:color="auto"/>
            </w:tcBorders>
            <w:shd w:val="clear" w:color="auto" w:fill="auto"/>
            <w:vAlign w:val="center"/>
          </w:tcPr>
          <w:p w14:paraId="0FA84BB3" w14:textId="77777777" w:rsidR="00067CD4" w:rsidRPr="00C2430B" w:rsidRDefault="00067CD4"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466CDBE8" w14:textId="77777777" w:rsidR="00067CD4" w:rsidRPr="00C2430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593D30DE" w14:textId="57254C54" w:rsidR="00067CD4" w:rsidRPr="00C2430B" w:rsidRDefault="00067CD4" w:rsidP="00B05096">
            <w:pPr>
              <w:jc w:val="center"/>
              <w:rPr>
                <w:color w:val="000000" w:themeColor="text1"/>
                <w:lang w:eastAsia="lv-LV"/>
              </w:rPr>
            </w:pPr>
          </w:p>
        </w:tc>
      </w:tr>
      <w:tr w:rsidR="00067CD4" w:rsidRPr="00C2430B" w14:paraId="76202E0D" w14:textId="77777777" w:rsidTr="00C2430B">
        <w:trPr>
          <w:cantSplit/>
        </w:trPr>
        <w:tc>
          <w:tcPr>
            <w:tcW w:w="668" w:type="dxa"/>
            <w:tcBorders>
              <w:top w:val="nil"/>
              <w:left w:val="single" w:sz="4" w:space="0" w:color="auto"/>
              <w:bottom w:val="single" w:sz="4" w:space="0" w:color="auto"/>
              <w:right w:val="single" w:sz="4" w:space="0" w:color="auto"/>
            </w:tcBorders>
            <w:vAlign w:val="center"/>
          </w:tcPr>
          <w:p w14:paraId="23FE9BDC" w14:textId="74D2D43E" w:rsidR="00067CD4" w:rsidRPr="00C2430B" w:rsidRDefault="00067C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tcPr>
          <w:p w14:paraId="79AE17B1" w14:textId="27773F0A" w:rsidR="00067CD4" w:rsidRPr="00C2430B" w:rsidRDefault="00067CD4" w:rsidP="00B05096">
            <w:pPr>
              <w:rPr>
                <w:color w:val="000000" w:themeColor="text1"/>
              </w:rPr>
            </w:pPr>
            <w:r w:rsidRPr="00C2430B">
              <w:rPr>
                <w:rFonts w:eastAsiaTheme="minorHAnsi"/>
                <w:color w:val="000000"/>
              </w:rPr>
              <w:t>Norādīt vai, izmantojot EAN kodu, ražotājs piedāvā iespēju saņemt digitālu tehnisko informāciju par preci (tips, ražotājs, tehniskie parametri, lietošanas instrukcija u.c.)</w:t>
            </w:r>
          </w:p>
        </w:tc>
        <w:tc>
          <w:tcPr>
            <w:tcW w:w="2410" w:type="dxa"/>
            <w:tcBorders>
              <w:top w:val="nil"/>
              <w:left w:val="nil"/>
              <w:bottom w:val="single" w:sz="4" w:space="0" w:color="auto"/>
              <w:right w:val="single" w:sz="4" w:space="0" w:color="auto"/>
            </w:tcBorders>
            <w:shd w:val="clear" w:color="auto" w:fill="auto"/>
            <w:vAlign w:val="center"/>
          </w:tcPr>
          <w:p w14:paraId="26CFDA29" w14:textId="13F74A70" w:rsidR="00067CD4" w:rsidRPr="00C2430B" w:rsidRDefault="00067CD4" w:rsidP="00B05096">
            <w:pPr>
              <w:jc w:val="center"/>
              <w:rPr>
                <w:color w:val="000000" w:themeColor="text1"/>
                <w:lang w:eastAsia="lv-LV"/>
              </w:rPr>
            </w:pPr>
            <w:r w:rsidRPr="00C2430B">
              <w:rPr>
                <w:rFonts w:eastAsiaTheme="minorHAnsi"/>
                <w:color w:val="000000"/>
              </w:rPr>
              <w:t>Norādīt informāciju</w:t>
            </w:r>
          </w:p>
        </w:tc>
        <w:tc>
          <w:tcPr>
            <w:tcW w:w="2268" w:type="dxa"/>
            <w:tcBorders>
              <w:top w:val="nil"/>
              <w:left w:val="nil"/>
              <w:bottom w:val="single" w:sz="4" w:space="0" w:color="auto"/>
              <w:right w:val="single" w:sz="4" w:space="0" w:color="auto"/>
            </w:tcBorders>
            <w:shd w:val="clear" w:color="auto" w:fill="auto"/>
            <w:vAlign w:val="center"/>
          </w:tcPr>
          <w:p w14:paraId="0EF1304A" w14:textId="77777777" w:rsidR="00067CD4" w:rsidRPr="00C2430B" w:rsidRDefault="00067CD4"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55D62EBE" w14:textId="77777777" w:rsidR="00067CD4" w:rsidRPr="00C2430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14CC2124" w14:textId="34A9E56A" w:rsidR="00067CD4" w:rsidRPr="00C2430B" w:rsidRDefault="00067CD4" w:rsidP="00B05096">
            <w:pPr>
              <w:jc w:val="center"/>
              <w:rPr>
                <w:color w:val="000000" w:themeColor="text1"/>
                <w:lang w:eastAsia="lv-LV"/>
              </w:rPr>
            </w:pPr>
          </w:p>
        </w:tc>
      </w:tr>
      <w:tr w:rsidR="00067CD4" w:rsidRPr="00C2430B" w14:paraId="760D6E6B" w14:textId="77777777" w:rsidTr="00C2430B">
        <w:trPr>
          <w:cantSplit/>
        </w:trPr>
        <w:tc>
          <w:tcPr>
            <w:tcW w:w="668" w:type="dxa"/>
            <w:tcBorders>
              <w:top w:val="nil"/>
              <w:left w:val="single" w:sz="4" w:space="0" w:color="auto"/>
              <w:bottom w:val="single" w:sz="4" w:space="0" w:color="auto"/>
              <w:right w:val="single" w:sz="4" w:space="0" w:color="auto"/>
            </w:tcBorders>
            <w:vAlign w:val="center"/>
          </w:tcPr>
          <w:p w14:paraId="463A82CE" w14:textId="49F1D50A" w:rsidR="00067CD4" w:rsidRPr="00C2430B" w:rsidRDefault="00067C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tcPr>
          <w:p w14:paraId="4DB8E8DC" w14:textId="0E1A210F" w:rsidR="00067CD4" w:rsidRPr="00C2430B" w:rsidRDefault="00067CD4" w:rsidP="00B05096">
            <w:pPr>
              <w:rPr>
                <w:color w:val="000000" w:themeColor="text1"/>
                <w:lang w:eastAsia="lv-LV"/>
              </w:rPr>
            </w:pPr>
            <w:r w:rsidRPr="00C2430B">
              <w:rPr>
                <w:color w:val="000000" w:themeColor="text1"/>
                <w:lang w:eastAsia="lv-LV"/>
              </w:rPr>
              <w:t>Parauga piegādes laiks tehniskajai izvērtēšanai (pēc pieprasījuma), darba dienas</w:t>
            </w:r>
          </w:p>
        </w:tc>
        <w:tc>
          <w:tcPr>
            <w:tcW w:w="2410" w:type="dxa"/>
            <w:tcBorders>
              <w:top w:val="nil"/>
              <w:left w:val="nil"/>
              <w:bottom w:val="single" w:sz="4" w:space="0" w:color="auto"/>
              <w:right w:val="single" w:sz="4" w:space="0" w:color="auto"/>
            </w:tcBorders>
            <w:shd w:val="clear" w:color="auto" w:fill="auto"/>
            <w:vAlign w:val="center"/>
          </w:tcPr>
          <w:p w14:paraId="49CA1976" w14:textId="23D1B68D" w:rsidR="00067CD4" w:rsidRPr="00C2430B" w:rsidRDefault="00067CD4" w:rsidP="00B05096">
            <w:pPr>
              <w:jc w:val="center"/>
              <w:rPr>
                <w:color w:val="000000" w:themeColor="text1"/>
                <w:lang w:eastAsia="lv-LV"/>
              </w:rPr>
            </w:pPr>
            <w:r w:rsidRPr="00C2430B">
              <w:rPr>
                <w:color w:val="000000" w:themeColor="text1"/>
                <w:lang w:eastAsia="lv-LV"/>
              </w:rPr>
              <w:t>Norādīt vērtību</w:t>
            </w:r>
          </w:p>
        </w:tc>
        <w:tc>
          <w:tcPr>
            <w:tcW w:w="2268" w:type="dxa"/>
            <w:tcBorders>
              <w:top w:val="nil"/>
              <w:left w:val="nil"/>
              <w:bottom w:val="single" w:sz="4" w:space="0" w:color="auto"/>
              <w:right w:val="single" w:sz="4" w:space="0" w:color="auto"/>
            </w:tcBorders>
            <w:shd w:val="clear" w:color="auto" w:fill="auto"/>
            <w:vAlign w:val="center"/>
          </w:tcPr>
          <w:p w14:paraId="693FA007" w14:textId="77777777" w:rsidR="00067CD4" w:rsidRPr="00C2430B" w:rsidRDefault="00067CD4"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48EB166B" w14:textId="77777777" w:rsidR="00067CD4" w:rsidRPr="00C2430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7DC7D398" w14:textId="77777777" w:rsidR="00067CD4" w:rsidRPr="00C2430B" w:rsidRDefault="00067CD4" w:rsidP="00B05096">
            <w:pPr>
              <w:jc w:val="center"/>
              <w:rPr>
                <w:color w:val="000000" w:themeColor="text1"/>
                <w:lang w:eastAsia="lv-LV"/>
              </w:rPr>
            </w:pPr>
          </w:p>
        </w:tc>
      </w:tr>
      <w:tr w:rsidR="00067CD4" w:rsidRPr="00C2430B" w14:paraId="7F5CE0A8" w14:textId="77777777" w:rsidTr="00C2430B">
        <w:trPr>
          <w:cantSplit/>
        </w:trPr>
        <w:tc>
          <w:tcPr>
            <w:tcW w:w="9918"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73F490F" w:rsidR="00067CD4" w:rsidRPr="00C2430B" w:rsidRDefault="00067CD4" w:rsidP="00B05096">
            <w:pPr>
              <w:pStyle w:val="ListParagraph"/>
              <w:spacing w:after="0" w:line="240" w:lineRule="auto"/>
              <w:ind w:left="0"/>
              <w:rPr>
                <w:rFonts w:cs="Times New Roman"/>
                <w:color w:val="000000" w:themeColor="text1"/>
                <w:szCs w:val="24"/>
                <w:lang w:eastAsia="lv-LV"/>
              </w:rPr>
            </w:pPr>
            <w:r w:rsidRPr="00C2430B">
              <w:rPr>
                <w:rFonts w:cs="Times New Roman"/>
                <w:b/>
                <w:bCs/>
                <w:color w:val="000000" w:themeColor="text1"/>
                <w:szCs w:val="24"/>
                <w:lang w:eastAsia="lv-LV"/>
              </w:rPr>
              <w:t>Standarti</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067CD4" w:rsidRPr="00C2430B" w:rsidRDefault="00067CD4"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067CD4" w:rsidRPr="00C2430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067CD4" w:rsidRPr="00C2430B" w:rsidRDefault="00067CD4" w:rsidP="00B05096">
            <w:pPr>
              <w:jc w:val="center"/>
              <w:rPr>
                <w:color w:val="000000" w:themeColor="text1"/>
                <w:lang w:eastAsia="lv-LV"/>
              </w:rPr>
            </w:pPr>
          </w:p>
        </w:tc>
      </w:tr>
      <w:tr w:rsidR="008E78D4" w:rsidRPr="00C2430B" w14:paraId="4797690F" w14:textId="77777777" w:rsidTr="00C2430B">
        <w:trPr>
          <w:cantSplit/>
          <w:trHeight w:val="339"/>
        </w:trPr>
        <w:tc>
          <w:tcPr>
            <w:tcW w:w="668" w:type="dxa"/>
            <w:tcBorders>
              <w:top w:val="nil"/>
              <w:left w:val="single" w:sz="4" w:space="0" w:color="auto"/>
              <w:bottom w:val="single" w:sz="4" w:space="0" w:color="auto"/>
              <w:right w:val="single" w:sz="4" w:space="0" w:color="auto"/>
            </w:tcBorders>
            <w:shd w:val="clear" w:color="000000" w:fill="FFFFFF"/>
            <w:vAlign w:val="center"/>
          </w:tcPr>
          <w:p w14:paraId="3253BCAE" w14:textId="30D67CF4" w:rsidR="008E78D4" w:rsidRPr="00C2430B" w:rsidRDefault="008E78D4" w:rsidP="00B05096">
            <w:pPr>
              <w:pStyle w:val="ListParagraph"/>
              <w:numPr>
                <w:ilvl w:val="0"/>
                <w:numId w:val="2"/>
              </w:numPr>
              <w:spacing w:after="0" w:line="240" w:lineRule="auto"/>
              <w:rPr>
                <w:rFonts w:cs="Times New Roman"/>
                <w:b/>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517A403E" w14:textId="1FA5B62D" w:rsidR="008E78D4" w:rsidRPr="00AE35EE" w:rsidRDefault="008E78D4" w:rsidP="00FD1454">
            <w:pPr>
              <w:rPr>
                <w:color w:val="000000" w:themeColor="text1"/>
                <w:lang w:eastAsia="lv-LV"/>
              </w:rPr>
            </w:pPr>
            <w:r w:rsidRPr="00AE35EE">
              <w:rPr>
                <w:color w:val="000000" w:themeColor="text1"/>
                <w:lang w:eastAsia="lv-LV"/>
              </w:rPr>
              <w:t>Atbilstība standartam  EN 1012-1 Kompresori un vakuumsūkņi. Drošuma prasības. 1. Daļa: Gaisa kompresori</w:t>
            </w:r>
          </w:p>
        </w:tc>
        <w:tc>
          <w:tcPr>
            <w:tcW w:w="2410" w:type="dxa"/>
            <w:tcBorders>
              <w:top w:val="nil"/>
              <w:left w:val="nil"/>
              <w:bottom w:val="single" w:sz="4" w:space="0" w:color="auto"/>
              <w:right w:val="single" w:sz="4" w:space="0" w:color="auto"/>
            </w:tcBorders>
            <w:shd w:val="clear" w:color="000000" w:fill="FFFFFF"/>
            <w:vAlign w:val="center"/>
          </w:tcPr>
          <w:p w14:paraId="59FF6CFA" w14:textId="58585919" w:rsidR="008E78D4" w:rsidRPr="00C2430B" w:rsidRDefault="008E78D4" w:rsidP="00B05096">
            <w:pPr>
              <w:jc w:val="center"/>
              <w:rPr>
                <w:color w:val="000000" w:themeColor="text1"/>
                <w:lang w:eastAsia="lv-LV"/>
              </w:rPr>
            </w:pPr>
            <w:r w:rsidRPr="00C2430B">
              <w:rPr>
                <w:color w:val="000000" w:themeColor="text1"/>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3704A696" w14:textId="77777777" w:rsidR="008E78D4" w:rsidRPr="00C2430B" w:rsidRDefault="008E78D4" w:rsidP="00B05096">
            <w:pPr>
              <w:jc w:val="center"/>
              <w:rPr>
                <w:b/>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48779452" w14:textId="77777777" w:rsidR="008E78D4" w:rsidRPr="00C2430B" w:rsidRDefault="008E78D4" w:rsidP="00B05096">
            <w:pPr>
              <w:jc w:val="center"/>
              <w:rPr>
                <w:b/>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2E81E0BC" w14:textId="77777777" w:rsidR="008E78D4" w:rsidRPr="00C2430B" w:rsidRDefault="008E78D4" w:rsidP="00B05096">
            <w:pPr>
              <w:jc w:val="center"/>
              <w:rPr>
                <w:b/>
                <w:color w:val="000000" w:themeColor="text1"/>
                <w:lang w:eastAsia="lv-LV"/>
              </w:rPr>
            </w:pPr>
          </w:p>
        </w:tc>
      </w:tr>
      <w:tr w:rsidR="001336B4" w:rsidRPr="00C2430B" w14:paraId="451BFCA4" w14:textId="77777777" w:rsidTr="00C2430B">
        <w:trPr>
          <w:cantSplit/>
          <w:trHeight w:val="339"/>
        </w:trPr>
        <w:tc>
          <w:tcPr>
            <w:tcW w:w="668" w:type="dxa"/>
            <w:tcBorders>
              <w:top w:val="nil"/>
              <w:left w:val="single" w:sz="4" w:space="0" w:color="auto"/>
              <w:bottom w:val="single" w:sz="4" w:space="0" w:color="auto"/>
              <w:right w:val="single" w:sz="4" w:space="0" w:color="auto"/>
            </w:tcBorders>
            <w:shd w:val="clear" w:color="000000" w:fill="FFFFFF"/>
            <w:vAlign w:val="center"/>
          </w:tcPr>
          <w:p w14:paraId="013D6832" w14:textId="77777777" w:rsidR="001336B4" w:rsidRPr="00C2430B" w:rsidRDefault="001336B4" w:rsidP="00B05096">
            <w:pPr>
              <w:pStyle w:val="ListParagraph"/>
              <w:numPr>
                <w:ilvl w:val="0"/>
                <w:numId w:val="2"/>
              </w:numPr>
              <w:spacing w:after="0" w:line="240" w:lineRule="auto"/>
              <w:rPr>
                <w:rFonts w:cs="Times New Roman"/>
                <w:b/>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2BD2F43F" w14:textId="72F99D0E" w:rsidR="001336B4" w:rsidRPr="00AE35EE" w:rsidRDefault="001336B4" w:rsidP="00FD1454">
            <w:pPr>
              <w:rPr>
                <w:color w:val="000000" w:themeColor="text1"/>
                <w:lang w:eastAsia="lv-LV"/>
              </w:rPr>
            </w:pPr>
            <w:r w:rsidRPr="00AE35EE">
              <w:rPr>
                <w:color w:val="000000" w:themeColor="text1"/>
                <w:lang w:eastAsia="lv-LV"/>
              </w:rPr>
              <w:t>CE marķējums atbilstoši Eiropas regulai 2006/42/CE par mašīnām</w:t>
            </w:r>
          </w:p>
        </w:tc>
        <w:tc>
          <w:tcPr>
            <w:tcW w:w="2410" w:type="dxa"/>
            <w:tcBorders>
              <w:top w:val="nil"/>
              <w:left w:val="nil"/>
              <w:bottom w:val="single" w:sz="4" w:space="0" w:color="auto"/>
              <w:right w:val="single" w:sz="4" w:space="0" w:color="auto"/>
            </w:tcBorders>
            <w:shd w:val="clear" w:color="000000" w:fill="FFFFFF"/>
            <w:vAlign w:val="center"/>
          </w:tcPr>
          <w:p w14:paraId="56F0E390" w14:textId="10B31655" w:rsidR="001336B4" w:rsidRPr="00C2430B" w:rsidRDefault="00513AF5" w:rsidP="00B05096">
            <w:pPr>
              <w:jc w:val="center"/>
              <w:rPr>
                <w:color w:val="000000" w:themeColor="text1"/>
                <w:lang w:eastAsia="lv-LV"/>
              </w:rPr>
            </w:pPr>
            <w:r w:rsidRPr="00C2430B">
              <w:rPr>
                <w:color w:val="000000" w:themeColor="text1"/>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7256E603" w14:textId="77777777" w:rsidR="001336B4" w:rsidRPr="00C2430B" w:rsidRDefault="001336B4" w:rsidP="00B05096">
            <w:pPr>
              <w:jc w:val="center"/>
              <w:rPr>
                <w:b/>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0AC2E965" w14:textId="77777777" w:rsidR="001336B4" w:rsidRPr="00C2430B" w:rsidRDefault="001336B4" w:rsidP="00B05096">
            <w:pPr>
              <w:jc w:val="center"/>
              <w:rPr>
                <w:b/>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7280752C" w14:textId="1E250CAE" w:rsidR="001336B4" w:rsidRPr="00C2430B" w:rsidRDefault="001336B4" w:rsidP="00B05096">
            <w:pPr>
              <w:jc w:val="center"/>
              <w:rPr>
                <w:b/>
                <w:color w:val="000000" w:themeColor="text1"/>
                <w:lang w:eastAsia="lv-LV"/>
              </w:rPr>
            </w:pPr>
          </w:p>
        </w:tc>
      </w:tr>
      <w:tr w:rsidR="008E78D4" w:rsidRPr="00C2430B" w14:paraId="359713CC" w14:textId="77777777" w:rsidTr="00C2430B">
        <w:trPr>
          <w:cantSplit/>
        </w:trPr>
        <w:tc>
          <w:tcPr>
            <w:tcW w:w="991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4E84695" w:rsidR="008E78D4" w:rsidRPr="00C2430B" w:rsidRDefault="008E78D4" w:rsidP="00B05096">
            <w:pPr>
              <w:pStyle w:val="ListParagraph"/>
              <w:spacing w:after="0" w:line="240" w:lineRule="auto"/>
              <w:ind w:left="0"/>
              <w:rPr>
                <w:rFonts w:cs="Times New Roman"/>
                <w:b/>
                <w:bCs/>
                <w:color w:val="000000" w:themeColor="text1"/>
                <w:szCs w:val="24"/>
                <w:lang w:eastAsia="lv-LV"/>
              </w:rPr>
            </w:pPr>
            <w:r w:rsidRPr="00C2430B">
              <w:rPr>
                <w:rFonts w:cs="Times New Roman"/>
                <w:b/>
                <w:bCs/>
                <w:color w:val="000000" w:themeColor="text1"/>
                <w:szCs w:val="24"/>
                <w:lang w:eastAsia="lv-LV"/>
              </w:rPr>
              <w:t>Dokumentācija</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E78D4" w:rsidRPr="00C2430B" w:rsidRDefault="008E78D4" w:rsidP="00B05096">
            <w:pPr>
              <w:jc w:val="center"/>
              <w:rPr>
                <w:b/>
                <w:bCs/>
                <w:color w:val="000000" w:themeColor="text1"/>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E78D4" w:rsidRPr="00C2430B" w:rsidRDefault="008E78D4" w:rsidP="00B05096">
            <w:pPr>
              <w:jc w:val="center"/>
              <w:rPr>
                <w:b/>
                <w:bCs/>
                <w:color w:val="000000" w:themeColor="text1"/>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E78D4" w:rsidRPr="00C2430B" w:rsidRDefault="008E78D4" w:rsidP="00B05096">
            <w:pPr>
              <w:jc w:val="center"/>
              <w:rPr>
                <w:b/>
                <w:bCs/>
                <w:color w:val="000000" w:themeColor="text1"/>
                <w:lang w:eastAsia="lv-LV"/>
              </w:rPr>
            </w:pPr>
          </w:p>
        </w:tc>
      </w:tr>
      <w:tr w:rsidR="008E78D4" w:rsidRPr="00C2430B" w14:paraId="314A2624" w14:textId="77777777" w:rsidTr="00C2430B">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23B0BEC0" w14:textId="34C0CB13" w:rsidR="008E78D4" w:rsidRPr="00C2430B" w:rsidRDefault="008E78D4" w:rsidP="00B05096">
            <w:pPr>
              <w:pStyle w:val="ListParagraph"/>
              <w:numPr>
                <w:ilvl w:val="0"/>
                <w:numId w:val="2"/>
              </w:numPr>
              <w:spacing w:after="0" w:line="240" w:lineRule="auto"/>
              <w:rPr>
                <w:rFonts w:cs="Times New Roman"/>
                <w:bCs/>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tcPr>
          <w:p w14:paraId="23E9313F" w14:textId="05432CB1" w:rsidR="008E78D4" w:rsidRPr="00C2430B" w:rsidRDefault="008E78D4" w:rsidP="00B05096">
            <w:pPr>
              <w:rPr>
                <w:color w:val="000000" w:themeColor="text1"/>
                <w:lang w:eastAsia="lv-LV"/>
              </w:rPr>
            </w:pPr>
            <w:r w:rsidRPr="00C2430B">
              <w:rPr>
                <w:color w:val="000000" w:themeColor="text1"/>
                <w:lang w:eastAsia="lv-LV"/>
              </w:rPr>
              <w:t>Pielikumā, kā atsevišķs</w:t>
            </w:r>
            <w:r w:rsidRPr="00C2430B" w:rsidDel="00AE58FF">
              <w:rPr>
                <w:color w:val="000000" w:themeColor="text1"/>
                <w:lang w:eastAsia="lv-LV"/>
              </w:rPr>
              <w:t xml:space="preserve"> </w:t>
            </w:r>
            <w:r w:rsidRPr="00C2430B">
              <w:rPr>
                <w:color w:val="000000" w:themeColor="text1"/>
                <w:lang w:eastAsia="lv-LV"/>
              </w:rPr>
              <w:t xml:space="preserve">iesniegts </w:t>
            </w:r>
            <w:proofErr w:type="spellStart"/>
            <w:r w:rsidRPr="00C2430B">
              <w:rPr>
                <w:color w:val="000000" w:themeColor="text1"/>
                <w:lang w:eastAsia="lv-LV"/>
              </w:rPr>
              <w:t>iesniegts</w:t>
            </w:r>
            <w:proofErr w:type="spellEnd"/>
            <w:r w:rsidRPr="00C2430B">
              <w:rPr>
                <w:color w:val="000000" w:themeColor="text1"/>
                <w:lang w:eastAsia="lv-LV"/>
              </w:rPr>
              <w:t xml:space="preserve"> preces attēls, kurš atbilst sekojošām prasībām: </w:t>
            </w:r>
          </w:p>
          <w:p w14:paraId="441300CC" w14:textId="77777777" w:rsidR="008E78D4" w:rsidRPr="00C2430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2430B">
              <w:rPr>
                <w:rFonts w:eastAsia="Times New Roman" w:cs="Times New Roman"/>
                <w:noProof w:val="0"/>
                <w:color w:val="000000" w:themeColor="text1"/>
                <w:szCs w:val="24"/>
                <w:lang w:eastAsia="lv-LV"/>
              </w:rPr>
              <w:t>".</w:t>
            </w:r>
            <w:proofErr w:type="spellStart"/>
            <w:r w:rsidRPr="00C2430B">
              <w:rPr>
                <w:rFonts w:eastAsia="Times New Roman" w:cs="Times New Roman"/>
                <w:noProof w:val="0"/>
                <w:color w:val="000000" w:themeColor="text1"/>
                <w:szCs w:val="24"/>
                <w:lang w:eastAsia="lv-LV"/>
              </w:rPr>
              <w:t>jpg</w:t>
            </w:r>
            <w:proofErr w:type="spellEnd"/>
            <w:r w:rsidRPr="00C2430B">
              <w:rPr>
                <w:rFonts w:eastAsia="Times New Roman" w:cs="Times New Roman"/>
                <w:noProof w:val="0"/>
                <w:color w:val="000000" w:themeColor="text1"/>
                <w:szCs w:val="24"/>
                <w:lang w:eastAsia="lv-LV"/>
              </w:rPr>
              <w:t>" vai “.</w:t>
            </w:r>
            <w:proofErr w:type="spellStart"/>
            <w:r w:rsidRPr="00C2430B">
              <w:rPr>
                <w:rFonts w:eastAsia="Times New Roman" w:cs="Times New Roman"/>
                <w:noProof w:val="0"/>
                <w:color w:val="000000" w:themeColor="text1"/>
                <w:szCs w:val="24"/>
                <w:lang w:eastAsia="lv-LV"/>
              </w:rPr>
              <w:t>jpeg</w:t>
            </w:r>
            <w:proofErr w:type="spellEnd"/>
            <w:r w:rsidRPr="00C2430B">
              <w:rPr>
                <w:rFonts w:eastAsia="Times New Roman" w:cs="Times New Roman"/>
                <w:noProof w:val="0"/>
                <w:color w:val="000000" w:themeColor="text1"/>
                <w:szCs w:val="24"/>
                <w:lang w:eastAsia="lv-LV"/>
              </w:rPr>
              <w:t>” formātā;</w:t>
            </w:r>
          </w:p>
          <w:p w14:paraId="281273D1" w14:textId="77777777" w:rsidR="008E78D4" w:rsidRPr="00C2430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2430B">
              <w:rPr>
                <w:rFonts w:eastAsia="Times New Roman" w:cs="Times New Roman"/>
                <w:noProof w:val="0"/>
                <w:color w:val="000000" w:themeColor="text1"/>
                <w:szCs w:val="24"/>
                <w:lang w:eastAsia="lv-LV"/>
              </w:rPr>
              <w:t>izšķiršanas spēja ne mazāka par 2Mpix;</w:t>
            </w:r>
          </w:p>
          <w:p w14:paraId="49600728" w14:textId="77777777" w:rsidR="008E78D4" w:rsidRPr="00C2430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2430B">
              <w:rPr>
                <w:rFonts w:eastAsia="Times New Roman" w:cs="Times New Roman"/>
                <w:noProof w:val="0"/>
                <w:color w:val="000000" w:themeColor="text1"/>
                <w:szCs w:val="24"/>
                <w:lang w:eastAsia="lv-LV"/>
              </w:rPr>
              <w:t>ir iespēja redzēt  visu produktu un izlasīt visus uzrakstus uz tā;</w:t>
            </w:r>
          </w:p>
          <w:p w14:paraId="4E9296C1" w14:textId="03FF5596" w:rsidR="008E78D4" w:rsidRPr="00C2430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C2430B">
              <w:rPr>
                <w:rFonts w:eastAsia="Times New Roman" w:cs="Times New Roman"/>
                <w:noProof w:val="0"/>
                <w:color w:val="000000" w:themeColor="text1"/>
                <w:szCs w:val="24"/>
                <w:lang w:eastAsia="lv-LV"/>
              </w:rPr>
              <w:t>attēls</w:t>
            </w:r>
            <w:r w:rsidRPr="00C2430B">
              <w:rPr>
                <w:rFonts w:cs="Times New Roman"/>
                <w:color w:val="000000" w:themeColor="text1"/>
                <w:szCs w:val="24"/>
                <w:lang w:eastAsia="lv-LV"/>
              </w:rPr>
              <w:t xml:space="preserve"> nav papildināts ar reklāmu.</w:t>
            </w:r>
          </w:p>
        </w:tc>
        <w:tc>
          <w:tcPr>
            <w:tcW w:w="2410" w:type="dxa"/>
            <w:tcBorders>
              <w:top w:val="nil"/>
              <w:left w:val="nil"/>
              <w:bottom w:val="single" w:sz="4" w:space="0" w:color="auto"/>
              <w:right w:val="single" w:sz="4" w:space="0" w:color="auto"/>
            </w:tcBorders>
            <w:shd w:val="clear" w:color="auto" w:fill="auto"/>
            <w:vAlign w:val="center"/>
          </w:tcPr>
          <w:p w14:paraId="68AE3D22" w14:textId="40AAFF92" w:rsidR="008E78D4" w:rsidRPr="00C2430B" w:rsidRDefault="008E78D4" w:rsidP="00B05096">
            <w:pPr>
              <w:jc w:val="center"/>
              <w:rPr>
                <w:b/>
                <w:bCs/>
                <w:color w:val="000000" w:themeColor="text1"/>
                <w:lang w:eastAsia="lv-LV"/>
              </w:rPr>
            </w:pPr>
            <w:r w:rsidRPr="00C2430B">
              <w:rPr>
                <w:color w:val="000000" w:themeColor="text1"/>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7F6C2514" w14:textId="77777777" w:rsidR="008E78D4" w:rsidRPr="00C2430B" w:rsidRDefault="008E78D4" w:rsidP="00B05096">
            <w:pPr>
              <w:jc w:val="center"/>
              <w:rPr>
                <w:b/>
                <w:bCs/>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72D76766" w14:textId="77777777" w:rsidR="008E78D4" w:rsidRPr="00C2430B" w:rsidRDefault="008E78D4" w:rsidP="00B05096">
            <w:pPr>
              <w:jc w:val="center"/>
              <w:rPr>
                <w:b/>
                <w:bCs/>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4CA6AD10" w14:textId="77777777" w:rsidR="008E78D4" w:rsidRPr="00C2430B" w:rsidRDefault="008E78D4" w:rsidP="00B05096">
            <w:pPr>
              <w:jc w:val="center"/>
              <w:rPr>
                <w:b/>
                <w:bCs/>
                <w:color w:val="000000" w:themeColor="text1"/>
                <w:lang w:eastAsia="lv-LV"/>
              </w:rPr>
            </w:pPr>
          </w:p>
        </w:tc>
      </w:tr>
      <w:tr w:rsidR="008E78D4" w:rsidRPr="00C2430B" w14:paraId="64AC3084" w14:textId="77777777" w:rsidTr="00C2430B">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281759A3" w14:textId="633B5F02"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8E78D4" w:rsidRPr="00C2430B" w:rsidRDefault="008E78D4" w:rsidP="00B05096">
            <w:pPr>
              <w:rPr>
                <w:color w:val="000000" w:themeColor="text1"/>
                <w:lang w:eastAsia="lv-LV"/>
              </w:rPr>
            </w:pPr>
            <w:r w:rsidRPr="00C2430B">
              <w:rPr>
                <w:color w:val="000000" w:themeColor="text1"/>
                <w:lang w:eastAsia="lv-LV"/>
              </w:rPr>
              <w:t>Oriģinālā lietošanas instrukcija sekojošās valodās</w:t>
            </w:r>
          </w:p>
        </w:tc>
        <w:tc>
          <w:tcPr>
            <w:tcW w:w="2410" w:type="dxa"/>
            <w:tcBorders>
              <w:top w:val="nil"/>
              <w:left w:val="nil"/>
              <w:bottom w:val="single" w:sz="4" w:space="0" w:color="auto"/>
              <w:right w:val="single" w:sz="4" w:space="0" w:color="auto"/>
            </w:tcBorders>
            <w:shd w:val="clear" w:color="000000" w:fill="FFFFFF"/>
            <w:vAlign w:val="center"/>
          </w:tcPr>
          <w:p w14:paraId="1C0E4F34" w14:textId="20A08145" w:rsidR="008E78D4" w:rsidRPr="00C2430B" w:rsidRDefault="008E78D4" w:rsidP="00B05096">
            <w:pPr>
              <w:jc w:val="center"/>
              <w:rPr>
                <w:color w:val="000000" w:themeColor="text1"/>
                <w:lang w:eastAsia="lv-LV"/>
              </w:rPr>
            </w:pPr>
            <w:r w:rsidRPr="00C2430B">
              <w:rPr>
                <w:color w:val="000000" w:themeColor="text1"/>
                <w:lang w:eastAsia="lv-LV"/>
              </w:rPr>
              <w:t>LV</w:t>
            </w:r>
          </w:p>
        </w:tc>
        <w:tc>
          <w:tcPr>
            <w:tcW w:w="2268" w:type="dxa"/>
            <w:tcBorders>
              <w:top w:val="nil"/>
              <w:left w:val="nil"/>
              <w:bottom w:val="single" w:sz="4" w:space="0" w:color="auto"/>
              <w:right w:val="single" w:sz="4" w:space="0" w:color="auto"/>
            </w:tcBorders>
            <w:shd w:val="clear" w:color="auto" w:fill="auto"/>
            <w:vAlign w:val="center"/>
          </w:tcPr>
          <w:p w14:paraId="6C013C87" w14:textId="77777777" w:rsidR="008E78D4" w:rsidRPr="00C2430B" w:rsidRDefault="008E78D4" w:rsidP="00B05096">
            <w:pPr>
              <w:jc w:val="center"/>
              <w:rPr>
                <w:color w:val="000000" w:themeColor="text1"/>
                <w:lang w:eastAsia="lv-LV"/>
              </w:rPr>
            </w:pPr>
          </w:p>
        </w:tc>
        <w:tc>
          <w:tcPr>
            <w:tcW w:w="1276" w:type="dxa"/>
            <w:tcBorders>
              <w:top w:val="nil"/>
              <w:left w:val="nil"/>
              <w:bottom w:val="single" w:sz="4" w:space="0" w:color="auto"/>
              <w:right w:val="single" w:sz="4" w:space="0" w:color="auto"/>
            </w:tcBorders>
            <w:shd w:val="clear" w:color="auto" w:fill="auto"/>
            <w:vAlign w:val="center"/>
          </w:tcPr>
          <w:p w14:paraId="067C018E" w14:textId="77777777" w:rsidR="008E78D4" w:rsidRPr="00C2430B" w:rsidRDefault="008E78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5E545776" w14:textId="77777777" w:rsidR="008E78D4" w:rsidRPr="00C2430B" w:rsidRDefault="008E78D4" w:rsidP="00B05096">
            <w:pPr>
              <w:jc w:val="center"/>
              <w:rPr>
                <w:color w:val="000000" w:themeColor="text1"/>
                <w:lang w:eastAsia="lv-LV"/>
              </w:rPr>
            </w:pPr>
          </w:p>
        </w:tc>
      </w:tr>
      <w:tr w:rsidR="008E78D4" w:rsidRPr="00C2430B" w14:paraId="096DB238" w14:textId="77777777" w:rsidTr="00C2430B">
        <w:trPr>
          <w:cantSplit/>
        </w:trPr>
        <w:tc>
          <w:tcPr>
            <w:tcW w:w="99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2A12CE6B" w:rsidR="008E78D4" w:rsidRPr="00C2430B" w:rsidRDefault="008E78D4" w:rsidP="00B05096">
            <w:pPr>
              <w:pStyle w:val="ListParagraph"/>
              <w:spacing w:after="0" w:line="240" w:lineRule="auto"/>
              <w:ind w:left="0"/>
              <w:rPr>
                <w:rFonts w:cs="Times New Roman"/>
                <w:color w:val="000000" w:themeColor="text1"/>
                <w:szCs w:val="24"/>
                <w:lang w:eastAsia="lv-LV"/>
              </w:rPr>
            </w:pPr>
            <w:r w:rsidRPr="00C2430B">
              <w:rPr>
                <w:rFonts w:cs="Times New Roman"/>
                <w:b/>
                <w:bCs/>
                <w:color w:val="000000" w:themeColor="text1"/>
                <w:szCs w:val="24"/>
                <w:lang w:eastAsia="lv-LV"/>
              </w:rPr>
              <w:t>Tehniskā informācija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E78D4" w:rsidRPr="00C2430B" w:rsidRDefault="008E78D4" w:rsidP="00B05096">
            <w:pPr>
              <w:jc w:val="center"/>
              <w:rPr>
                <w:color w:val="000000" w:themeColor="text1"/>
                <w:lang w:eastAsia="lv-LV"/>
              </w:rPr>
            </w:pPr>
          </w:p>
        </w:tc>
      </w:tr>
      <w:tr w:rsidR="008E78D4" w:rsidRPr="00C2430B" w14:paraId="433272F0"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9F356FC"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3DAEB0E8" w:rsidR="008E78D4" w:rsidRPr="00C2430B" w:rsidRDefault="008E78D4" w:rsidP="00B05096">
            <w:pPr>
              <w:rPr>
                <w:b/>
                <w:bCs/>
                <w:color w:val="000000" w:themeColor="text1"/>
                <w:lang w:eastAsia="lv-LV"/>
              </w:rPr>
            </w:pPr>
            <w:r w:rsidRPr="00C2430B">
              <w:rPr>
                <w:rFonts w:eastAsia="Calibri"/>
                <w:color w:val="000000" w:themeColor="text1"/>
              </w:rPr>
              <w:t>Spriegums</w:t>
            </w:r>
          </w:p>
        </w:tc>
        <w:tc>
          <w:tcPr>
            <w:tcW w:w="2410" w:type="dxa"/>
            <w:tcBorders>
              <w:top w:val="single" w:sz="4" w:space="0" w:color="auto"/>
              <w:left w:val="nil"/>
              <w:bottom w:val="single" w:sz="4" w:space="0" w:color="auto"/>
              <w:right w:val="single" w:sz="4" w:space="0" w:color="auto"/>
            </w:tcBorders>
            <w:shd w:val="clear" w:color="auto" w:fill="auto"/>
            <w:vAlign w:val="center"/>
          </w:tcPr>
          <w:p w14:paraId="33E7E92B" w14:textId="0AE41803" w:rsidR="008E78D4" w:rsidRPr="00C2430B" w:rsidRDefault="00BE3330" w:rsidP="00B05096">
            <w:pPr>
              <w:jc w:val="center"/>
              <w:rPr>
                <w:color w:val="000000" w:themeColor="text1"/>
                <w:lang w:eastAsia="lv-LV"/>
              </w:rPr>
            </w:pPr>
            <w:r w:rsidRPr="00C2430B">
              <w:rPr>
                <w:bCs/>
                <w:color w:val="000000"/>
                <w:lang w:eastAsia="lv-LV"/>
              </w:rPr>
              <w:t>400 V, 50 Hz</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E8E67E"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DF61BE"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3B57410" w14:textId="77777777" w:rsidR="008E78D4" w:rsidRPr="00C2430B" w:rsidRDefault="008E78D4" w:rsidP="00B05096">
            <w:pPr>
              <w:jc w:val="center"/>
              <w:rPr>
                <w:color w:val="000000" w:themeColor="text1"/>
                <w:lang w:eastAsia="lv-LV"/>
              </w:rPr>
            </w:pPr>
          </w:p>
        </w:tc>
      </w:tr>
      <w:tr w:rsidR="008E78D4" w:rsidRPr="00C2430B" w14:paraId="3B9A3AE2"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40839CC" w14:textId="157A6CD4"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A9E303C" w14:textId="160ED83C" w:rsidR="008E78D4" w:rsidRPr="00C2430B" w:rsidRDefault="008E78D4" w:rsidP="00B05096">
            <w:pPr>
              <w:rPr>
                <w:b/>
                <w:bCs/>
                <w:color w:val="000000" w:themeColor="text1"/>
                <w:lang w:eastAsia="lv-LV"/>
              </w:rPr>
            </w:pPr>
            <w:r w:rsidRPr="00C2430B">
              <w:rPr>
                <w:rFonts w:eastAsia="Calibri"/>
                <w:color w:val="000000" w:themeColor="text1"/>
              </w:rPr>
              <w:t>Elektrodzinēja jauda</w:t>
            </w:r>
          </w:p>
        </w:tc>
        <w:tc>
          <w:tcPr>
            <w:tcW w:w="2410" w:type="dxa"/>
            <w:tcBorders>
              <w:top w:val="single" w:sz="4" w:space="0" w:color="auto"/>
              <w:left w:val="nil"/>
              <w:bottom w:val="single" w:sz="4" w:space="0" w:color="auto"/>
              <w:right w:val="single" w:sz="4" w:space="0" w:color="auto"/>
            </w:tcBorders>
            <w:shd w:val="clear" w:color="auto" w:fill="auto"/>
            <w:vAlign w:val="center"/>
          </w:tcPr>
          <w:p w14:paraId="11AD4192" w14:textId="75F00479" w:rsidR="008E78D4" w:rsidRPr="00C2430B" w:rsidRDefault="008E78D4" w:rsidP="00B05096">
            <w:pPr>
              <w:jc w:val="center"/>
              <w:rPr>
                <w:color w:val="000000" w:themeColor="text1"/>
                <w:lang w:eastAsia="lv-LV"/>
              </w:rPr>
            </w:pPr>
            <w:r w:rsidRPr="00C2430B">
              <w:rPr>
                <w:color w:val="000000" w:themeColor="text1"/>
                <w:lang w:eastAsia="lv-LV"/>
              </w:rPr>
              <w:t xml:space="preserve">≥ </w:t>
            </w:r>
            <w:r w:rsidR="00BE3330" w:rsidRPr="00C2430B">
              <w:rPr>
                <w:color w:val="000000" w:themeColor="text1"/>
                <w:lang w:eastAsia="lv-LV"/>
              </w:rPr>
              <w:t>7</w:t>
            </w:r>
            <w:r w:rsidR="005351C3" w:rsidRPr="00C2430B">
              <w:rPr>
                <w:color w:val="000000" w:themeColor="text1"/>
                <w:lang w:eastAsia="lv-LV"/>
              </w:rPr>
              <w:t>.5</w:t>
            </w:r>
            <w:r w:rsidRPr="00C2430B">
              <w:rPr>
                <w:color w:val="000000" w:themeColor="text1"/>
                <w:lang w:eastAsia="lv-LV"/>
              </w:rPr>
              <w:t xml:space="preserve"> kW</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B9345D"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1AA1B5"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2BA995C" w14:textId="77777777" w:rsidR="008E78D4" w:rsidRPr="00C2430B" w:rsidRDefault="008E78D4" w:rsidP="00B05096">
            <w:pPr>
              <w:jc w:val="center"/>
              <w:rPr>
                <w:color w:val="000000" w:themeColor="text1"/>
                <w:lang w:eastAsia="lv-LV"/>
              </w:rPr>
            </w:pPr>
          </w:p>
        </w:tc>
      </w:tr>
      <w:tr w:rsidR="008E78D4" w:rsidRPr="00C2430B" w14:paraId="4E448857"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A271DDF" w14:textId="77777777"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9B1D3D9" w14:textId="362F4EE4" w:rsidR="008E78D4" w:rsidRPr="00C2430B" w:rsidRDefault="008E78D4" w:rsidP="00B05096">
            <w:pPr>
              <w:rPr>
                <w:rFonts w:eastAsia="Calibri"/>
                <w:color w:val="000000" w:themeColor="text1"/>
              </w:rPr>
            </w:pPr>
            <w:r w:rsidRPr="00C2430B">
              <w:rPr>
                <w:rFonts w:eastAsia="Calibri"/>
                <w:color w:val="000000" w:themeColor="text1"/>
              </w:rPr>
              <w:t>Kompresora tips</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18EB86" w14:textId="1BA0C47A" w:rsidR="008E78D4" w:rsidRPr="00C2430B" w:rsidRDefault="00BE3330" w:rsidP="00B05096">
            <w:pPr>
              <w:jc w:val="center"/>
              <w:rPr>
                <w:rFonts w:eastAsia="Calibri"/>
                <w:color w:val="000000" w:themeColor="text1"/>
              </w:rPr>
            </w:pPr>
            <w:r w:rsidRPr="00C2430B">
              <w:rPr>
                <w:rFonts w:eastAsia="Calibri"/>
                <w:color w:val="000000" w:themeColor="text1"/>
              </w:rPr>
              <w:t>Skrūves tipa</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10364B"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FFA114"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ED36132" w14:textId="77777777" w:rsidR="008E78D4" w:rsidRPr="00C2430B" w:rsidRDefault="008E78D4" w:rsidP="00B05096">
            <w:pPr>
              <w:jc w:val="center"/>
              <w:rPr>
                <w:color w:val="000000" w:themeColor="text1"/>
                <w:lang w:eastAsia="lv-LV"/>
              </w:rPr>
            </w:pPr>
          </w:p>
        </w:tc>
      </w:tr>
      <w:tr w:rsidR="00A34C97" w:rsidRPr="00C2430B" w14:paraId="453D0D0D"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DF3DD41" w14:textId="77777777" w:rsidR="00A34C97" w:rsidRPr="00C2430B" w:rsidRDefault="00A34C97"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F7BEF71" w14:textId="5298D5A8" w:rsidR="00A34C97" w:rsidRPr="00C2430B" w:rsidRDefault="00A34C97" w:rsidP="00DA7BB4">
            <w:pPr>
              <w:rPr>
                <w:rFonts w:eastAsia="Calibri"/>
                <w:color w:val="000000" w:themeColor="text1"/>
              </w:rPr>
            </w:pPr>
            <w:r w:rsidRPr="00C2430B">
              <w:rPr>
                <w:rFonts w:eastAsia="Calibri"/>
                <w:color w:val="000000" w:themeColor="text1"/>
              </w:rPr>
              <w:t>Gaisa žāvētājs</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9D7A06" w14:textId="37B48EA9" w:rsidR="00A34C97" w:rsidRPr="00C2430B" w:rsidRDefault="00A34C97" w:rsidP="00B05096">
            <w:pPr>
              <w:jc w:val="center"/>
              <w:rPr>
                <w:rFonts w:eastAsia="Calibri"/>
                <w:color w:val="000000" w:themeColor="text1"/>
              </w:rPr>
            </w:pPr>
            <w:r w:rsidRPr="00C2430B">
              <w:rPr>
                <w:rFonts w:eastAsia="Calibri"/>
                <w:color w:val="000000" w:themeColor="text1"/>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5F05F4" w14:textId="77777777" w:rsidR="00A34C97" w:rsidRPr="00C2430B" w:rsidRDefault="00A34C97"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74504F" w14:textId="77777777" w:rsidR="00A34C97" w:rsidRPr="00C2430B" w:rsidRDefault="00A34C97"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539CB66" w14:textId="77777777" w:rsidR="00A34C97" w:rsidRPr="00C2430B" w:rsidRDefault="00A34C97" w:rsidP="00B05096">
            <w:pPr>
              <w:jc w:val="center"/>
              <w:rPr>
                <w:color w:val="000000" w:themeColor="text1"/>
                <w:lang w:eastAsia="lv-LV"/>
              </w:rPr>
            </w:pPr>
          </w:p>
        </w:tc>
      </w:tr>
      <w:tr w:rsidR="008E78D4" w:rsidRPr="00C2430B" w14:paraId="610C7135"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18B60CE" w14:textId="77777777"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B0DA3C4" w14:textId="04E4C45B" w:rsidR="008E78D4" w:rsidRPr="00C2430B" w:rsidRDefault="008E78D4" w:rsidP="00DA7BB4">
            <w:pPr>
              <w:rPr>
                <w:rFonts w:eastAsia="Calibri"/>
                <w:color w:val="000000" w:themeColor="text1"/>
              </w:rPr>
            </w:pPr>
            <w:r w:rsidRPr="00C2430B">
              <w:rPr>
                <w:rFonts w:eastAsia="Calibri"/>
                <w:color w:val="000000" w:themeColor="text1"/>
              </w:rPr>
              <w:t>Spiedtvertnes tilpums</w:t>
            </w:r>
          </w:p>
        </w:tc>
        <w:tc>
          <w:tcPr>
            <w:tcW w:w="2410" w:type="dxa"/>
            <w:tcBorders>
              <w:top w:val="single" w:sz="4" w:space="0" w:color="auto"/>
              <w:left w:val="nil"/>
              <w:bottom w:val="single" w:sz="4" w:space="0" w:color="auto"/>
              <w:right w:val="single" w:sz="4" w:space="0" w:color="auto"/>
            </w:tcBorders>
            <w:shd w:val="clear" w:color="auto" w:fill="auto"/>
            <w:vAlign w:val="center"/>
          </w:tcPr>
          <w:p w14:paraId="75506360" w14:textId="6BF57FF2" w:rsidR="008E78D4" w:rsidRPr="00C2430B" w:rsidRDefault="008E78D4" w:rsidP="00B05096">
            <w:pPr>
              <w:jc w:val="center"/>
              <w:rPr>
                <w:rFonts w:eastAsia="Calibri"/>
                <w:color w:val="000000" w:themeColor="text1"/>
              </w:rPr>
            </w:pPr>
            <w:r w:rsidRPr="00C2430B">
              <w:rPr>
                <w:rFonts w:eastAsia="Calibri"/>
                <w:color w:val="000000" w:themeColor="text1"/>
              </w:rPr>
              <w:t>≥ 50</w:t>
            </w:r>
            <w:r w:rsidR="005D47DF" w:rsidRPr="00C2430B">
              <w:rPr>
                <w:rFonts w:eastAsia="Calibri"/>
                <w:color w:val="000000" w:themeColor="text1"/>
              </w:rPr>
              <w:t>0</w:t>
            </w:r>
            <w:r w:rsidRPr="00C2430B">
              <w:rPr>
                <w:rFonts w:eastAsia="Calibri"/>
                <w:color w:val="000000" w:themeColor="text1"/>
              </w:rPr>
              <w:t xml:space="preserve"> l</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015D87"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6DBD10"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27FAF16C" w14:textId="77777777" w:rsidR="008E78D4" w:rsidRPr="00C2430B" w:rsidRDefault="008E78D4" w:rsidP="00B05096">
            <w:pPr>
              <w:jc w:val="center"/>
              <w:rPr>
                <w:color w:val="000000" w:themeColor="text1"/>
                <w:lang w:eastAsia="lv-LV"/>
              </w:rPr>
            </w:pPr>
          </w:p>
        </w:tc>
      </w:tr>
      <w:tr w:rsidR="008E78D4" w:rsidRPr="00C2430B" w14:paraId="04A803CD"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55FE834" w14:textId="77777777"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B5BE696" w14:textId="5DA310B8" w:rsidR="008E78D4" w:rsidRPr="00C2430B" w:rsidRDefault="005351C3" w:rsidP="00B05096">
            <w:pPr>
              <w:rPr>
                <w:rFonts w:eastAsia="Calibri"/>
                <w:color w:val="000000" w:themeColor="text1"/>
              </w:rPr>
            </w:pPr>
            <w:r w:rsidRPr="00C2430B">
              <w:rPr>
                <w:rFonts w:eastAsia="Calibri"/>
                <w:color w:val="000000" w:themeColor="text1"/>
              </w:rPr>
              <w:t>Ražīgums</w:t>
            </w:r>
          </w:p>
        </w:tc>
        <w:tc>
          <w:tcPr>
            <w:tcW w:w="2410" w:type="dxa"/>
            <w:tcBorders>
              <w:top w:val="single" w:sz="4" w:space="0" w:color="auto"/>
              <w:left w:val="nil"/>
              <w:bottom w:val="single" w:sz="4" w:space="0" w:color="auto"/>
              <w:right w:val="single" w:sz="4" w:space="0" w:color="auto"/>
            </w:tcBorders>
            <w:shd w:val="clear" w:color="auto" w:fill="auto"/>
            <w:vAlign w:val="center"/>
          </w:tcPr>
          <w:p w14:paraId="4FA9DE36" w14:textId="3539CD40" w:rsidR="008E78D4" w:rsidRPr="00C2430B" w:rsidRDefault="008E78D4" w:rsidP="00F95875">
            <w:pPr>
              <w:jc w:val="center"/>
              <w:rPr>
                <w:rFonts w:eastAsia="Calibri"/>
                <w:color w:val="000000" w:themeColor="text1"/>
              </w:rPr>
            </w:pPr>
            <w:r w:rsidRPr="00C2430B">
              <w:rPr>
                <w:rFonts w:eastAsia="Calibri"/>
                <w:color w:val="000000" w:themeColor="text1"/>
              </w:rPr>
              <w:t xml:space="preserve">≥ </w:t>
            </w:r>
            <w:r w:rsidR="00BE3330" w:rsidRPr="00C2430B">
              <w:rPr>
                <w:rFonts w:eastAsia="Calibri"/>
                <w:color w:val="000000" w:themeColor="text1"/>
              </w:rPr>
              <w:t>900</w:t>
            </w:r>
            <w:r w:rsidR="00506DC1" w:rsidRPr="00C2430B">
              <w:rPr>
                <w:rFonts w:eastAsia="Calibri"/>
                <w:color w:val="000000" w:themeColor="text1"/>
              </w:rPr>
              <w:t xml:space="preserve"> </w:t>
            </w:r>
            <w:r w:rsidRPr="00C2430B">
              <w:rPr>
                <w:rFonts w:eastAsia="Calibri"/>
                <w:color w:val="000000" w:themeColor="text1"/>
              </w:rPr>
              <w:t xml:space="preserve"> l/min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BE8FAA"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9A42A1"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FFAD41B" w14:textId="77777777" w:rsidR="008E78D4" w:rsidRPr="00C2430B" w:rsidRDefault="008E78D4" w:rsidP="00B05096">
            <w:pPr>
              <w:jc w:val="center"/>
              <w:rPr>
                <w:color w:val="000000" w:themeColor="text1"/>
                <w:lang w:eastAsia="lv-LV"/>
              </w:rPr>
            </w:pPr>
          </w:p>
        </w:tc>
      </w:tr>
      <w:tr w:rsidR="008E78D4" w:rsidRPr="00C2430B" w14:paraId="4A2F5030"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CA689D8" w14:textId="77777777"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5C02EA0D" w14:textId="188F106A" w:rsidR="008E78D4" w:rsidRPr="00C2430B" w:rsidRDefault="008E78D4" w:rsidP="00B05096">
            <w:pPr>
              <w:rPr>
                <w:rFonts w:eastAsia="Calibri"/>
                <w:color w:val="000000" w:themeColor="text1"/>
              </w:rPr>
            </w:pPr>
            <w:r w:rsidRPr="00C2430B">
              <w:rPr>
                <w:rFonts w:eastAsia="Calibri"/>
                <w:color w:val="000000" w:themeColor="text1"/>
              </w:rPr>
              <w:t>Darba spiediena diapazons</w:t>
            </w:r>
          </w:p>
        </w:tc>
        <w:tc>
          <w:tcPr>
            <w:tcW w:w="2410" w:type="dxa"/>
            <w:tcBorders>
              <w:top w:val="single" w:sz="4" w:space="0" w:color="auto"/>
              <w:left w:val="nil"/>
              <w:bottom w:val="single" w:sz="4" w:space="0" w:color="auto"/>
              <w:right w:val="single" w:sz="4" w:space="0" w:color="auto"/>
            </w:tcBorders>
            <w:shd w:val="clear" w:color="auto" w:fill="auto"/>
            <w:vAlign w:val="center"/>
          </w:tcPr>
          <w:p w14:paraId="76D9D29B" w14:textId="19236CE4" w:rsidR="008E78D4" w:rsidRPr="00C2430B" w:rsidRDefault="00D907C0" w:rsidP="00B05096">
            <w:pPr>
              <w:jc w:val="center"/>
              <w:rPr>
                <w:rFonts w:eastAsia="Calibri"/>
                <w:color w:val="000000" w:themeColor="text1"/>
              </w:rPr>
            </w:pPr>
            <w:r w:rsidRPr="00C2430B">
              <w:rPr>
                <w:rFonts w:eastAsia="Calibri"/>
                <w:color w:val="000000" w:themeColor="text1"/>
              </w:rPr>
              <w:t xml:space="preserve">≥ </w:t>
            </w:r>
            <w:r w:rsidR="005D47DF" w:rsidRPr="00C2430B">
              <w:rPr>
                <w:rFonts w:eastAsia="Calibri"/>
                <w:color w:val="000000" w:themeColor="text1"/>
              </w:rPr>
              <w:t>1</w:t>
            </w:r>
            <w:r w:rsidR="00506DC1" w:rsidRPr="00C2430B">
              <w:rPr>
                <w:rFonts w:eastAsia="Calibri"/>
                <w:color w:val="000000" w:themeColor="text1"/>
              </w:rPr>
              <w:t>0</w:t>
            </w:r>
            <w:r w:rsidR="008E78D4" w:rsidRPr="00C2430B">
              <w:rPr>
                <w:rFonts w:eastAsia="Calibri"/>
                <w:color w:val="000000" w:themeColor="text1"/>
              </w:rPr>
              <w:t xml:space="preserve"> bar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717501"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A26209"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497AF5E" w14:textId="3FFF6EAC" w:rsidR="008E78D4" w:rsidRPr="00C2430B" w:rsidRDefault="008E78D4" w:rsidP="00B05096">
            <w:pPr>
              <w:jc w:val="center"/>
              <w:rPr>
                <w:color w:val="000000" w:themeColor="text1"/>
                <w:lang w:eastAsia="lv-LV"/>
              </w:rPr>
            </w:pPr>
          </w:p>
        </w:tc>
      </w:tr>
      <w:tr w:rsidR="008E78D4" w:rsidRPr="00C2430B" w14:paraId="3436E838"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ECBF17A" w14:textId="77777777"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0FBC318" w14:textId="3D9357F2" w:rsidR="008E78D4" w:rsidRPr="00C2430B" w:rsidRDefault="008E78D4" w:rsidP="00B05096">
            <w:pPr>
              <w:rPr>
                <w:rFonts w:eastAsia="Calibri"/>
                <w:color w:val="000000" w:themeColor="text1"/>
              </w:rPr>
            </w:pPr>
            <w:r w:rsidRPr="00C2430B">
              <w:rPr>
                <w:rFonts w:eastAsia="Calibri"/>
                <w:bCs/>
                <w:color w:val="000000" w:themeColor="text1"/>
              </w:rPr>
              <w:t>Darba spiediena regulators</w:t>
            </w:r>
          </w:p>
        </w:tc>
        <w:tc>
          <w:tcPr>
            <w:tcW w:w="2410" w:type="dxa"/>
            <w:tcBorders>
              <w:top w:val="single" w:sz="4" w:space="0" w:color="auto"/>
              <w:left w:val="nil"/>
              <w:bottom w:val="single" w:sz="4" w:space="0" w:color="auto"/>
              <w:right w:val="single" w:sz="4" w:space="0" w:color="auto"/>
            </w:tcBorders>
            <w:shd w:val="clear" w:color="auto" w:fill="auto"/>
            <w:vAlign w:val="center"/>
          </w:tcPr>
          <w:p w14:paraId="5578272A" w14:textId="58A1B156" w:rsidR="008E78D4" w:rsidRPr="00C2430B" w:rsidRDefault="008E78D4" w:rsidP="00B05096">
            <w:pPr>
              <w:jc w:val="center"/>
              <w:rPr>
                <w:rFonts w:eastAsia="Calibri"/>
                <w:color w:val="000000" w:themeColor="text1"/>
              </w:rPr>
            </w:pPr>
            <w:r w:rsidRPr="00C2430B">
              <w:rPr>
                <w:rFonts w:eastAsia="Calibri"/>
                <w:color w:val="000000" w:themeColor="text1"/>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835FFB"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0610CD"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7BF629C" w14:textId="77777777" w:rsidR="008E78D4" w:rsidRPr="00C2430B" w:rsidRDefault="008E78D4" w:rsidP="00B05096">
            <w:pPr>
              <w:jc w:val="center"/>
              <w:rPr>
                <w:color w:val="000000" w:themeColor="text1"/>
                <w:lang w:eastAsia="lv-LV"/>
              </w:rPr>
            </w:pPr>
          </w:p>
        </w:tc>
      </w:tr>
      <w:tr w:rsidR="008E78D4" w:rsidRPr="00C2430B" w14:paraId="679EAFED"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9777540" w14:textId="77777777"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6D9E7F9" w14:textId="50930798" w:rsidR="008E78D4" w:rsidRPr="00C2430B" w:rsidRDefault="008E78D4" w:rsidP="00B05096">
            <w:pPr>
              <w:rPr>
                <w:rFonts w:eastAsia="Calibri"/>
                <w:color w:val="000000" w:themeColor="text1"/>
              </w:rPr>
            </w:pPr>
            <w:r w:rsidRPr="00C2430B">
              <w:rPr>
                <w:rFonts w:eastAsia="Calibri"/>
                <w:bCs/>
                <w:color w:val="000000" w:themeColor="text1"/>
              </w:rPr>
              <w:t>Drošības vārsts</w:t>
            </w:r>
          </w:p>
        </w:tc>
        <w:tc>
          <w:tcPr>
            <w:tcW w:w="2410" w:type="dxa"/>
            <w:tcBorders>
              <w:top w:val="single" w:sz="4" w:space="0" w:color="auto"/>
              <w:left w:val="nil"/>
              <w:bottom w:val="single" w:sz="4" w:space="0" w:color="auto"/>
              <w:right w:val="single" w:sz="4" w:space="0" w:color="auto"/>
            </w:tcBorders>
            <w:shd w:val="clear" w:color="auto" w:fill="auto"/>
            <w:vAlign w:val="center"/>
          </w:tcPr>
          <w:p w14:paraId="60A51F7C" w14:textId="339736D9" w:rsidR="008E78D4" w:rsidRPr="00C2430B" w:rsidRDefault="008E78D4" w:rsidP="00B05096">
            <w:pPr>
              <w:jc w:val="center"/>
              <w:rPr>
                <w:rFonts w:eastAsia="Calibri"/>
                <w:color w:val="000000" w:themeColor="text1"/>
              </w:rPr>
            </w:pPr>
            <w:r w:rsidRPr="00C2430B">
              <w:rPr>
                <w:rFonts w:eastAsia="Calibri"/>
                <w:color w:val="000000" w:themeColor="text1"/>
              </w:rPr>
              <w:t>Mehānisks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B5C4B2"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47A2AE"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038A1AA" w14:textId="77777777" w:rsidR="008E78D4" w:rsidRPr="00C2430B" w:rsidRDefault="008E78D4" w:rsidP="00B05096">
            <w:pPr>
              <w:jc w:val="center"/>
              <w:rPr>
                <w:color w:val="000000" w:themeColor="text1"/>
                <w:lang w:eastAsia="lv-LV"/>
              </w:rPr>
            </w:pPr>
          </w:p>
        </w:tc>
      </w:tr>
      <w:tr w:rsidR="008E78D4" w:rsidRPr="00C2430B" w14:paraId="6386E7A2"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A32FD13" w14:textId="77777777" w:rsidR="008E78D4" w:rsidRPr="00C2430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1237F59" w14:textId="51D6ED17" w:rsidR="008E78D4" w:rsidRPr="00C2430B" w:rsidRDefault="008E78D4" w:rsidP="00B05096">
            <w:pPr>
              <w:rPr>
                <w:rFonts w:eastAsia="Calibri"/>
                <w:color w:val="000000" w:themeColor="text1"/>
              </w:rPr>
            </w:pPr>
            <w:r w:rsidRPr="00C2430B">
              <w:rPr>
                <w:rFonts w:eastAsia="Calibri"/>
                <w:bCs/>
                <w:color w:val="000000" w:themeColor="text1"/>
              </w:rPr>
              <w:t>Elektrodzinēja aizsardzība</w:t>
            </w:r>
          </w:p>
        </w:tc>
        <w:tc>
          <w:tcPr>
            <w:tcW w:w="2410" w:type="dxa"/>
            <w:tcBorders>
              <w:top w:val="single" w:sz="4" w:space="0" w:color="auto"/>
              <w:left w:val="nil"/>
              <w:bottom w:val="single" w:sz="4" w:space="0" w:color="auto"/>
              <w:right w:val="single" w:sz="4" w:space="0" w:color="auto"/>
            </w:tcBorders>
            <w:shd w:val="clear" w:color="auto" w:fill="auto"/>
            <w:vAlign w:val="center"/>
          </w:tcPr>
          <w:p w14:paraId="49D92AB6" w14:textId="3D527514" w:rsidR="008E78D4" w:rsidRPr="00C2430B" w:rsidRDefault="008E78D4" w:rsidP="00B05096">
            <w:pPr>
              <w:jc w:val="center"/>
              <w:rPr>
                <w:rFonts w:eastAsia="Calibri"/>
                <w:color w:val="000000" w:themeColor="text1"/>
              </w:rPr>
            </w:pPr>
            <w:r w:rsidRPr="00C2430B">
              <w:rPr>
                <w:rFonts w:eastAsia="Calibri"/>
                <w:color w:val="000000" w:themeColor="text1"/>
              </w:rPr>
              <w:t>Termiskā aizsardzība pret pārkaršanu</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48567F" w14:textId="77777777" w:rsidR="008E78D4" w:rsidRPr="00C2430B" w:rsidRDefault="008E78D4"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2B04EE" w14:textId="77777777" w:rsidR="008E78D4" w:rsidRPr="00C2430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A68DA2E" w14:textId="77777777" w:rsidR="008E78D4" w:rsidRPr="00C2430B" w:rsidRDefault="008E78D4" w:rsidP="00B05096">
            <w:pPr>
              <w:jc w:val="center"/>
              <w:rPr>
                <w:color w:val="000000" w:themeColor="text1"/>
                <w:lang w:eastAsia="lv-LV"/>
              </w:rPr>
            </w:pPr>
          </w:p>
        </w:tc>
      </w:tr>
      <w:tr w:rsidR="00BE3330" w:rsidRPr="00C2430B" w14:paraId="0F66A535" w14:textId="77777777" w:rsidTr="00C2430B">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5DC66C7" w14:textId="77777777" w:rsidR="00BE3330" w:rsidRPr="00C2430B" w:rsidRDefault="00BE3330" w:rsidP="00B05096">
            <w:pPr>
              <w:pStyle w:val="ListParagraph"/>
              <w:numPr>
                <w:ilvl w:val="0"/>
                <w:numId w:val="2"/>
              </w:numPr>
              <w:spacing w:after="0" w:line="240" w:lineRule="auto"/>
              <w:rPr>
                <w:rFonts w:cs="Times New Roman"/>
                <w:color w:val="000000" w:themeColor="text1"/>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35F948D" w14:textId="0184707C" w:rsidR="00BE3330" w:rsidRPr="00C2430B" w:rsidRDefault="00BE3330" w:rsidP="00B05096">
            <w:pPr>
              <w:rPr>
                <w:rFonts w:eastAsia="Calibri"/>
                <w:bCs/>
                <w:color w:val="000000" w:themeColor="text1"/>
              </w:rPr>
            </w:pPr>
            <w:r w:rsidRPr="00C2430B">
              <w:rPr>
                <w:rFonts w:eastAsia="Calibri"/>
                <w:bCs/>
                <w:color w:val="000000" w:themeColor="text1"/>
              </w:rPr>
              <w:t>Trokšņa līmenis</w:t>
            </w:r>
          </w:p>
        </w:tc>
        <w:tc>
          <w:tcPr>
            <w:tcW w:w="2410" w:type="dxa"/>
            <w:tcBorders>
              <w:top w:val="single" w:sz="4" w:space="0" w:color="auto"/>
              <w:left w:val="nil"/>
              <w:bottom w:val="single" w:sz="4" w:space="0" w:color="auto"/>
              <w:right w:val="single" w:sz="4" w:space="0" w:color="auto"/>
            </w:tcBorders>
            <w:shd w:val="clear" w:color="auto" w:fill="auto"/>
            <w:vAlign w:val="center"/>
          </w:tcPr>
          <w:p w14:paraId="34D2ECE2" w14:textId="2FEA8578" w:rsidR="00BE3330" w:rsidRPr="00C2430B" w:rsidRDefault="00BE3330" w:rsidP="00B05096">
            <w:pPr>
              <w:jc w:val="center"/>
              <w:rPr>
                <w:rFonts w:eastAsia="Calibri"/>
                <w:color w:val="000000" w:themeColor="text1"/>
              </w:rPr>
            </w:pPr>
            <w:r w:rsidRPr="00C2430B">
              <w:rPr>
                <w:rFonts w:eastAsia="Calibri"/>
                <w:color w:val="000000" w:themeColor="text1"/>
              </w:rPr>
              <w:t>≤ 65 dB</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D65B84" w14:textId="77777777" w:rsidR="00BE3330" w:rsidRPr="00C2430B" w:rsidRDefault="00BE3330" w:rsidP="00B05096">
            <w:pPr>
              <w:jc w:val="center"/>
              <w:rPr>
                <w:color w:val="000000" w:themeColor="text1"/>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81A062" w14:textId="77777777" w:rsidR="00BE3330" w:rsidRPr="00C2430B" w:rsidRDefault="00BE3330"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3F2A9BF" w14:textId="77777777" w:rsidR="00BE3330" w:rsidRPr="00C2430B" w:rsidRDefault="00BE3330" w:rsidP="00B05096">
            <w:pPr>
              <w:jc w:val="center"/>
              <w:rPr>
                <w:color w:val="000000" w:themeColor="text1"/>
                <w:lang w:eastAsia="lv-LV"/>
              </w:rPr>
            </w:pPr>
          </w:p>
        </w:tc>
      </w:tr>
    </w:tbl>
    <w:p w14:paraId="7C17E9B8" w14:textId="77777777" w:rsidR="002326AA" w:rsidRDefault="002326AA" w:rsidP="00B05CFD">
      <w:pPr>
        <w:pStyle w:val="Title"/>
        <w:widowControl w:val="0"/>
        <w:rPr>
          <w:bCs w:val="0"/>
          <w:noProof/>
          <w:sz w:val="22"/>
          <w:szCs w:val="22"/>
          <w:lang w:eastAsia="lv-LV"/>
        </w:rPr>
      </w:pPr>
    </w:p>
    <w:p w14:paraId="0A066282" w14:textId="0F50EDC1" w:rsidR="00AE35EE" w:rsidRDefault="00AE35EE">
      <w:pPr>
        <w:spacing w:after="200" w:line="276" w:lineRule="auto"/>
        <w:rPr>
          <w:rFonts w:ascii="Helv" w:eastAsiaTheme="minorHAnsi" w:hAnsi="Helv" w:cs="Helv"/>
          <w:color w:val="000000"/>
          <w:sz w:val="20"/>
          <w:szCs w:val="20"/>
        </w:rPr>
      </w:pPr>
      <w:r>
        <w:rPr>
          <w:rFonts w:ascii="Helv" w:eastAsiaTheme="minorHAnsi" w:hAnsi="Helv" w:cs="Helv"/>
          <w:color w:val="000000"/>
          <w:sz w:val="20"/>
          <w:szCs w:val="20"/>
        </w:rPr>
        <w:br w:type="page"/>
      </w:r>
    </w:p>
    <w:p w14:paraId="2EBDC75A" w14:textId="77777777" w:rsidR="00D87901" w:rsidRDefault="00D87901" w:rsidP="00D87901">
      <w:pPr>
        <w:autoSpaceDE w:val="0"/>
        <w:autoSpaceDN w:val="0"/>
        <w:adjustRightInd w:val="0"/>
        <w:rPr>
          <w:rFonts w:ascii="Helv" w:eastAsiaTheme="minorHAnsi" w:hAnsi="Helv" w:cs="Helv"/>
          <w:color w:val="000000"/>
          <w:sz w:val="20"/>
          <w:szCs w:val="20"/>
        </w:rPr>
      </w:pPr>
    </w:p>
    <w:p w14:paraId="1D4230A5" w14:textId="77777777" w:rsidR="00AE35EE" w:rsidRDefault="00AE35EE" w:rsidP="00D87901">
      <w:pPr>
        <w:autoSpaceDE w:val="0"/>
        <w:autoSpaceDN w:val="0"/>
        <w:adjustRightInd w:val="0"/>
        <w:rPr>
          <w:rFonts w:ascii="Helv" w:eastAsiaTheme="minorHAnsi" w:hAnsi="Helv" w:cs="Helv"/>
          <w:color w:val="000000"/>
          <w:sz w:val="20"/>
          <w:szCs w:val="20"/>
        </w:rPr>
      </w:pPr>
    </w:p>
    <w:p w14:paraId="619F9B77" w14:textId="6E302215" w:rsidR="00CF677B" w:rsidRPr="00AE35EE" w:rsidRDefault="00CF677B" w:rsidP="00B05CFD">
      <w:pPr>
        <w:pStyle w:val="Title"/>
        <w:widowControl w:val="0"/>
        <w:rPr>
          <w:bCs w:val="0"/>
          <w:noProof/>
          <w:sz w:val="24"/>
          <w:lang w:eastAsia="lv-LV"/>
        </w:rPr>
      </w:pPr>
      <w:r w:rsidRPr="00AE35EE">
        <w:rPr>
          <w:bCs w:val="0"/>
          <w:noProof/>
          <w:sz w:val="24"/>
          <w:lang w:eastAsia="lv-LV"/>
        </w:rPr>
        <w:t>Attēlam ir informatīvs raksturs</w:t>
      </w:r>
    </w:p>
    <w:p w14:paraId="431C05B6" w14:textId="4A28A5F7" w:rsidR="00CF677B" w:rsidRPr="00D002D9" w:rsidRDefault="00CF677B" w:rsidP="00B05CFD">
      <w:pPr>
        <w:pStyle w:val="Title"/>
        <w:widowControl w:val="0"/>
        <w:rPr>
          <w:bCs w:val="0"/>
          <w:noProof/>
          <w:sz w:val="22"/>
          <w:szCs w:val="22"/>
          <w:lang w:eastAsia="lv-LV"/>
        </w:rPr>
      </w:pPr>
    </w:p>
    <w:p w14:paraId="7CAAD5E3" w14:textId="21686979" w:rsidR="00CB241B" w:rsidRPr="00CB241B" w:rsidRDefault="00D87901" w:rsidP="00D87901">
      <w:pPr>
        <w:jc w:val="center"/>
      </w:pPr>
      <w:r>
        <w:rPr>
          <w:noProof/>
          <w:lang w:eastAsia="lv-LV"/>
        </w:rPr>
        <w:drawing>
          <wp:inline distT="0" distB="0" distL="0" distR="0" wp14:anchorId="3DA31A21" wp14:editId="3B4D4522">
            <wp:extent cx="2013995" cy="2091385"/>
            <wp:effectExtent l="0" t="0" r="5715" b="4445"/>
            <wp:docPr id="1" name="Picture 1" descr="A picture containing yellow, gen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yellow, generator&#10;&#10;Description automatically generated"/>
                    <pic:cNvPicPr/>
                  </pic:nvPicPr>
                  <pic:blipFill>
                    <a:blip r:embed="rId9"/>
                    <a:stretch>
                      <a:fillRect/>
                    </a:stretch>
                  </pic:blipFill>
                  <pic:spPr>
                    <a:xfrm>
                      <a:off x="0" y="0"/>
                      <a:ext cx="2022096" cy="2099797"/>
                    </a:xfrm>
                    <a:prstGeom prst="rect">
                      <a:avLst/>
                    </a:prstGeom>
                  </pic:spPr>
                </pic:pic>
              </a:graphicData>
            </a:graphic>
          </wp:inline>
        </w:drawing>
      </w:r>
    </w:p>
    <w:p w14:paraId="617D2B25" w14:textId="19ED0602" w:rsidR="00CB241B" w:rsidRPr="00CB241B" w:rsidRDefault="00CB241B" w:rsidP="00CB241B"/>
    <w:p w14:paraId="350C2CDB" w14:textId="2F2194E4" w:rsidR="00CB241B" w:rsidRPr="00CB241B" w:rsidRDefault="00CB241B" w:rsidP="00CB241B"/>
    <w:p w14:paraId="3659C5AC" w14:textId="2D011EF8" w:rsidR="00CB241B" w:rsidRPr="00CB241B" w:rsidRDefault="00CB241B" w:rsidP="00CB241B"/>
    <w:p w14:paraId="1F0DCE83" w14:textId="6FB836D4" w:rsidR="00CB241B" w:rsidRPr="00CB241B" w:rsidRDefault="00CB241B" w:rsidP="00CB241B"/>
    <w:p w14:paraId="091C488C" w14:textId="1D17DB22" w:rsidR="00CB241B" w:rsidRDefault="00CB241B" w:rsidP="00CB241B">
      <w:pPr>
        <w:rPr>
          <w:b/>
          <w:color w:val="0070C0"/>
          <w:sz w:val="22"/>
          <w:szCs w:val="22"/>
        </w:rPr>
      </w:pPr>
    </w:p>
    <w:p w14:paraId="32029677" w14:textId="1C137B6B" w:rsidR="00ED1F22" w:rsidRDefault="00CB241B" w:rsidP="00510165">
      <w:pPr>
        <w:tabs>
          <w:tab w:val="left" w:pos="3767"/>
        </w:tabs>
      </w:pPr>
      <w:r>
        <w:tab/>
      </w:r>
    </w:p>
    <w:p w14:paraId="5F22767D" w14:textId="77777777" w:rsidR="00D45786" w:rsidRPr="00CB241B" w:rsidRDefault="00D45786" w:rsidP="00CB241B">
      <w:pPr>
        <w:tabs>
          <w:tab w:val="left" w:pos="3767"/>
        </w:tabs>
      </w:pPr>
    </w:p>
    <w:sectPr w:rsidR="00D45786" w:rsidRPr="00CB241B" w:rsidSect="006D77F4">
      <w:headerReference w:type="default" r:id="rId10"/>
      <w:footerReference w:type="default" r:id="rId11"/>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B4695" w14:textId="77777777" w:rsidR="00D87259" w:rsidRDefault="00D87259" w:rsidP="00062857">
      <w:r>
        <w:separator/>
      </w:r>
    </w:p>
  </w:endnote>
  <w:endnote w:type="continuationSeparator" w:id="0">
    <w:p w14:paraId="2EC5E23C" w14:textId="77777777" w:rsidR="00D87259" w:rsidRDefault="00D8725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4E4230">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4E4230">
      <w:rPr>
        <w:noProof/>
      </w:rPr>
      <w:t>3</w:t>
    </w:r>
    <w:r w:rsidRPr="009001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AFE4" w14:textId="77777777" w:rsidR="00D87259" w:rsidRDefault="00D87259" w:rsidP="00062857">
      <w:r>
        <w:separator/>
      </w:r>
    </w:p>
  </w:footnote>
  <w:footnote w:type="continuationSeparator" w:id="0">
    <w:p w14:paraId="3DE4CC2A" w14:textId="77777777" w:rsidR="00D87259" w:rsidRDefault="00D87259" w:rsidP="00062857">
      <w:r>
        <w:continuationSeparator/>
      </w:r>
    </w:p>
  </w:footnote>
  <w:footnote w:id="1">
    <w:p w14:paraId="3DDA4028" w14:textId="77777777" w:rsidR="009F7B3B" w:rsidRPr="006A5F0B" w:rsidRDefault="009F7B3B" w:rsidP="009F7B3B">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p>
  </w:footnote>
  <w:footnote w:id="2">
    <w:p w14:paraId="2A29A8ED" w14:textId="77777777" w:rsidR="009F7B3B" w:rsidRDefault="009F7B3B" w:rsidP="009F7B3B">
      <w:pPr>
        <w:pStyle w:val="FootnoteText"/>
      </w:pPr>
      <w:r w:rsidRPr="006A5F0B">
        <w:rPr>
          <w:rStyle w:val="FootnoteReference"/>
          <w:sz w:val="18"/>
          <w:szCs w:val="18"/>
        </w:rPr>
        <w:footnoteRef/>
      </w:r>
      <w:r w:rsidRPr="006A5F0B">
        <w:rPr>
          <w:sz w:val="18"/>
          <w:szCs w:val="18"/>
        </w:rPr>
        <w:t xml:space="preserve"> </w:t>
      </w:r>
      <w:bookmarkStart w:id="2" w:name="_Hlk64369209"/>
      <w:bookmarkStart w:id="3" w:name="_Hlk67294101"/>
      <w:r w:rsidRPr="006A5F0B">
        <w:rPr>
          <w:noProof/>
          <w:sz w:val="18"/>
          <w:szCs w:val="18"/>
        </w:rPr>
        <w:t>Lai pārliecinātos par atbilstību,</w:t>
      </w:r>
      <w:bookmarkEnd w:id="2"/>
      <w:r w:rsidRPr="006A5F0B">
        <w:rPr>
          <w:noProof/>
          <w:sz w:val="18"/>
          <w:szCs w:val="18"/>
        </w:rPr>
        <w:t xml:space="preserve"> </w:t>
      </w:r>
      <w:bookmarkStart w:id="4"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4"/>
      <w:r w:rsidRPr="006A5F0B">
        <w:rPr>
          <w:noProof/>
          <w:sz w:val="18"/>
          <w:szCs w:val="18"/>
        </w:rPr>
        <w:t xml:space="preserve">. </w:t>
      </w:r>
      <w:bookmarkStart w:id="5" w:name="_Hlk64369228"/>
      <w:r w:rsidRPr="004E4230">
        <w:rPr>
          <w:noProof/>
          <w:sz w:val="18"/>
          <w:szCs w:val="18"/>
        </w:rPr>
        <w:t>Atbilstība tehniskajiem parametriem tiks pārbaudīta arī sadaļā "Dokumentācija" minētajos dokumentos</w:t>
      </w:r>
      <w:bookmarkEnd w:id="3"/>
      <w:bookmarkEnd w:id="5"/>
      <w:r w:rsidRPr="004E4230">
        <w:rPr>
          <w:noProof/>
        </w:rPr>
        <w:t xml:space="preserve"> </w:t>
      </w:r>
    </w:p>
  </w:footnote>
  <w:footnote w:id="3">
    <w:p w14:paraId="4B0959D2" w14:textId="77777777" w:rsidR="009F7B3B" w:rsidRDefault="009F7B3B" w:rsidP="009F7B3B">
      <w:pPr>
        <w:pStyle w:val="FootnoteText"/>
      </w:pPr>
      <w:r>
        <w:rPr>
          <w:rStyle w:val="FootnoteReference"/>
        </w:rPr>
        <w:footnoteRef/>
      </w:r>
      <w:r>
        <w:t xml:space="preserve"> </w:t>
      </w:r>
      <w:r w:rsidRPr="0028349C">
        <w:t>AS “Sada</w:t>
      </w:r>
      <w:r>
        <w:t>les tīkls” materiālu kategorijas nosaukums un numurs</w:t>
      </w:r>
    </w:p>
  </w:footnote>
  <w:footnote w:id="4">
    <w:p w14:paraId="7611DFD3" w14:textId="77777777" w:rsidR="009F7B3B" w:rsidRPr="007316CC" w:rsidRDefault="009F7B3B" w:rsidP="009F7B3B">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w:t>
      </w:r>
      <w:r>
        <w:rPr>
          <w:noProof/>
          <w:color w:val="000000"/>
          <w:sz w:val="18"/>
          <w:szCs w:val="18"/>
          <w:lang w:val="en-US" w:eastAsia="lv-LV"/>
        </w:rPr>
        <w:t>k</w:t>
      </w:r>
      <w:r w:rsidRPr="007316CC">
        <w:rPr>
          <w:noProof/>
          <w:color w:val="000000"/>
          <w:sz w:val="18"/>
          <w:szCs w:val="18"/>
          <w:lang w:val="en-US" w:eastAsia="lv-LV"/>
        </w:rPr>
        <w:t>ods)</w:t>
      </w:r>
    </w:p>
    <w:p w14:paraId="26C487DB" w14:textId="77777777" w:rsidR="009F7B3B" w:rsidRDefault="009F7B3B" w:rsidP="009F7B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2A3449C4" w:rsidR="00116E3F" w:rsidRDefault="009A36D5" w:rsidP="00EF3CEC">
    <w:pPr>
      <w:pStyle w:val="Header"/>
      <w:jc w:val="right"/>
    </w:pPr>
    <w:r>
      <w:t>TS</w:t>
    </w:r>
    <w:r w:rsidR="005D47DF">
      <w:t xml:space="preserve"> </w:t>
    </w:r>
    <w:r w:rsidR="00277920">
      <w:rPr>
        <w:rFonts w:eastAsia="Calibri"/>
        <w:szCs w:val="20"/>
      </w:rPr>
      <w:t>1604.014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1110B99"/>
    <w:multiLevelType w:val="multilevel"/>
    <w:tmpl w:val="18F0F9A2"/>
    <w:lvl w:ilvl="0">
      <w:start w:val="1"/>
      <w:numFmt w:val="decimal"/>
      <w:lvlText w:val="%1"/>
      <w:lvlJc w:val="left"/>
      <w:pPr>
        <w:ind w:left="360" w:hanging="360"/>
      </w:pPr>
      <w:rPr>
        <w:rFonts w:eastAsia="Calibri" w:hint="default"/>
        <w:color w:val="auto"/>
        <w:sz w:val="20"/>
      </w:rPr>
    </w:lvl>
    <w:lvl w:ilvl="1">
      <w:start w:val="5"/>
      <w:numFmt w:val="decimal"/>
      <w:lvlText w:val="%1.%2"/>
      <w:lvlJc w:val="left"/>
      <w:pPr>
        <w:ind w:left="360" w:hanging="360"/>
      </w:pPr>
      <w:rPr>
        <w:rFonts w:eastAsia="Calibri" w:hint="default"/>
        <w:color w:val="auto"/>
        <w:sz w:val="20"/>
      </w:rPr>
    </w:lvl>
    <w:lvl w:ilvl="2">
      <w:start w:val="1"/>
      <w:numFmt w:val="decimal"/>
      <w:lvlText w:val="%1.%2.%3"/>
      <w:lvlJc w:val="left"/>
      <w:pPr>
        <w:ind w:left="720" w:hanging="720"/>
      </w:pPr>
      <w:rPr>
        <w:rFonts w:eastAsia="Calibri" w:hint="default"/>
        <w:color w:val="auto"/>
        <w:sz w:val="20"/>
      </w:rPr>
    </w:lvl>
    <w:lvl w:ilvl="3">
      <w:start w:val="1"/>
      <w:numFmt w:val="decimal"/>
      <w:lvlText w:val="%1.%2.%3.%4"/>
      <w:lvlJc w:val="left"/>
      <w:pPr>
        <w:ind w:left="720" w:hanging="720"/>
      </w:pPr>
      <w:rPr>
        <w:rFonts w:eastAsia="Calibri" w:hint="default"/>
        <w:color w:val="auto"/>
        <w:sz w:val="20"/>
      </w:rPr>
    </w:lvl>
    <w:lvl w:ilvl="4">
      <w:start w:val="1"/>
      <w:numFmt w:val="decimal"/>
      <w:lvlText w:val="%1.%2.%3.%4.%5"/>
      <w:lvlJc w:val="left"/>
      <w:pPr>
        <w:ind w:left="1080" w:hanging="1080"/>
      </w:pPr>
      <w:rPr>
        <w:rFonts w:eastAsia="Calibri" w:hint="default"/>
        <w:color w:val="auto"/>
        <w:sz w:val="20"/>
      </w:rPr>
    </w:lvl>
    <w:lvl w:ilvl="5">
      <w:start w:val="1"/>
      <w:numFmt w:val="decimal"/>
      <w:lvlText w:val="%1.%2.%3.%4.%5.%6"/>
      <w:lvlJc w:val="left"/>
      <w:pPr>
        <w:ind w:left="1080" w:hanging="1080"/>
      </w:pPr>
      <w:rPr>
        <w:rFonts w:eastAsia="Calibri" w:hint="default"/>
        <w:color w:val="auto"/>
        <w:sz w:val="20"/>
      </w:rPr>
    </w:lvl>
    <w:lvl w:ilvl="6">
      <w:start w:val="1"/>
      <w:numFmt w:val="decimal"/>
      <w:lvlText w:val="%1.%2.%3.%4.%5.%6.%7"/>
      <w:lvlJc w:val="left"/>
      <w:pPr>
        <w:ind w:left="1440" w:hanging="1440"/>
      </w:pPr>
      <w:rPr>
        <w:rFonts w:eastAsia="Calibri" w:hint="default"/>
        <w:color w:val="auto"/>
        <w:sz w:val="20"/>
      </w:rPr>
    </w:lvl>
    <w:lvl w:ilvl="7">
      <w:start w:val="1"/>
      <w:numFmt w:val="decimal"/>
      <w:lvlText w:val="%1.%2.%3.%4.%5.%6.%7.%8"/>
      <w:lvlJc w:val="left"/>
      <w:pPr>
        <w:ind w:left="1440" w:hanging="1440"/>
      </w:pPr>
      <w:rPr>
        <w:rFonts w:eastAsia="Calibri" w:hint="default"/>
        <w:color w:val="auto"/>
        <w:sz w:val="20"/>
      </w:rPr>
    </w:lvl>
    <w:lvl w:ilvl="8">
      <w:start w:val="1"/>
      <w:numFmt w:val="decimal"/>
      <w:lvlText w:val="%1.%2.%3.%4.%5.%6.%7.%8.%9"/>
      <w:lvlJc w:val="left"/>
      <w:pPr>
        <w:ind w:left="1440" w:hanging="1440"/>
      </w:pPr>
      <w:rPr>
        <w:rFonts w:eastAsia="Calibri" w:hint="default"/>
        <w:color w:val="auto"/>
        <w:sz w:val="20"/>
      </w:rPr>
    </w:lvl>
  </w:abstractNum>
  <w:abstractNum w:abstractNumId="2">
    <w:nsid w:val="3A186EF5"/>
    <w:multiLevelType w:val="multilevel"/>
    <w:tmpl w:val="18F0F9A2"/>
    <w:lvl w:ilvl="0">
      <w:start w:val="1"/>
      <w:numFmt w:val="decimal"/>
      <w:lvlText w:val="%1"/>
      <w:lvlJc w:val="left"/>
      <w:pPr>
        <w:ind w:left="360" w:hanging="360"/>
      </w:pPr>
      <w:rPr>
        <w:rFonts w:eastAsia="Calibri" w:hint="default"/>
        <w:color w:val="auto"/>
        <w:sz w:val="20"/>
      </w:rPr>
    </w:lvl>
    <w:lvl w:ilvl="1">
      <w:start w:val="5"/>
      <w:numFmt w:val="decimal"/>
      <w:lvlText w:val="%1.%2"/>
      <w:lvlJc w:val="left"/>
      <w:pPr>
        <w:ind w:left="360" w:hanging="360"/>
      </w:pPr>
      <w:rPr>
        <w:rFonts w:eastAsia="Calibri" w:hint="default"/>
        <w:color w:val="auto"/>
        <w:sz w:val="20"/>
      </w:rPr>
    </w:lvl>
    <w:lvl w:ilvl="2">
      <w:start w:val="1"/>
      <w:numFmt w:val="decimal"/>
      <w:lvlText w:val="%1.%2.%3"/>
      <w:lvlJc w:val="left"/>
      <w:pPr>
        <w:ind w:left="720" w:hanging="720"/>
      </w:pPr>
      <w:rPr>
        <w:rFonts w:eastAsia="Calibri" w:hint="default"/>
        <w:color w:val="auto"/>
        <w:sz w:val="20"/>
      </w:rPr>
    </w:lvl>
    <w:lvl w:ilvl="3">
      <w:start w:val="1"/>
      <w:numFmt w:val="decimal"/>
      <w:lvlText w:val="%1.%2.%3.%4"/>
      <w:lvlJc w:val="left"/>
      <w:pPr>
        <w:ind w:left="720" w:hanging="720"/>
      </w:pPr>
      <w:rPr>
        <w:rFonts w:eastAsia="Calibri" w:hint="default"/>
        <w:color w:val="auto"/>
        <w:sz w:val="20"/>
      </w:rPr>
    </w:lvl>
    <w:lvl w:ilvl="4">
      <w:start w:val="1"/>
      <w:numFmt w:val="decimal"/>
      <w:lvlText w:val="%1.%2.%3.%4.%5"/>
      <w:lvlJc w:val="left"/>
      <w:pPr>
        <w:ind w:left="1080" w:hanging="1080"/>
      </w:pPr>
      <w:rPr>
        <w:rFonts w:eastAsia="Calibri" w:hint="default"/>
        <w:color w:val="auto"/>
        <w:sz w:val="20"/>
      </w:rPr>
    </w:lvl>
    <w:lvl w:ilvl="5">
      <w:start w:val="1"/>
      <w:numFmt w:val="decimal"/>
      <w:lvlText w:val="%1.%2.%3.%4.%5.%6"/>
      <w:lvlJc w:val="left"/>
      <w:pPr>
        <w:ind w:left="1080" w:hanging="1080"/>
      </w:pPr>
      <w:rPr>
        <w:rFonts w:eastAsia="Calibri" w:hint="default"/>
        <w:color w:val="auto"/>
        <w:sz w:val="20"/>
      </w:rPr>
    </w:lvl>
    <w:lvl w:ilvl="6">
      <w:start w:val="1"/>
      <w:numFmt w:val="decimal"/>
      <w:lvlText w:val="%1.%2.%3.%4.%5.%6.%7"/>
      <w:lvlJc w:val="left"/>
      <w:pPr>
        <w:ind w:left="1440" w:hanging="1440"/>
      </w:pPr>
      <w:rPr>
        <w:rFonts w:eastAsia="Calibri" w:hint="default"/>
        <w:color w:val="auto"/>
        <w:sz w:val="20"/>
      </w:rPr>
    </w:lvl>
    <w:lvl w:ilvl="7">
      <w:start w:val="1"/>
      <w:numFmt w:val="decimal"/>
      <w:lvlText w:val="%1.%2.%3.%4.%5.%6.%7.%8"/>
      <w:lvlJc w:val="left"/>
      <w:pPr>
        <w:ind w:left="1440" w:hanging="1440"/>
      </w:pPr>
      <w:rPr>
        <w:rFonts w:eastAsia="Calibri" w:hint="default"/>
        <w:color w:val="auto"/>
        <w:sz w:val="20"/>
      </w:rPr>
    </w:lvl>
    <w:lvl w:ilvl="8">
      <w:start w:val="1"/>
      <w:numFmt w:val="decimal"/>
      <w:lvlText w:val="%1.%2.%3.%4.%5.%6.%7.%8.%9"/>
      <w:lvlJc w:val="left"/>
      <w:pPr>
        <w:ind w:left="1440" w:hanging="1440"/>
      </w:pPr>
      <w:rPr>
        <w:rFonts w:eastAsia="Calibri" w:hint="default"/>
        <w:color w:val="auto"/>
        <w:sz w:val="20"/>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3119A"/>
    <w:rsid w:val="00044187"/>
    <w:rsid w:val="00047164"/>
    <w:rsid w:val="00062857"/>
    <w:rsid w:val="00067CD4"/>
    <w:rsid w:val="00071867"/>
    <w:rsid w:val="0007487D"/>
    <w:rsid w:val="00097E39"/>
    <w:rsid w:val="000A1969"/>
    <w:rsid w:val="000A7947"/>
    <w:rsid w:val="000F3E6D"/>
    <w:rsid w:val="0010382D"/>
    <w:rsid w:val="001059F1"/>
    <w:rsid w:val="00114949"/>
    <w:rsid w:val="00116E3F"/>
    <w:rsid w:val="00131A4C"/>
    <w:rsid w:val="001336B4"/>
    <w:rsid w:val="00142C44"/>
    <w:rsid w:val="00146DB7"/>
    <w:rsid w:val="00153445"/>
    <w:rsid w:val="00154413"/>
    <w:rsid w:val="001646BD"/>
    <w:rsid w:val="001755A2"/>
    <w:rsid w:val="001970F1"/>
    <w:rsid w:val="001A6096"/>
    <w:rsid w:val="001B2476"/>
    <w:rsid w:val="001C5F75"/>
    <w:rsid w:val="001C6383"/>
    <w:rsid w:val="001C711F"/>
    <w:rsid w:val="001C7B03"/>
    <w:rsid w:val="001D37DE"/>
    <w:rsid w:val="0020303E"/>
    <w:rsid w:val="002133D6"/>
    <w:rsid w:val="00224ABB"/>
    <w:rsid w:val="002326AA"/>
    <w:rsid w:val="00243C49"/>
    <w:rsid w:val="00256AEE"/>
    <w:rsid w:val="00263C86"/>
    <w:rsid w:val="00277920"/>
    <w:rsid w:val="0028349C"/>
    <w:rsid w:val="00296B1E"/>
    <w:rsid w:val="00297EFB"/>
    <w:rsid w:val="002C1A76"/>
    <w:rsid w:val="002C28B4"/>
    <w:rsid w:val="002C624C"/>
    <w:rsid w:val="002E05DB"/>
    <w:rsid w:val="002E0D13"/>
    <w:rsid w:val="002E2665"/>
    <w:rsid w:val="002E7CD6"/>
    <w:rsid w:val="00300D7C"/>
    <w:rsid w:val="00333E0F"/>
    <w:rsid w:val="00367862"/>
    <w:rsid w:val="00384293"/>
    <w:rsid w:val="003C36C8"/>
    <w:rsid w:val="003D26C9"/>
    <w:rsid w:val="003E2637"/>
    <w:rsid w:val="004145D0"/>
    <w:rsid w:val="00415130"/>
    <w:rsid w:val="004160FA"/>
    <w:rsid w:val="004277BB"/>
    <w:rsid w:val="004302F4"/>
    <w:rsid w:val="00440859"/>
    <w:rsid w:val="00443DB5"/>
    <w:rsid w:val="00444D6D"/>
    <w:rsid w:val="00462827"/>
    <w:rsid w:val="00464111"/>
    <w:rsid w:val="004657D5"/>
    <w:rsid w:val="00483589"/>
    <w:rsid w:val="00484D6C"/>
    <w:rsid w:val="004A40D7"/>
    <w:rsid w:val="004B4DE3"/>
    <w:rsid w:val="004B6786"/>
    <w:rsid w:val="004C14EC"/>
    <w:rsid w:val="004C73CA"/>
    <w:rsid w:val="004E13C7"/>
    <w:rsid w:val="004E4230"/>
    <w:rsid w:val="004F6913"/>
    <w:rsid w:val="00506DC1"/>
    <w:rsid w:val="00510165"/>
    <w:rsid w:val="005102DF"/>
    <w:rsid w:val="00512E58"/>
    <w:rsid w:val="00513AF5"/>
    <w:rsid w:val="005217B0"/>
    <w:rsid w:val="00525B7C"/>
    <w:rsid w:val="005351C3"/>
    <w:rsid w:val="005353EC"/>
    <w:rsid w:val="005407C4"/>
    <w:rsid w:val="00547C51"/>
    <w:rsid w:val="0056164A"/>
    <w:rsid w:val="00566440"/>
    <w:rsid w:val="005703AA"/>
    <w:rsid w:val="00572921"/>
    <w:rsid w:val="005766AC"/>
    <w:rsid w:val="00591498"/>
    <w:rsid w:val="00591C01"/>
    <w:rsid w:val="00591F1C"/>
    <w:rsid w:val="00597302"/>
    <w:rsid w:val="005D47DF"/>
    <w:rsid w:val="005E266C"/>
    <w:rsid w:val="00602F9C"/>
    <w:rsid w:val="00603A57"/>
    <w:rsid w:val="00634030"/>
    <w:rsid w:val="0065338D"/>
    <w:rsid w:val="00660981"/>
    <w:rsid w:val="006618C9"/>
    <w:rsid w:val="006648EF"/>
    <w:rsid w:val="006A64ED"/>
    <w:rsid w:val="006C6FE5"/>
    <w:rsid w:val="006D77F4"/>
    <w:rsid w:val="00721457"/>
    <w:rsid w:val="00724DF1"/>
    <w:rsid w:val="00731E2A"/>
    <w:rsid w:val="007438E4"/>
    <w:rsid w:val="00772CE1"/>
    <w:rsid w:val="007817A5"/>
    <w:rsid w:val="00797BFD"/>
    <w:rsid w:val="007A2673"/>
    <w:rsid w:val="007D13C7"/>
    <w:rsid w:val="007E0B88"/>
    <w:rsid w:val="007F502A"/>
    <w:rsid w:val="00823B3C"/>
    <w:rsid w:val="008327C9"/>
    <w:rsid w:val="008406A0"/>
    <w:rsid w:val="008469F0"/>
    <w:rsid w:val="00863D95"/>
    <w:rsid w:val="00870D58"/>
    <w:rsid w:val="00874E16"/>
    <w:rsid w:val="00881060"/>
    <w:rsid w:val="0089292F"/>
    <w:rsid w:val="008B6103"/>
    <w:rsid w:val="008C22FE"/>
    <w:rsid w:val="008D629E"/>
    <w:rsid w:val="008E78D4"/>
    <w:rsid w:val="009001A3"/>
    <w:rsid w:val="009030B1"/>
    <w:rsid w:val="00911BC2"/>
    <w:rsid w:val="00955402"/>
    <w:rsid w:val="00966ACE"/>
    <w:rsid w:val="0098388C"/>
    <w:rsid w:val="00991D0C"/>
    <w:rsid w:val="00995AB9"/>
    <w:rsid w:val="009A18B7"/>
    <w:rsid w:val="009A36D5"/>
    <w:rsid w:val="009C60DC"/>
    <w:rsid w:val="009D0A0C"/>
    <w:rsid w:val="009F7B3B"/>
    <w:rsid w:val="00A13DF1"/>
    <w:rsid w:val="00A34C97"/>
    <w:rsid w:val="00A44991"/>
    <w:rsid w:val="00A47506"/>
    <w:rsid w:val="00A551A1"/>
    <w:rsid w:val="00A76C6A"/>
    <w:rsid w:val="00A90960"/>
    <w:rsid w:val="00AB0739"/>
    <w:rsid w:val="00AD5924"/>
    <w:rsid w:val="00AD7980"/>
    <w:rsid w:val="00AE1075"/>
    <w:rsid w:val="00AE35EE"/>
    <w:rsid w:val="00B04971"/>
    <w:rsid w:val="00B05096"/>
    <w:rsid w:val="00B05CFD"/>
    <w:rsid w:val="00B069F0"/>
    <w:rsid w:val="00B11B92"/>
    <w:rsid w:val="00B415CF"/>
    <w:rsid w:val="00B51EA1"/>
    <w:rsid w:val="00B552AD"/>
    <w:rsid w:val="00B80ADB"/>
    <w:rsid w:val="00B90756"/>
    <w:rsid w:val="00BA00EB"/>
    <w:rsid w:val="00BA26E7"/>
    <w:rsid w:val="00BA5F87"/>
    <w:rsid w:val="00BA73ED"/>
    <w:rsid w:val="00BB1974"/>
    <w:rsid w:val="00BB5124"/>
    <w:rsid w:val="00BB5C2D"/>
    <w:rsid w:val="00BC114F"/>
    <w:rsid w:val="00BD77FE"/>
    <w:rsid w:val="00BE3330"/>
    <w:rsid w:val="00BF163E"/>
    <w:rsid w:val="00BF5C86"/>
    <w:rsid w:val="00C03557"/>
    <w:rsid w:val="00C03CE6"/>
    <w:rsid w:val="00C17562"/>
    <w:rsid w:val="00C2430B"/>
    <w:rsid w:val="00C246C8"/>
    <w:rsid w:val="00C2584D"/>
    <w:rsid w:val="00C324DD"/>
    <w:rsid w:val="00C350D7"/>
    <w:rsid w:val="00C36937"/>
    <w:rsid w:val="00C41B7C"/>
    <w:rsid w:val="00C54F13"/>
    <w:rsid w:val="00C61870"/>
    <w:rsid w:val="00C754C5"/>
    <w:rsid w:val="00C87A9C"/>
    <w:rsid w:val="00CA722D"/>
    <w:rsid w:val="00CB2367"/>
    <w:rsid w:val="00CB241B"/>
    <w:rsid w:val="00CC046E"/>
    <w:rsid w:val="00CC5C44"/>
    <w:rsid w:val="00CE726E"/>
    <w:rsid w:val="00CF677B"/>
    <w:rsid w:val="00D002D9"/>
    <w:rsid w:val="00D105F0"/>
    <w:rsid w:val="00D316D4"/>
    <w:rsid w:val="00D45786"/>
    <w:rsid w:val="00D55205"/>
    <w:rsid w:val="00D5689B"/>
    <w:rsid w:val="00D56946"/>
    <w:rsid w:val="00D730B3"/>
    <w:rsid w:val="00D74980"/>
    <w:rsid w:val="00D87259"/>
    <w:rsid w:val="00D87901"/>
    <w:rsid w:val="00D907C0"/>
    <w:rsid w:val="00D921CE"/>
    <w:rsid w:val="00DA46F4"/>
    <w:rsid w:val="00DA7BB4"/>
    <w:rsid w:val="00DB4433"/>
    <w:rsid w:val="00DB51A6"/>
    <w:rsid w:val="00DC3E6D"/>
    <w:rsid w:val="00DC4368"/>
    <w:rsid w:val="00DF67A4"/>
    <w:rsid w:val="00E1290B"/>
    <w:rsid w:val="00E3789C"/>
    <w:rsid w:val="00E466B9"/>
    <w:rsid w:val="00E5078D"/>
    <w:rsid w:val="00E5188F"/>
    <w:rsid w:val="00E71A94"/>
    <w:rsid w:val="00E74A3A"/>
    <w:rsid w:val="00E77323"/>
    <w:rsid w:val="00E9130A"/>
    <w:rsid w:val="00ED1F22"/>
    <w:rsid w:val="00EF1496"/>
    <w:rsid w:val="00EF3CEC"/>
    <w:rsid w:val="00F009EB"/>
    <w:rsid w:val="00F145B4"/>
    <w:rsid w:val="00F26102"/>
    <w:rsid w:val="00F370CA"/>
    <w:rsid w:val="00F45E34"/>
    <w:rsid w:val="00F6054B"/>
    <w:rsid w:val="00F81B7B"/>
    <w:rsid w:val="00F82F17"/>
    <w:rsid w:val="00F8325B"/>
    <w:rsid w:val="00F85F21"/>
    <w:rsid w:val="00F91377"/>
    <w:rsid w:val="00F95875"/>
    <w:rsid w:val="00FA089E"/>
    <w:rsid w:val="00FA1CBE"/>
    <w:rsid w:val="00FD1454"/>
    <w:rsid w:val="00FD7419"/>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D1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paragraph" w:styleId="NoSpacing">
    <w:name w:val="No Spacing"/>
    <w:uiPriority w:val="1"/>
    <w:qFormat/>
    <w:rsid w:val="00881060"/>
    <w:pPr>
      <w:spacing w:after="0" w:line="240" w:lineRule="auto"/>
    </w:pPr>
  </w:style>
  <w:style w:type="character" w:customStyle="1" w:styleId="Heading2Char">
    <w:name w:val="Heading 2 Char"/>
    <w:basedOn w:val="DefaultParagraphFont"/>
    <w:link w:val="Heading2"/>
    <w:uiPriority w:val="9"/>
    <w:rsid w:val="00FD14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D1F22"/>
    <w:rPr>
      <w:color w:val="0000FF" w:themeColor="hyperlink"/>
      <w:u w:val="single"/>
    </w:rPr>
  </w:style>
  <w:style w:type="character" w:customStyle="1" w:styleId="UnresolvedMention1">
    <w:name w:val="Unresolved Mention1"/>
    <w:basedOn w:val="DefaultParagraphFont"/>
    <w:uiPriority w:val="99"/>
    <w:semiHidden/>
    <w:unhideWhenUsed/>
    <w:rsid w:val="00ED1F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D1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paragraph" w:styleId="NoSpacing">
    <w:name w:val="No Spacing"/>
    <w:uiPriority w:val="1"/>
    <w:qFormat/>
    <w:rsid w:val="00881060"/>
    <w:pPr>
      <w:spacing w:after="0" w:line="240" w:lineRule="auto"/>
    </w:pPr>
  </w:style>
  <w:style w:type="character" w:customStyle="1" w:styleId="Heading2Char">
    <w:name w:val="Heading 2 Char"/>
    <w:basedOn w:val="DefaultParagraphFont"/>
    <w:link w:val="Heading2"/>
    <w:uiPriority w:val="9"/>
    <w:rsid w:val="00FD14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D1F22"/>
    <w:rPr>
      <w:color w:val="0000FF" w:themeColor="hyperlink"/>
      <w:u w:val="single"/>
    </w:rPr>
  </w:style>
  <w:style w:type="character" w:customStyle="1" w:styleId="UnresolvedMention1">
    <w:name w:val="Unresolved Mention1"/>
    <w:basedOn w:val="DefaultParagraphFont"/>
    <w:uiPriority w:val="99"/>
    <w:semiHidden/>
    <w:unhideWhenUsed/>
    <w:rsid w:val="00ED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3047738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CFEE-6C33-40A1-BA31-986EFF9C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2023-03-24T13:27:00Z</dcterms:created>
  <dcterms:modified xsi:type="dcterms:W3CDTF">2023-03-24T13:27:00Z</dcterms:modified>
  <cp:category/>
  <cp:contentStatus/>
</cp:coreProperties>
</file>