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67B056CC" w:rsidR="00EF3CEC" w:rsidRPr="006F6969" w:rsidRDefault="00116E3F" w:rsidP="00EF3CEC">
      <w:pPr>
        <w:pStyle w:val="Title"/>
        <w:widowControl w:val="0"/>
        <w:rPr>
          <w:color w:val="000000" w:themeColor="text1"/>
          <w:sz w:val="24"/>
        </w:rPr>
      </w:pPr>
      <w:r w:rsidRPr="006F6969">
        <w:rPr>
          <w:color w:val="000000" w:themeColor="text1"/>
          <w:sz w:val="24"/>
        </w:rPr>
        <w:t>TEHNISKĀ SPECIFIKĀCIJA</w:t>
      </w:r>
      <w:r w:rsidR="001F1D94" w:rsidRPr="006F6969">
        <w:rPr>
          <w:color w:val="000000" w:themeColor="text1"/>
          <w:sz w:val="24"/>
        </w:rPr>
        <w:t xml:space="preserve"> Nr.</w:t>
      </w:r>
      <w:r w:rsidRPr="006F6969">
        <w:rPr>
          <w:color w:val="000000" w:themeColor="text1"/>
          <w:sz w:val="24"/>
        </w:rPr>
        <w:t xml:space="preserve"> </w:t>
      </w:r>
      <w:r w:rsidR="009A36D5" w:rsidRPr="006F6969">
        <w:rPr>
          <w:color w:val="000000" w:themeColor="text1"/>
          <w:sz w:val="24"/>
        </w:rPr>
        <w:t>TS</w:t>
      </w:r>
      <w:r w:rsidR="00F114DA">
        <w:rPr>
          <w:color w:val="000000" w:themeColor="text1"/>
          <w:sz w:val="24"/>
        </w:rPr>
        <w:t xml:space="preserve"> </w:t>
      </w:r>
      <w:r w:rsidR="00C97822" w:rsidRPr="006F6969">
        <w:rPr>
          <w:color w:val="000000" w:themeColor="text1"/>
          <w:sz w:val="24"/>
        </w:rPr>
        <w:t>1614</w:t>
      </w:r>
      <w:r w:rsidR="001F1D94" w:rsidRPr="006F6969">
        <w:rPr>
          <w:color w:val="000000" w:themeColor="text1"/>
          <w:sz w:val="24"/>
        </w:rPr>
        <w:t>.023</w:t>
      </w:r>
      <w:r w:rsidR="00693334" w:rsidRPr="006F6969">
        <w:rPr>
          <w:color w:val="000000" w:themeColor="text1"/>
          <w:sz w:val="24"/>
        </w:rPr>
        <w:t xml:space="preserve"> </w:t>
      </w:r>
      <w:r w:rsidR="00995AB9" w:rsidRPr="006F6969">
        <w:rPr>
          <w:color w:val="000000" w:themeColor="text1"/>
          <w:sz w:val="24"/>
        </w:rPr>
        <w:t>v1</w:t>
      </w:r>
    </w:p>
    <w:p w14:paraId="2567FFC0" w14:textId="7149F01B" w:rsidR="00FA1CBE" w:rsidRDefault="00705B0A" w:rsidP="00EF3CEC">
      <w:pPr>
        <w:pStyle w:val="Title"/>
        <w:widowControl w:val="0"/>
        <w:rPr>
          <w:color w:val="000000" w:themeColor="text1"/>
          <w:sz w:val="24"/>
        </w:rPr>
      </w:pPr>
      <w:r w:rsidRPr="006F6969">
        <w:rPr>
          <w:color w:val="000000" w:themeColor="text1"/>
          <w:sz w:val="24"/>
        </w:rPr>
        <w:t>Lukturis, spēcīgs rokas</w:t>
      </w:r>
      <w:r w:rsidR="00C97822" w:rsidRPr="006F6969">
        <w:rPr>
          <w:color w:val="000000" w:themeColor="text1"/>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7083"/>
        <w:gridCol w:w="1966"/>
        <w:gridCol w:w="2337"/>
        <w:gridCol w:w="824"/>
        <w:gridCol w:w="1035"/>
      </w:tblGrid>
      <w:tr w:rsidR="00552BA7" w:rsidRPr="006F6969" w14:paraId="0032DEF8" w14:textId="77777777" w:rsidTr="00FD6454">
        <w:trPr>
          <w:cantSplit/>
          <w:tblHeader/>
        </w:trPr>
        <w:tc>
          <w:tcPr>
            <w:tcW w:w="252" w:type="pct"/>
            <w:vAlign w:val="center"/>
          </w:tcPr>
          <w:p w14:paraId="5C65218A" w14:textId="77777777" w:rsidR="00552BA7" w:rsidRPr="006F6969" w:rsidRDefault="00552BA7" w:rsidP="00A54970">
            <w:pPr>
              <w:rPr>
                <w:b/>
                <w:bCs/>
                <w:color w:val="000000" w:themeColor="text1"/>
                <w:sz w:val="22"/>
                <w:szCs w:val="22"/>
                <w:lang w:eastAsia="lv-LV"/>
              </w:rPr>
            </w:pPr>
            <w:r w:rsidRPr="006F6969">
              <w:rPr>
                <w:b/>
                <w:bCs/>
                <w:color w:val="000000" w:themeColor="text1"/>
                <w:sz w:val="22"/>
                <w:szCs w:val="22"/>
                <w:lang w:eastAsia="lv-LV"/>
              </w:rPr>
              <w:t>Nr.</w:t>
            </w:r>
          </w:p>
        </w:tc>
        <w:tc>
          <w:tcPr>
            <w:tcW w:w="2539" w:type="pct"/>
            <w:shd w:val="clear" w:color="auto" w:fill="auto"/>
            <w:vAlign w:val="center"/>
            <w:hideMark/>
          </w:tcPr>
          <w:p w14:paraId="2EC49F0C" w14:textId="77777777" w:rsidR="00552BA7" w:rsidRPr="006F6969" w:rsidRDefault="00552BA7" w:rsidP="00A54970">
            <w:pPr>
              <w:rPr>
                <w:b/>
                <w:bCs/>
                <w:color w:val="000000" w:themeColor="text1"/>
                <w:sz w:val="22"/>
                <w:szCs w:val="22"/>
                <w:lang w:eastAsia="lv-LV"/>
              </w:rPr>
            </w:pPr>
            <w:r w:rsidRPr="006F6969">
              <w:rPr>
                <w:b/>
                <w:bCs/>
                <w:color w:val="000000" w:themeColor="text1"/>
                <w:sz w:val="22"/>
                <w:szCs w:val="22"/>
                <w:lang w:eastAsia="lv-LV"/>
              </w:rPr>
              <w:t>Apraksts</w:t>
            </w:r>
          </w:p>
        </w:tc>
        <w:tc>
          <w:tcPr>
            <w:tcW w:w="0" w:type="auto"/>
            <w:shd w:val="clear" w:color="auto" w:fill="auto"/>
            <w:vAlign w:val="center"/>
            <w:hideMark/>
          </w:tcPr>
          <w:p w14:paraId="48166920" w14:textId="77777777" w:rsidR="00552BA7" w:rsidRPr="006F6969" w:rsidRDefault="00552BA7" w:rsidP="00A54970">
            <w:pPr>
              <w:jc w:val="center"/>
              <w:rPr>
                <w:b/>
                <w:bCs/>
                <w:color w:val="000000" w:themeColor="text1"/>
                <w:sz w:val="22"/>
                <w:szCs w:val="22"/>
                <w:lang w:eastAsia="lv-LV"/>
              </w:rPr>
            </w:pPr>
            <w:r w:rsidRPr="006F6969">
              <w:rPr>
                <w:b/>
                <w:bCs/>
                <w:color w:val="000000" w:themeColor="text1"/>
                <w:sz w:val="22"/>
                <w:szCs w:val="22"/>
                <w:lang w:eastAsia="lv-LV"/>
              </w:rPr>
              <w:t>Minimāla tehniskā prasība</w:t>
            </w:r>
          </w:p>
        </w:tc>
        <w:tc>
          <w:tcPr>
            <w:tcW w:w="0" w:type="auto"/>
            <w:shd w:val="clear" w:color="auto" w:fill="auto"/>
            <w:vAlign w:val="center"/>
            <w:hideMark/>
          </w:tcPr>
          <w:p w14:paraId="1ECBBB55" w14:textId="77777777" w:rsidR="00552BA7" w:rsidRPr="006F6969" w:rsidRDefault="00552BA7" w:rsidP="00A54970">
            <w:pPr>
              <w:jc w:val="center"/>
              <w:rPr>
                <w:b/>
                <w:bCs/>
                <w:color w:val="000000" w:themeColor="text1"/>
                <w:sz w:val="22"/>
                <w:szCs w:val="22"/>
                <w:lang w:eastAsia="lv-LV"/>
              </w:rPr>
            </w:pPr>
            <w:r w:rsidRPr="006F6969">
              <w:rPr>
                <w:b/>
                <w:bCs/>
                <w:color w:val="000000" w:themeColor="text1"/>
                <w:sz w:val="22"/>
                <w:szCs w:val="22"/>
                <w:lang w:eastAsia="lv-LV"/>
              </w:rPr>
              <w:t>Piedāvātā produkta konkrētais tehniskais apraksts</w:t>
            </w:r>
          </w:p>
        </w:tc>
        <w:tc>
          <w:tcPr>
            <w:tcW w:w="0" w:type="auto"/>
            <w:shd w:val="clear" w:color="auto" w:fill="auto"/>
            <w:vAlign w:val="center"/>
            <w:hideMark/>
          </w:tcPr>
          <w:p w14:paraId="08DE6308" w14:textId="77777777" w:rsidR="00552BA7" w:rsidRPr="006F6969" w:rsidRDefault="00552BA7" w:rsidP="00A54970">
            <w:pPr>
              <w:jc w:val="center"/>
              <w:rPr>
                <w:b/>
                <w:bCs/>
                <w:color w:val="000000" w:themeColor="text1"/>
                <w:sz w:val="22"/>
                <w:szCs w:val="22"/>
                <w:lang w:eastAsia="lv-LV"/>
              </w:rPr>
            </w:pPr>
            <w:r w:rsidRPr="006F6969">
              <w:rPr>
                <w:rFonts w:eastAsia="Calibri"/>
                <w:b/>
                <w:bCs/>
                <w:color w:val="000000" w:themeColor="text1"/>
                <w:sz w:val="22"/>
                <w:szCs w:val="22"/>
              </w:rPr>
              <w:t>Avots</w:t>
            </w:r>
            <w:r w:rsidRPr="006F6969">
              <w:rPr>
                <w:rFonts w:eastAsia="Calibri"/>
                <w:b/>
                <w:bCs/>
                <w:color w:val="000000" w:themeColor="text1"/>
                <w:sz w:val="22"/>
                <w:szCs w:val="22"/>
                <w:vertAlign w:val="superscript"/>
              </w:rPr>
              <w:footnoteReference w:id="1"/>
            </w:r>
          </w:p>
        </w:tc>
        <w:tc>
          <w:tcPr>
            <w:tcW w:w="0" w:type="auto"/>
            <w:shd w:val="clear" w:color="auto" w:fill="auto"/>
            <w:vAlign w:val="center"/>
            <w:hideMark/>
          </w:tcPr>
          <w:p w14:paraId="5689D164" w14:textId="77777777" w:rsidR="00552BA7" w:rsidRPr="006F6969" w:rsidRDefault="00552BA7" w:rsidP="00A54970">
            <w:pPr>
              <w:jc w:val="center"/>
              <w:rPr>
                <w:b/>
                <w:bCs/>
                <w:color w:val="000000" w:themeColor="text1"/>
                <w:sz w:val="22"/>
                <w:szCs w:val="22"/>
                <w:lang w:eastAsia="lv-LV"/>
              </w:rPr>
            </w:pPr>
            <w:r w:rsidRPr="006F6969">
              <w:rPr>
                <w:b/>
                <w:bCs/>
                <w:color w:val="000000" w:themeColor="text1"/>
                <w:sz w:val="22"/>
                <w:szCs w:val="22"/>
                <w:lang w:eastAsia="lv-LV"/>
              </w:rPr>
              <w:t>Piezīmes</w:t>
            </w:r>
          </w:p>
        </w:tc>
      </w:tr>
      <w:tr w:rsidR="00552BA7" w:rsidRPr="006F6969" w14:paraId="3BE6FE13" w14:textId="77777777" w:rsidTr="00A54970">
        <w:trPr>
          <w:cantSplit/>
        </w:trPr>
        <w:tc>
          <w:tcPr>
            <w:tcW w:w="0" w:type="auto"/>
            <w:gridSpan w:val="6"/>
            <w:shd w:val="clear" w:color="auto" w:fill="D9D9D9" w:themeFill="background1" w:themeFillShade="D9"/>
            <w:vAlign w:val="center"/>
          </w:tcPr>
          <w:p w14:paraId="3AA08A50" w14:textId="77777777" w:rsidR="00552BA7" w:rsidRPr="006F6969" w:rsidRDefault="00552BA7" w:rsidP="00A54970">
            <w:pPr>
              <w:rPr>
                <w:color w:val="000000" w:themeColor="text1"/>
                <w:sz w:val="22"/>
                <w:szCs w:val="22"/>
                <w:lang w:eastAsia="lv-LV"/>
              </w:rPr>
            </w:pPr>
            <w:r w:rsidRPr="006F6969">
              <w:rPr>
                <w:b/>
                <w:bCs/>
                <w:color w:val="000000" w:themeColor="text1"/>
                <w:sz w:val="22"/>
                <w:szCs w:val="22"/>
                <w:lang w:eastAsia="lv-LV"/>
              </w:rPr>
              <w:t>Vispārīgā informācija</w:t>
            </w:r>
          </w:p>
        </w:tc>
      </w:tr>
      <w:tr w:rsidR="00552BA7" w:rsidRPr="006F6969" w14:paraId="07FE7A94" w14:textId="77777777" w:rsidTr="00FD6454">
        <w:trPr>
          <w:cantSplit/>
        </w:trPr>
        <w:tc>
          <w:tcPr>
            <w:tcW w:w="252" w:type="pct"/>
            <w:vAlign w:val="center"/>
          </w:tcPr>
          <w:p w14:paraId="27ADED0E" w14:textId="77777777" w:rsidR="00552BA7" w:rsidRPr="006F6969" w:rsidRDefault="00552BA7" w:rsidP="00A54970">
            <w:pPr>
              <w:pStyle w:val="ListParagraph"/>
              <w:numPr>
                <w:ilvl w:val="0"/>
                <w:numId w:val="4"/>
              </w:numPr>
              <w:spacing w:after="0" w:line="240" w:lineRule="auto"/>
              <w:ind w:left="0" w:firstLine="0"/>
              <w:rPr>
                <w:color w:val="000000" w:themeColor="text1"/>
                <w:sz w:val="22"/>
                <w:lang w:eastAsia="lv-LV"/>
              </w:rPr>
            </w:pPr>
          </w:p>
        </w:tc>
        <w:tc>
          <w:tcPr>
            <w:tcW w:w="2539" w:type="pct"/>
            <w:shd w:val="clear" w:color="auto" w:fill="auto"/>
            <w:vAlign w:val="center"/>
            <w:hideMark/>
          </w:tcPr>
          <w:p w14:paraId="566BF6DE" w14:textId="77777777" w:rsidR="00552BA7" w:rsidRPr="006F6969" w:rsidRDefault="00552BA7" w:rsidP="00A54970">
            <w:pPr>
              <w:rPr>
                <w:color w:val="000000" w:themeColor="text1"/>
                <w:sz w:val="22"/>
                <w:szCs w:val="22"/>
                <w:lang w:eastAsia="lv-LV"/>
              </w:rPr>
            </w:pPr>
            <w:r w:rsidRPr="006F6969">
              <w:rPr>
                <w:color w:val="000000" w:themeColor="text1"/>
                <w:sz w:val="22"/>
                <w:szCs w:val="22"/>
                <w:lang w:eastAsia="lv-LV"/>
              </w:rPr>
              <w:t>Ražotājs (nosaukums, atrašanās vieta).</w:t>
            </w:r>
          </w:p>
        </w:tc>
        <w:tc>
          <w:tcPr>
            <w:tcW w:w="0" w:type="auto"/>
            <w:shd w:val="clear" w:color="auto" w:fill="auto"/>
            <w:vAlign w:val="center"/>
            <w:hideMark/>
          </w:tcPr>
          <w:p w14:paraId="06EA991D" w14:textId="77777777" w:rsidR="00552BA7" w:rsidRPr="006F6969" w:rsidRDefault="00552BA7" w:rsidP="00A54970">
            <w:pPr>
              <w:jc w:val="center"/>
              <w:rPr>
                <w:color w:val="000000" w:themeColor="text1"/>
                <w:sz w:val="22"/>
                <w:szCs w:val="22"/>
                <w:lang w:eastAsia="lv-LV"/>
              </w:rPr>
            </w:pPr>
            <w:r w:rsidRPr="006F6969">
              <w:rPr>
                <w:color w:val="000000" w:themeColor="text1"/>
                <w:sz w:val="22"/>
                <w:szCs w:val="22"/>
                <w:lang w:eastAsia="lv-LV"/>
              </w:rPr>
              <w:t>Norādīt informāciju</w:t>
            </w:r>
          </w:p>
        </w:tc>
        <w:tc>
          <w:tcPr>
            <w:tcW w:w="0" w:type="auto"/>
            <w:shd w:val="clear" w:color="000000" w:fill="FFFFFF"/>
            <w:vAlign w:val="center"/>
          </w:tcPr>
          <w:p w14:paraId="7100A7AD"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412D9640"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0CE9FF94" w14:textId="77777777" w:rsidR="00552BA7" w:rsidRPr="006F6969" w:rsidRDefault="00552BA7" w:rsidP="00A54970">
            <w:pPr>
              <w:jc w:val="center"/>
              <w:rPr>
                <w:color w:val="000000" w:themeColor="text1"/>
                <w:sz w:val="22"/>
                <w:szCs w:val="22"/>
                <w:lang w:eastAsia="lv-LV"/>
              </w:rPr>
            </w:pPr>
          </w:p>
        </w:tc>
      </w:tr>
      <w:tr w:rsidR="00552BA7" w:rsidRPr="006F6969" w14:paraId="46BA0569" w14:textId="77777777" w:rsidTr="00FD6454">
        <w:trPr>
          <w:cantSplit/>
        </w:trPr>
        <w:tc>
          <w:tcPr>
            <w:tcW w:w="252" w:type="pct"/>
            <w:vAlign w:val="center"/>
          </w:tcPr>
          <w:p w14:paraId="48B140E1" w14:textId="77777777" w:rsidR="00552BA7" w:rsidRPr="006F6969" w:rsidRDefault="00552BA7" w:rsidP="00A54970">
            <w:pPr>
              <w:pStyle w:val="ListParagraph"/>
              <w:numPr>
                <w:ilvl w:val="0"/>
                <w:numId w:val="4"/>
              </w:numPr>
              <w:spacing w:after="0" w:line="240" w:lineRule="auto"/>
              <w:ind w:left="0" w:firstLine="0"/>
              <w:rPr>
                <w:color w:val="000000" w:themeColor="text1"/>
                <w:sz w:val="22"/>
                <w:lang w:eastAsia="lv-LV"/>
              </w:rPr>
            </w:pPr>
          </w:p>
        </w:tc>
        <w:tc>
          <w:tcPr>
            <w:tcW w:w="2539" w:type="pct"/>
            <w:shd w:val="clear" w:color="auto" w:fill="auto"/>
            <w:vAlign w:val="center"/>
          </w:tcPr>
          <w:p w14:paraId="5312CBA8" w14:textId="77777777" w:rsidR="00552BA7" w:rsidRPr="006F6969" w:rsidRDefault="00552BA7" w:rsidP="00A54970">
            <w:pPr>
              <w:rPr>
                <w:color w:val="000000" w:themeColor="text1"/>
                <w:sz w:val="22"/>
                <w:szCs w:val="22"/>
                <w:lang w:eastAsia="lv-LV"/>
              </w:rPr>
            </w:pPr>
            <w:r w:rsidRPr="006F6969">
              <w:rPr>
                <w:color w:val="000000" w:themeColor="text1"/>
                <w:sz w:val="22"/>
                <w:szCs w:val="22"/>
                <w:lang w:eastAsia="lv-LV"/>
              </w:rPr>
              <w:t>1614.023 Lukturis, spēcīgs rokas</w:t>
            </w:r>
            <w:r w:rsidRPr="006F6969">
              <w:rPr>
                <w:rStyle w:val="FootnoteReference"/>
                <w:color w:val="000000" w:themeColor="text1"/>
              </w:rPr>
              <w:t>2</w:t>
            </w:r>
          </w:p>
        </w:tc>
        <w:tc>
          <w:tcPr>
            <w:tcW w:w="0" w:type="auto"/>
            <w:shd w:val="clear" w:color="auto" w:fill="auto"/>
            <w:vAlign w:val="center"/>
          </w:tcPr>
          <w:p w14:paraId="131BD6A8" w14:textId="77777777" w:rsidR="00552BA7" w:rsidRPr="006F6969" w:rsidRDefault="00552BA7" w:rsidP="00A54970">
            <w:pPr>
              <w:jc w:val="center"/>
              <w:rPr>
                <w:color w:val="000000" w:themeColor="text1"/>
                <w:sz w:val="22"/>
                <w:szCs w:val="22"/>
                <w:lang w:eastAsia="lv-LV"/>
              </w:rPr>
            </w:pPr>
            <w:r w:rsidRPr="006F6969">
              <w:rPr>
                <w:color w:val="000000" w:themeColor="text1"/>
                <w:sz w:val="22"/>
                <w:szCs w:val="22"/>
                <w:lang w:eastAsia="lv-LV"/>
              </w:rPr>
              <w:t>Norādīt pilnu preces tipa apzīmējumu</w:t>
            </w:r>
          </w:p>
        </w:tc>
        <w:tc>
          <w:tcPr>
            <w:tcW w:w="0" w:type="auto"/>
            <w:shd w:val="clear" w:color="auto" w:fill="auto"/>
            <w:vAlign w:val="center"/>
          </w:tcPr>
          <w:p w14:paraId="2E06B0B7"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51B63379"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55E17E60" w14:textId="77777777" w:rsidR="00552BA7" w:rsidRPr="006F6969" w:rsidRDefault="00552BA7" w:rsidP="00A54970">
            <w:pPr>
              <w:jc w:val="center"/>
              <w:rPr>
                <w:color w:val="000000" w:themeColor="text1"/>
                <w:sz w:val="22"/>
                <w:szCs w:val="22"/>
                <w:lang w:eastAsia="lv-LV"/>
              </w:rPr>
            </w:pPr>
          </w:p>
        </w:tc>
      </w:tr>
      <w:tr w:rsidR="00552BA7" w:rsidRPr="006F6969" w14:paraId="46C2F077" w14:textId="77777777" w:rsidTr="00FD6454">
        <w:trPr>
          <w:cantSplit/>
        </w:trPr>
        <w:tc>
          <w:tcPr>
            <w:tcW w:w="252" w:type="pct"/>
            <w:shd w:val="clear" w:color="000000" w:fill="FFFFFF"/>
            <w:vAlign w:val="center"/>
          </w:tcPr>
          <w:p w14:paraId="696E737F" w14:textId="77777777" w:rsidR="00552BA7" w:rsidRPr="006F6969" w:rsidRDefault="00552BA7" w:rsidP="00A54970">
            <w:pPr>
              <w:pStyle w:val="ListParagraph"/>
              <w:numPr>
                <w:ilvl w:val="0"/>
                <w:numId w:val="4"/>
              </w:numPr>
              <w:spacing w:after="0" w:line="240" w:lineRule="auto"/>
              <w:ind w:left="0" w:firstLine="0"/>
              <w:rPr>
                <w:color w:val="000000" w:themeColor="text1"/>
                <w:sz w:val="22"/>
                <w:lang w:eastAsia="lv-LV"/>
              </w:rPr>
            </w:pPr>
          </w:p>
        </w:tc>
        <w:tc>
          <w:tcPr>
            <w:tcW w:w="2539" w:type="pct"/>
            <w:shd w:val="clear" w:color="000000" w:fill="FFFFFF"/>
            <w:vAlign w:val="center"/>
            <w:hideMark/>
          </w:tcPr>
          <w:p w14:paraId="4D51AD9F" w14:textId="77777777" w:rsidR="00552BA7" w:rsidRPr="006F6969" w:rsidRDefault="00552BA7" w:rsidP="00A54970">
            <w:pPr>
              <w:rPr>
                <w:color w:val="000000" w:themeColor="text1"/>
                <w:sz w:val="22"/>
                <w:szCs w:val="22"/>
                <w:lang w:eastAsia="lv-LV"/>
              </w:rPr>
            </w:pPr>
            <w:r w:rsidRPr="006F6969">
              <w:rPr>
                <w:color w:val="000000" w:themeColor="text1"/>
                <w:sz w:val="22"/>
                <w:szCs w:val="22"/>
                <w:lang w:eastAsia="lv-LV"/>
              </w:rPr>
              <w:t>Parauga piegāde laiks tehniskajai izvērtēšanai (pēc pieprasījuma), darba dienas</w:t>
            </w:r>
          </w:p>
        </w:tc>
        <w:tc>
          <w:tcPr>
            <w:tcW w:w="0" w:type="auto"/>
            <w:shd w:val="clear" w:color="000000" w:fill="FFFFFF"/>
            <w:vAlign w:val="center"/>
            <w:hideMark/>
          </w:tcPr>
          <w:p w14:paraId="517E8879" w14:textId="77777777" w:rsidR="00552BA7" w:rsidRPr="006F6969" w:rsidRDefault="00552BA7" w:rsidP="00A54970">
            <w:pPr>
              <w:jc w:val="center"/>
              <w:rPr>
                <w:color w:val="000000" w:themeColor="text1"/>
                <w:sz w:val="22"/>
                <w:szCs w:val="22"/>
                <w:lang w:eastAsia="lv-LV"/>
              </w:rPr>
            </w:pPr>
            <w:r w:rsidRPr="006F6969">
              <w:rPr>
                <w:color w:val="000000" w:themeColor="text1"/>
                <w:sz w:val="22"/>
                <w:szCs w:val="22"/>
                <w:lang w:eastAsia="lv-LV"/>
              </w:rPr>
              <w:t>Norādīt vērtību</w:t>
            </w:r>
          </w:p>
        </w:tc>
        <w:tc>
          <w:tcPr>
            <w:tcW w:w="0" w:type="auto"/>
            <w:shd w:val="clear" w:color="auto" w:fill="auto"/>
            <w:vAlign w:val="center"/>
          </w:tcPr>
          <w:p w14:paraId="7E467061"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6F52450D"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423001D4" w14:textId="77777777" w:rsidR="00552BA7" w:rsidRPr="006F6969" w:rsidRDefault="00552BA7" w:rsidP="00A54970">
            <w:pPr>
              <w:jc w:val="center"/>
              <w:rPr>
                <w:color w:val="000000" w:themeColor="text1"/>
                <w:sz w:val="22"/>
                <w:szCs w:val="22"/>
                <w:lang w:eastAsia="lv-LV"/>
              </w:rPr>
            </w:pPr>
          </w:p>
        </w:tc>
      </w:tr>
      <w:tr w:rsidR="00552BA7" w:rsidRPr="006F6969" w14:paraId="0E731B72" w14:textId="77777777" w:rsidTr="00A54970">
        <w:trPr>
          <w:cantSplit/>
        </w:trPr>
        <w:tc>
          <w:tcPr>
            <w:tcW w:w="0" w:type="auto"/>
            <w:gridSpan w:val="6"/>
            <w:shd w:val="clear" w:color="000000" w:fill="D8D8D8"/>
            <w:vAlign w:val="center"/>
          </w:tcPr>
          <w:p w14:paraId="3F8FE5E3" w14:textId="52476696" w:rsidR="00552BA7" w:rsidRPr="006F6969" w:rsidRDefault="00552BA7" w:rsidP="00A54970">
            <w:pPr>
              <w:rPr>
                <w:color w:val="000000" w:themeColor="text1"/>
                <w:sz w:val="22"/>
                <w:szCs w:val="22"/>
                <w:lang w:eastAsia="lv-LV"/>
              </w:rPr>
            </w:pPr>
            <w:r w:rsidRPr="006F6969">
              <w:rPr>
                <w:b/>
                <w:bCs/>
                <w:color w:val="000000" w:themeColor="text1"/>
                <w:sz w:val="22"/>
                <w:szCs w:val="22"/>
                <w:lang w:eastAsia="lv-LV"/>
              </w:rPr>
              <w:t>Standarti</w:t>
            </w:r>
            <w:r w:rsidR="00696650" w:rsidRPr="005A4204">
              <w:rPr>
                <w:rFonts w:asciiTheme="minorHAnsi" w:eastAsiaTheme="minorHAnsi" w:hAnsiTheme="minorHAnsi" w:cstheme="minorBidi"/>
                <w:color w:val="000000"/>
                <w:vertAlign w:val="superscript"/>
                <w:lang w:eastAsia="lv-LV"/>
              </w:rPr>
              <w:footnoteReference w:id="2"/>
            </w:r>
          </w:p>
        </w:tc>
      </w:tr>
      <w:tr w:rsidR="00552BA7" w:rsidRPr="006F6969" w14:paraId="36A5C5B8" w14:textId="77777777" w:rsidTr="00FD6454">
        <w:trPr>
          <w:cantSplit/>
        </w:trPr>
        <w:tc>
          <w:tcPr>
            <w:tcW w:w="252" w:type="pct"/>
            <w:shd w:val="clear" w:color="000000" w:fill="FFFFFF"/>
            <w:vAlign w:val="center"/>
          </w:tcPr>
          <w:p w14:paraId="70F0A00E" w14:textId="77777777" w:rsidR="00552BA7" w:rsidRPr="006F6969" w:rsidRDefault="00552BA7" w:rsidP="00A54970">
            <w:pPr>
              <w:pStyle w:val="ListParagraph"/>
              <w:numPr>
                <w:ilvl w:val="0"/>
                <w:numId w:val="4"/>
              </w:numPr>
              <w:spacing w:after="0" w:line="240" w:lineRule="auto"/>
              <w:ind w:left="0" w:firstLine="0"/>
              <w:rPr>
                <w:rFonts w:cs="Times New Roman"/>
                <w:color w:val="000000" w:themeColor="text1"/>
                <w:sz w:val="22"/>
                <w:lang w:eastAsia="lv-LV"/>
              </w:rPr>
            </w:pPr>
          </w:p>
        </w:tc>
        <w:tc>
          <w:tcPr>
            <w:tcW w:w="2539" w:type="pct"/>
            <w:shd w:val="clear" w:color="000000" w:fill="FFFFFF"/>
            <w:vAlign w:val="center"/>
          </w:tcPr>
          <w:p w14:paraId="5A392967" w14:textId="77777777" w:rsidR="00552BA7" w:rsidRPr="006F6969" w:rsidRDefault="00552BA7" w:rsidP="00A54970">
            <w:pPr>
              <w:rPr>
                <w:color w:val="000000" w:themeColor="text1"/>
                <w:sz w:val="22"/>
                <w:szCs w:val="22"/>
                <w:lang w:eastAsia="lv-LV"/>
              </w:rPr>
            </w:pPr>
            <w:r w:rsidRPr="009460A3">
              <w:rPr>
                <w:color w:val="000000" w:themeColor="text1"/>
                <w:sz w:val="22"/>
                <w:szCs w:val="22"/>
                <w:lang w:eastAsia="lv-LV"/>
              </w:rPr>
              <w:t>CE zīme atbilstoši EIROPAS PARLAMENTA UN PADOMES DIREKTĪVAI 2014/30 ES (2014. gada 26. februāris) par dalībvalstu tiesību aktu saskaņošanu attiecībā uz elektromagnētisko savietojamību (pārstrādāta versija)</w:t>
            </w:r>
          </w:p>
        </w:tc>
        <w:tc>
          <w:tcPr>
            <w:tcW w:w="0" w:type="auto"/>
            <w:shd w:val="clear" w:color="000000" w:fill="FFFFFF"/>
            <w:vAlign w:val="center"/>
          </w:tcPr>
          <w:p w14:paraId="5DF6390C" w14:textId="77777777" w:rsidR="00552BA7" w:rsidRPr="006F6969" w:rsidRDefault="00552BA7" w:rsidP="00A54970">
            <w:pPr>
              <w:jc w:val="center"/>
              <w:rPr>
                <w:color w:val="000000" w:themeColor="text1"/>
                <w:sz w:val="22"/>
                <w:szCs w:val="22"/>
                <w:lang w:eastAsia="lv-LV"/>
              </w:rPr>
            </w:pPr>
            <w:r w:rsidRPr="006F6969">
              <w:rPr>
                <w:color w:val="000000" w:themeColor="text1"/>
                <w:sz w:val="22"/>
                <w:szCs w:val="22"/>
                <w:lang w:eastAsia="lv-LV"/>
              </w:rPr>
              <w:t>Atbilst</w:t>
            </w:r>
          </w:p>
        </w:tc>
        <w:tc>
          <w:tcPr>
            <w:tcW w:w="0" w:type="auto"/>
            <w:shd w:val="clear" w:color="auto" w:fill="auto"/>
            <w:vAlign w:val="center"/>
          </w:tcPr>
          <w:p w14:paraId="49F75906"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311F28F3"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1372D017" w14:textId="77777777" w:rsidR="00552BA7" w:rsidRPr="006F6969" w:rsidRDefault="00552BA7" w:rsidP="00A54970">
            <w:pPr>
              <w:jc w:val="center"/>
              <w:rPr>
                <w:color w:val="000000" w:themeColor="text1"/>
                <w:sz w:val="22"/>
                <w:szCs w:val="22"/>
                <w:lang w:eastAsia="lv-LV"/>
              </w:rPr>
            </w:pPr>
          </w:p>
        </w:tc>
      </w:tr>
      <w:tr w:rsidR="00552BA7" w:rsidRPr="006F6969" w14:paraId="3A6942EF" w14:textId="77777777" w:rsidTr="00A54970">
        <w:trPr>
          <w:cantSplit/>
        </w:trPr>
        <w:tc>
          <w:tcPr>
            <w:tcW w:w="0" w:type="auto"/>
            <w:gridSpan w:val="6"/>
            <w:shd w:val="clear" w:color="auto" w:fill="D9D9D9" w:themeFill="background1" w:themeFillShade="D9"/>
            <w:vAlign w:val="center"/>
          </w:tcPr>
          <w:p w14:paraId="109EE2A3" w14:textId="77777777" w:rsidR="00552BA7" w:rsidRPr="006F6969" w:rsidRDefault="00552BA7" w:rsidP="00A54970">
            <w:pPr>
              <w:rPr>
                <w:b/>
                <w:bCs/>
                <w:color w:val="000000" w:themeColor="text1"/>
                <w:sz w:val="22"/>
                <w:szCs w:val="22"/>
                <w:lang w:eastAsia="lv-LV"/>
              </w:rPr>
            </w:pPr>
            <w:r w:rsidRPr="006F6969">
              <w:rPr>
                <w:b/>
                <w:bCs/>
                <w:color w:val="000000" w:themeColor="text1"/>
                <w:sz w:val="22"/>
                <w:szCs w:val="22"/>
                <w:lang w:eastAsia="lv-LV"/>
              </w:rPr>
              <w:t>Dokumentācija</w:t>
            </w:r>
          </w:p>
        </w:tc>
      </w:tr>
      <w:tr w:rsidR="00552BA7" w:rsidRPr="006F6969" w14:paraId="0103B8A2" w14:textId="77777777" w:rsidTr="00FD6454">
        <w:trPr>
          <w:cantSplit/>
        </w:trPr>
        <w:tc>
          <w:tcPr>
            <w:tcW w:w="252" w:type="pct"/>
            <w:shd w:val="clear" w:color="auto" w:fill="auto"/>
            <w:vAlign w:val="center"/>
          </w:tcPr>
          <w:p w14:paraId="73399BBE" w14:textId="77777777" w:rsidR="00552BA7" w:rsidRPr="006F6969" w:rsidRDefault="00552BA7" w:rsidP="00A54970">
            <w:pPr>
              <w:pStyle w:val="ListParagraph"/>
              <w:numPr>
                <w:ilvl w:val="0"/>
                <w:numId w:val="4"/>
              </w:numPr>
              <w:spacing w:after="0" w:line="240" w:lineRule="auto"/>
              <w:ind w:left="0" w:firstLine="0"/>
              <w:rPr>
                <w:rFonts w:cs="Times New Roman"/>
                <w:bCs/>
                <w:color w:val="000000" w:themeColor="text1"/>
                <w:sz w:val="22"/>
                <w:lang w:eastAsia="lv-LV"/>
              </w:rPr>
            </w:pPr>
          </w:p>
        </w:tc>
        <w:tc>
          <w:tcPr>
            <w:tcW w:w="2539" w:type="pct"/>
            <w:shd w:val="clear" w:color="auto" w:fill="auto"/>
            <w:vAlign w:val="center"/>
          </w:tcPr>
          <w:p w14:paraId="0418CED3" w14:textId="77777777" w:rsidR="00552BA7" w:rsidRPr="006F6969" w:rsidRDefault="00552BA7" w:rsidP="00A54970">
            <w:pPr>
              <w:rPr>
                <w:color w:val="000000" w:themeColor="text1"/>
                <w:sz w:val="22"/>
                <w:szCs w:val="22"/>
                <w:lang w:eastAsia="lv-LV"/>
              </w:rPr>
            </w:pPr>
            <w:r w:rsidRPr="006F6969">
              <w:rPr>
                <w:color w:val="000000" w:themeColor="text1"/>
                <w:sz w:val="22"/>
                <w:szCs w:val="22"/>
                <w:lang w:eastAsia="lv-LV"/>
              </w:rPr>
              <w:t xml:space="preserve">Ir iesniegts preces attēls, kurš atbilst sekojošām prasībām: </w:t>
            </w:r>
          </w:p>
          <w:p w14:paraId="46C31F70" w14:textId="77777777" w:rsidR="00552BA7" w:rsidRPr="006F6969" w:rsidRDefault="00552BA7" w:rsidP="00A54970">
            <w:pPr>
              <w:pStyle w:val="ListParagraph"/>
              <w:numPr>
                <w:ilvl w:val="0"/>
                <w:numId w:val="1"/>
              </w:numPr>
              <w:spacing w:after="0" w:line="240" w:lineRule="auto"/>
              <w:ind w:left="0" w:firstLine="0"/>
              <w:rPr>
                <w:rFonts w:eastAsia="Times New Roman" w:cs="Times New Roman"/>
                <w:noProof w:val="0"/>
                <w:color w:val="000000" w:themeColor="text1"/>
                <w:sz w:val="22"/>
                <w:lang w:eastAsia="lv-LV"/>
              </w:rPr>
            </w:pPr>
            <w:r w:rsidRPr="006F6969">
              <w:rPr>
                <w:rFonts w:eastAsia="Times New Roman" w:cs="Times New Roman"/>
                <w:noProof w:val="0"/>
                <w:color w:val="000000" w:themeColor="text1"/>
                <w:sz w:val="22"/>
                <w:lang w:eastAsia="lv-LV"/>
              </w:rPr>
              <w:t>".jpg" vai “.jpeg” formātā;</w:t>
            </w:r>
          </w:p>
          <w:p w14:paraId="4699DAA9" w14:textId="77777777" w:rsidR="00552BA7" w:rsidRPr="006F6969" w:rsidRDefault="00552BA7" w:rsidP="00A54970">
            <w:pPr>
              <w:pStyle w:val="ListParagraph"/>
              <w:numPr>
                <w:ilvl w:val="0"/>
                <w:numId w:val="1"/>
              </w:numPr>
              <w:spacing w:after="0" w:line="240" w:lineRule="auto"/>
              <w:ind w:left="0" w:firstLine="0"/>
              <w:rPr>
                <w:rFonts w:eastAsia="Times New Roman" w:cs="Times New Roman"/>
                <w:noProof w:val="0"/>
                <w:color w:val="000000" w:themeColor="text1"/>
                <w:sz w:val="22"/>
                <w:lang w:eastAsia="lv-LV"/>
              </w:rPr>
            </w:pPr>
            <w:r w:rsidRPr="006F6969">
              <w:rPr>
                <w:rFonts w:eastAsia="Times New Roman" w:cs="Times New Roman"/>
                <w:noProof w:val="0"/>
                <w:color w:val="000000" w:themeColor="text1"/>
                <w:sz w:val="22"/>
                <w:lang w:eastAsia="lv-LV"/>
              </w:rPr>
              <w:t>izšķiršanas spēja ne mazāka par 2Mpix;</w:t>
            </w:r>
          </w:p>
          <w:p w14:paraId="17667078" w14:textId="77777777" w:rsidR="00552BA7" w:rsidRPr="006F6969" w:rsidRDefault="00552BA7" w:rsidP="00A54970">
            <w:pPr>
              <w:pStyle w:val="ListParagraph"/>
              <w:numPr>
                <w:ilvl w:val="0"/>
                <w:numId w:val="1"/>
              </w:numPr>
              <w:spacing w:after="0" w:line="240" w:lineRule="auto"/>
              <w:ind w:left="0" w:firstLine="0"/>
              <w:rPr>
                <w:rFonts w:eastAsia="Times New Roman" w:cs="Times New Roman"/>
                <w:noProof w:val="0"/>
                <w:color w:val="000000" w:themeColor="text1"/>
                <w:sz w:val="22"/>
                <w:lang w:eastAsia="lv-LV"/>
              </w:rPr>
            </w:pPr>
            <w:r w:rsidRPr="006F6969">
              <w:rPr>
                <w:rFonts w:eastAsia="Times New Roman" w:cs="Times New Roman"/>
                <w:noProof w:val="0"/>
                <w:color w:val="000000" w:themeColor="text1"/>
                <w:sz w:val="22"/>
                <w:lang w:eastAsia="lv-LV"/>
              </w:rPr>
              <w:t>ir iespēja redzēt  visu produktu un izlasīt visus uzrakstus uz tā;</w:t>
            </w:r>
          </w:p>
          <w:p w14:paraId="4FF574B9" w14:textId="77777777" w:rsidR="00552BA7" w:rsidRPr="006F6969" w:rsidRDefault="00552BA7" w:rsidP="00A54970">
            <w:pPr>
              <w:pStyle w:val="ListParagraph"/>
              <w:numPr>
                <w:ilvl w:val="0"/>
                <w:numId w:val="1"/>
              </w:numPr>
              <w:spacing w:after="0" w:line="240" w:lineRule="auto"/>
              <w:ind w:left="0" w:firstLine="0"/>
              <w:rPr>
                <w:rFonts w:eastAsia="Times New Roman" w:cs="Times New Roman"/>
                <w:noProof w:val="0"/>
                <w:color w:val="000000" w:themeColor="text1"/>
                <w:sz w:val="22"/>
                <w:lang w:eastAsia="lv-LV"/>
              </w:rPr>
            </w:pPr>
            <w:r w:rsidRPr="006F6969">
              <w:rPr>
                <w:rFonts w:eastAsia="Times New Roman" w:cs="Times New Roman"/>
                <w:noProof w:val="0"/>
                <w:color w:val="000000" w:themeColor="text1"/>
                <w:sz w:val="22"/>
                <w:lang w:eastAsia="lv-LV"/>
              </w:rPr>
              <w:t>attēls</w:t>
            </w:r>
            <w:r w:rsidRPr="006F6969">
              <w:rPr>
                <w:rFonts w:cs="Times New Roman"/>
                <w:color w:val="000000" w:themeColor="text1"/>
                <w:sz w:val="22"/>
                <w:lang w:eastAsia="lv-LV"/>
              </w:rPr>
              <w:t xml:space="preserve"> nav papildināts ar reklāmu.</w:t>
            </w:r>
          </w:p>
        </w:tc>
        <w:tc>
          <w:tcPr>
            <w:tcW w:w="0" w:type="auto"/>
            <w:shd w:val="clear" w:color="auto" w:fill="auto"/>
            <w:vAlign w:val="center"/>
          </w:tcPr>
          <w:p w14:paraId="168BC1D7" w14:textId="77777777" w:rsidR="00552BA7" w:rsidRPr="006F6969" w:rsidRDefault="00552BA7" w:rsidP="00A54970">
            <w:pPr>
              <w:jc w:val="center"/>
              <w:rPr>
                <w:b/>
                <w:bCs/>
                <w:color w:val="000000" w:themeColor="text1"/>
                <w:sz w:val="22"/>
                <w:szCs w:val="22"/>
                <w:lang w:eastAsia="lv-LV"/>
              </w:rPr>
            </w:pPr>
            <w:r w:rsidRPr="006F6969">
              <w:rPr>
                <w:color w:val="000000" w:themeColor="text1"/>
                <w:sz w:val="22"/>
                <w:szCs w:val="22"/>
                <w:lang w:eastAsia="lv-LV"/>
              </w:rPr>
              <w:t>Atbilst</w:t>
            </w:r>
          </w:p>
        </w:tc>
        <w:tc>
          <w:tcPr>
            <w:tcW w:w="0" w:type="auto"/>
            <w:shd w:val="clear" w:color="auto" w:fill="auto"/>
            <w:vAlign w:val="center"/>
          </w:tcPr>
          <w:p w14:paraId="0A980669" w14:textId="77777777" w:rsidR="00552BA7" w:rsidRPr="006F6969" w:rsidRDefault="00552BA7" w:rsidP="00A54970">
            <w:pPr>
              <w:jc w:val="center"/>
              <w:rPr>
                <w:b/>
                <w:bCs/>
                <w:color w:val="000000" w:themeColor="text1"/>
                <w:sz w:val="22"/>
                <w:szCs w:val="22"/>
                <w:lang w:eastAsia="lv-LV"/>
              </w:rPr>
            </w:pPr>
          </w:p>
        </w:tc>
        <w:tc>
          <w:tcPr>
            <w:tcW w:w="0" w:type="auto"/>
            <w:shd w:val="clear" w:color="auto" w:fill="auto"/>
            <w:vAlign w:val="center"/>
          </w:tcPr>
          <w:p w14:paraId="053AB18E" w14:textId="77777777" w:rsidR="00552BA7" w:rsidRPr="006F6969" w:rsidRDefault="00552BA7" w:rsidP="00A54970">
            <w:pPr>
              <w:jc w:val="center"/>
              <w:rPr>
                <w:b/>
                <w:bCs/>
                <w:color w:val="000000" w:themeColor="text1"/>
                <w:sz w:val="22"/>
                <w:szCs w:val="22"/>
                <w:lang w:eastAsia="lv-LV"/>
              </w:rPr>
            </w:pPr>
          </w:p>
        </w:tc>
        <w:tc>
          <w:tcPr>
            <w:tcW w:w="0" w:type="auto"/>
            <w:shd w:val="clear" w:color="auto" w:fill="auto"/>
            <w:vAlign w:val="center"/>
          </w:tcPr>
          <w:p w14:paraId="37BA4C09" w14:textId="77777777" w:rsidR="00552BA7" w:rsidRPr="006F6969" w:rsidRDefault="00552BA7" w:rsidP="00A54970">
            <w:pPr>
              <w:jc w:val="center"/>
              <w:rPr>
                <w:b/>
                <w:bCs/>
                <w:color w:val="000000" w:themeColor="text1"/>
                <w:sz w:val="22"/>
                <w:szCs w:val="22"/>
                <w:lang w:eastAsia="lv-LV"/>
              </w:rPr>
            </w:pPr>
          </w:p>
        </w:tc>
      </w:tr>
      <w:tr w:rsidR="00552BA7" w:rsidRPr="006F6969" w14:paraId="4422F898" w14:textId="77777777" w:rsidTr="00FD6454">
        <w:trPr>
          <w:cantSplit/>
        </w:trPr>
        <w:tc>
          <w:tcPr>
            <w:tcW w:w="252" w:type="pct"/>
            <w:shd w:val="clear" w:color="000000" w:fill="FFFFFF"/>
            <w:vAlign w:val="center"/>
          </w:tcPr>
          <w:p w14:paraId="06CEDDA5" w14:textId="77777777" w:rsidR="00552BA7" w:rsidRPr="006F6969" w:rsidRDefault="00552BA7" w:rsidP="00A54970">
            <w:pPr>
              <w:pStyle w:val="ListParagraph"/>
              <w:numPr>
                <w:ilvl w:val="0"/>
                <w:numId w:val="4"/>
              </w:numPr>
              <w:spacing w:after="0" w:line="240" w:lineRule="auto"/>
              <w:ind w:left="0" w:firstLine="0"/>
              <w:rPr>
                <w:rFonts w:cs="Times New Roman"/>
                <w:color w:val="000000" w:themeColor="text1"/>
                <w:sz w:val="22"/>
                <w:lang w:eastAsia="lv-LV"/>
              </w:rPr>
            </w:pPr>
          </w:p>
        </w:tc>
        <w:tc>
          <w:tcPr>
            <w:tcW w:w="2539" w:type="pct"/>
            <w:shd w:val="clear" w:color="000000" w:fill="FFFFFF"/>
            <w:vAlign w:val="center"/>
          </w:tcPr>
          <w:p w14:paraId="4919BEA9" w14:textId="77777777" w:rsidR="00552BA7" w:rsidRPr="006F6969" w:rsidRDefault="00552BA7" w:rsidP="00A54970">
            <w:pPr>
              <w:rPr>
                <w:color w:val="000000" w:themeColor="text1"/>
                <w:sz w:val="22"/>
                <w:szCs w:val="22"/>
                <w:lang w:eastAsia="lv-LV"/>
              </w:rPr>
            </w:pPr>
            <w:r>
              <w:rPr>
                <w:color w:val="000000" w:themeColor="text1"/>
                <w:sz w:val="22"/>
                <w:szCs w:val="22"/>
                <w:lang w:eastAsia="lv-LV"/>
              </w:rPr>
              <w:t>ES atbilstības deklarācija</w:t>
            </w:r>
          </w:p>
        </w:tc>
        <w:tc>
          <w:tcPr>
            <w:tcW w:w="0" w:type="auto"/>
            <w:shd w:val="clear" w:color="000000" w:fill="FFFFFF"/>
            <w:vAlign w:val="center"/>
          </w:tcPr>
          <w:p w14:paraId="7BB435D1" w14:textId="77777777" w:rsidR="00552BA7" w:rsidRPr="006F6969" w:rsidRDefault="00552BA7" w:rsidP="00A54970">
            <w:pPr>
              <w:jc w:val="center"/>
              <w:rPr>
                <w:color w:val="000000" w:themeColor="text1"/>
                <w:sz w:val="22"/>
                <w:szCs w:val="22"/>
                <w:lang w:eastAsia="lv-LV"/>
              </w:rPr>
            </w:pPr>
            <w:r w:rsidRPr="006F6969">
              <w:rPr>
                <w:color w:val="000000" w:themeColor="text1"/>
                <w:sz w:val="22"/>
                <w:szCs w:val="22"/>
                <w:lang w:eastAsia="lv-LV"/>
              </w:rPr>
              <w:t>Atbilst</w:t>
            </w:r>
          </w:p>
        </w:tc>
        <w:tc>
          <w:tcPr>
            <w:tcW w:w="0" w:type="auto"/>
            <w:shd w:val="clear" w:color="auto" w:fill="auto"/>
            <w:vAlign w:val="center"/>
          </w:tcPr>
          <w:p w14:paraId="4B8181F8"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4263E86D"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0DD87591" w14:textId="77777777" w:rsidR="00552BA7" w:rsidRPr="006F6969" w:rsidRDefault="00552BA7" w:rsidP="00A54970">
            <w:pPr>
              <w:jc w:val="center"/>
              <w:rPr>
                <w:color w:val="000000" w:themeColor="text1"/>
                <w:sz w:val="22"/>
                <w:szCs w:val="22"/>
                <w:lang w:eastAsia="lv-LV"/>
              </w:rPr>
            </w:pPr>
          </w:p>
        </w:tc>
      </w:tr>
      <w:tr w:rsidR="00552BA7" w:rsidRPr="006F6969" w14:paraId="7CD1F0EA" w14:textId="77777777" w:rsidTr="00FD6454">
        <w:trPr>
          <w:cantSplit/>
        </w:trPr>
        <w:tc>
          <w:tcPr>
            <w:tcW w:w="252" w:type="pct"/>
            <w:shd w:val="clear" w:color="000000" w:fill="FFFFFF"/>
            <w:vAlign w:val="center"/>
          </w:tcPr>
          <w:p w14:paraId="0CA7AC8C" w14:textId="77777777" w:rsidR="00552BA7" w:rsidRPr="006F6969" w:rsidRDefault="00552BA7" w:rsidP="00A54970">
            <w:pPr>
              <w:pStyle w:val="ListParagraph"/>
              <w:numPr>
                <w:ilvl w:val="0"/>
                <w:numId w:val="4"/>
              </w:numPr>
              <w:spacing w:after="0" w:line="240" w:lineRule="auto"/>
              <w:ind w:left="0" w:firstLine="0"/>
              <w:rPr>
                <w:rFonts w:cs="Times New Roman"/>
                <w:color w:val="000000" w:themeColor="text1"/>
                <w:sz w:val="22"/>
                <w:lang w:eastAsia="lv-LV"/>
              </w:rPr>
            </w:pPr>
          </w:p>
        </w:tc>
        <w:tc>
          <w:tcPr>
            <w:tcW w:w="2539" w:type="pct"/>
            <w:shd w:val="clear" w:color="000000" w:fill="FFFFFF"/>
            <w:vAlign w:val="center"/>
          </w:tcPr>
          <w:p w14:paraId="17933BB9" w14:textId="77777777" w:rsidR="00552BA7" w:rsidRPr="006F6969" w:rsidRDefault="00552BA7" w:rsidP="00A54970">
            <w:pPr>
              <w:rPr>
                <w:color w:val="000000" w:themeColor="text1"/>
                <w:sz w:val="22"/>
                <w:szCs w:val="22"/>
                <w:lang w:eastAsia="lv-LV"/>
              </w:rPr>
            </w:pPr>
            <w:r w:rsidRPr="006F6969">
              <w:rPr>
                <w:color w:val="000000" w:themeColor="text1"/>
                <w:sz w:val="22"/>
                <w:szCs w:val="22"/>
                <w:lang w:eastAsia="lv-LV"/>
              </w:rPr>
              <w:t>Oriģinālā lietošanas instrukcija sekojošās valodās</w:t>
            </w:r>
          </w:p>
        </w:tc>
        <w:tc>
          <w:tcPr>
            <w:tcW w:w="0" w:type="auto"/>
            <w:shd w:val="clear" w:color="000000" w:fill="FFFFFF"/>
            <w:vAlign w:val="center"/>
          </w:tcPr>
          <w:p w14:paraId="0666D8EA" w14:textId="77777777" w:rsidR="00552BA7" w:rsidRPr="006F6969" w:rsidRDefault="00552BA7" w:rsidP="00A54970">
            <w:pPr>
              <w:jc w:val="center"/>
              <w:rPr>
                <w:color w:val="000000" w:themeColor="text1"/>
                <w:sz w:val="22"/>
                <w:szCs w:val="22"/>
                <w:lang w:eastAsia="lv-LV"/>
              </w:rPr>
            </w:pPr>
            <w:r w:rsidRPr="006F6969">
              <w:rPr>
                <w:color w:val="000000" w:themeColor="text1"/>
                <w:sz w:val="22"/>
                <w:szCs w:val="22"/>
                <w:lang w:eastAsia="lv-LV"/>
              </w:rPr>
              <w:t>LV vai EN</w:t>
            </w:r>
          </w:p>
        </w:tc>
        <w:tc>
          <w:tcPr>
            <w:tcW w:w="0" w:type="auto"/>
            <w:shd w:val="clear" w:color="auto" w:fill="auto"/>
            <w:vAlign w:val="center"/>
          </w:tcPr>
          <w:p w14:paraId="329C3F08"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2F2AEE53"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1D05A685" w14:textId="77777777" w:rsidR="00552BA7" w:rsidRPr="006F6969" w:rsidRDefault="00552BA7" w:rsidP="00A54970">
            <w:pPr>
              <w:jc w:val="center"/>
              <w:rPr>
                <w:color w:val="000000" w:themeColor="text1"/>
                <w:sz w:val="22"/>
                <w:szCs w:val="22"/>
                <w:lang w:eastAsia="lv-LV"/>
              </w:rPr>
            </w:pPr>
          </w:p>
        </w:tc>
      </w:tr>
      <w:tr w:rsidR="00552BA7" w:rsidRPr="006F6969" w14:paraId="2A47E6B2" w14:textId="77777777" w:rsidTr="00A54970">
        <w:trPr>
          <w:cantSplit/>
        </w:trPr>
        <w:tc>
          <w:tcPr>
            <w:tcW w:w="0" w:type="auto"/>
            <w:gridSpan w:val="6"/>
            <w:shd w:val="clear" w:color="auto" w:fill="D9D9D9" w:themeFill="background1" w:themeFillShade="D9"/>
            <w:vAlign w:val="center"/>
          </w:tcPr>
          <w:p w14:paraId="1D142E7B" w14:textId="77777777" w:rsidR="00552BA7" w:rsidRPr="006F6969" w:rsidRDefault="00552BA7" w:rsidP="00A54970">
            <w:pPr>
              <w:rPr>
                <w:color w:val="000000" w:themeColor="text1"/>
                <w:sz w:val="22"/>
                <w:szCs w:val="22"/>
                <w:lang w:eastAsia="lv-LV"/>
              </w:rPr>
            </w:pPr>
            <w:r w:rsidRPr="006F6969">
              <w:rPr>
                <w:b/>
                <w:bCs/>
                <w:color w:val="000000" w:themeColor="text1"/>
                <w:sz w:val="22"/>
                <w:szCs w:val="22"/>
                <w:lang w:eastAsia="lv-LV"/>
              </w:rPr>
              <w:t>Vides nosacījumi</w:t>
            </w:r>
          </w:p>
        </w:tc>
      </w:tr>
      <w:tr w:rsidR="00552BA7" w:rsidRPr="006F6969" w14:paraId="04EA9AEE" w14:textId="77777777" w:rsidTr="00FD6454">
        <w:trPr>
          <w:cantSplit/>
          <w:trHeight w:val="384"/>
        </w:trPr>
        <w:tc>
          <w:tcPr>
            <w:tcW w:w="252" w:type="pct"/>
            <w:vAlign w:val="center"/>
          </w:tcPr>
          <w:p w14:paraId="236A157B" w14:textId="77777777" w:rsidR="00552BA7" w:rsidRPr="006F6969" w:rsidRDefault="00552BA7" w:rsidP="00A54970">
            <w:pPr>
              <w:pStyle w:val="ListParagraph"/>
              <w:numPr>
                <w:ilvl w:val="0"/>
                <w:numId w:val="4"/>
              </w:numPr>
              <w:spacing w:after="0" w:line="240" w:lineRule="auto"/>
              <w:ind w:left="0" w:firstLine="0"/>
              <w:rPr>
                <w:rFonts w:cs="Times New Roman"/>
                <w:color w:val="000000" w:themeColor="text1"/>
                <w:sz w:val="22"/>
                <w:lang w:eastAsia="lv-LV"/>
              </w:rPr>
            </w:pPr>
          </w:p>
        </w:tc>
        <w:tc>
          <w:tcPr>
            <w:tcW w:w="2539" w:type="pct"/>
            <w:shd w:val="clear" w:color="auto" w:fill="auto"/>
            <w:vAlign w:val="center"/>
          </w:tcPr>
          <w:p w14:paraId="37C6C8DB" w14:textId="77777777" w:rsidR="00552BA7" w:rsidRPr="006F6969" w:rsidRDefault="00552BA7" w:rsidP="00A54970">
            <w:pPr>
              <w:rPr>
                <w:color w:val="000000" w:themeColor="text1"/>
                <w:sz w:val="22"/>
                <w:szCs w:val="22"/>
                <w:highlight w:val="yellow"/>
                <w:lang w:eastAsia="lv-LV"/>
              </w:rPr>
            </w:pPr>
            <w:r w:rsidRPr="006F6969">
              <w:rPr>
                <w:color w:val="000000" w:themeColor="text1"/>
                <w:sz w:val="22"/>
                <w:szCs w:val="22"/>
                <w:lang w:eastAsia="lv-LV"/>
              </w:rPr>
              <w:t xml:space="preserve">Minimālā darba temperatūra </w:t>
            </w:r>
          </w:p>
        </w:tc>
        <w:tc>
          <w:tcPr>
            <w:tcW w:w="0" w:type="auto"/>
            <w:shd w:val="clear" w:color="auto" w:fill="auto"/>
            <w:vAlign w:val="center"/>
          </w:tcPr>
          <w:p w14:paraId="601443BC" w14:textId="77777777" w:rsidR="00552BA7" w:rsidRPr="006F6969" w:rsidRDefault="00552BA7" w:rsidP="00A54970">
            <w:pPr>
              <w:jc w:val="center"/>
              <w:rPr>
                <w:color w:val="000000" w:themeColor="text1"/>
                <w:sz w:val="22"/>
                <w:szCs w:val="22"/>
                <w:lang w:eastAsia="lv-LV"/>
              </w:rPr>
            </w:pPr>
            <w:r w:rsidRPr="006F6969">
              <w:rPr>
                <w:color w:val="000000" w:themeColor="text1"/>
                <w:sz w:val="22"/>
                <w:szCs w:val="22"/>
                <w:lang w:eastAsia="lv-LV"/>
              </w:rPr>
              <w:t>≤ -</w:t>
            </w:r>
            <w:r>
              <w:rPr>
                <w:color w:val="000000" w:themeColor="text1"/>
                <w:sz w:val="22"/>
                <w:szCs w:val="22"/>
                <w:lang w:eastAsia="lv-LV"/>
              </w:rPr>
              <w:t>15</w:t>
            </w:r>
            <w:r w:rsidRPr="006F6969">
              <w:rPr>
                <w:color w:val="000000" w:themeColor="text1"/>
                <w:sz w:val="22"/>
                <w:szCs w:val="22"/>
                <w:lang w:eastAsia="lv-LV"/>
              </w:rPr>
              <w:t>°C</w:t>
            </w:r>
          </w:p>
        </w:tc>
        <w:tc>
          <w:tcPr>
            <w:tcW w:w="0" w:type="auto"/>
            <w:shd w:val="clear" w:color="auto" w:fill="auto"/>
            <w:vAlign w:val="center"/>
          </w:tcPr>
          <w:p w14:paraId="04777CC2"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76F9E2CF"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6B7F1236" w14:textId="77777777" w:rsidR="00552BA7" w:rsidRPr="006F6969" w:rsidRDefault="00552BA7" w:rsidP="00A54970">
            <w:pPr>
              <w:jc w:val="center"/>
              <w:rPr>
                <w:color w:val="000000" w:themeColor="text1"/>
                <w:sz w:val="22"/>
                <w:szCs w:val="22"/>
                <w:lang w:eastAsia="lv-LV"/>
              </w:rPr>
            </w:pPr>
          </w:p>
        </w:tc>
      </w:tr>
      <w:tr w:rsidR="00552BA7" w:rsidRPr="006F6969" w14:paraId="3594BCBC" w14:textId="77777777" w:rsidTr="00FD6454">
        <w:trPr>
          <w:cantSplit/>
          <w:trHeight w:val="402"/>
        </w:trPr>
        <w:tc>
          <w:tcPr>
            <w:tcW w:w="252" w:type="pct"/>
            <w:vAlign w:val="center"/>
          </w:tcPr>
          <w:p w14:paraId="374652EF" w14:textId="77777777" w:rsidR="00552BA7" w:rsidRPr="006F6969" w:rsidRDefault="00552BA7" w:rsidP="00A54970">
            <w:pPr>
              <w:pStyle w:val="ListParagraph"/>
              <w:numPr>
                <w:ilvl w:val="0"/>
                <w:numId w:val="4"/>
              </w:numPr>
              <w:spacing w:after="0" w:line="240" w:lineRule="auto"/>
              <w:ind w:left="0" w:firstLine="0"/>
              <w:rPr>
                <w:rFonts w:cs="Times New Roman"/>
                <w:color w:val="000000" w:themeColor="text1"/>
                <w:sz w:val="22"/>
                <w:lang w:eastAsia="lv-LV"/>
              </w:rPr>
            </w:pPr>
          </w:p>
        </w:tc>
        <w:tc>
          <w:tcPr>
            <w:tcW w:w="2539" w:type="pct"/>
            <w:shd w:val="clear" w:color="auto" w:fill="auto"/>
            <w:vAlign w:val="center"/>
          </w:tcPr>
          <w:p w14:paraId="1FE876B0" w14:textId="77777777" w:rsidR="00552BA7" w:rsidRPr="006F6969" w:rsidRDefault="00552BA7" w:rsidP="00A54970">
            <w:pPr>
              <w:rPr>
                <w:color w:val="000000" w:themeColor="text1"/>
                <w:sz w:val="22"/>
                <w:szCs w:val="22"/>
                <w:highlight w:val="yellow"/>
                <w:lang w:eastAsia="lv-LV"/>
              </w:rPr>
            </w:pPr>
            <w:r w:rsidRPr="006F6969">
              <w:rPr>
                <w:color w:val="000000" w:themeColor="text1"/>
                <w:sz w:val="22"/>
                <w:szCs w:val="22"/>
                <w:lang w:eastAsia="lv-LV"/>
              </w:rPr>
              <w:t xml:space="preserve">Maksimālā darba temperatūra </w:t>
            </w:r>
          </w:p>
        </w:tc>
        <w:tc>
          <w:tcPr>
            <w:tcW w:w="0" w:type="auto"/>
            <w:shd w:val="clear" w:color="auto" w:fill="auto"/>
            <w:vAlign w:val="center"/>
          </w:tcPr>
          <w:p w14:paraId="341E0BF0" w14:textId="77777777" w:rsidR="00552BA7" w:rsidRPr="006F6969" w:rsidRDefault="00552BA7" w:rsidP="00A54970">
            <w:pPr>
              <w:jc w:val="center"/>
              <w:rPr>
                <w:color w:val="000000" w:themeColor="text1"/>
                <w:sz w:val="22"/>
                <w:szCs w:val="22"/>
                <w:lang w:eastAsia="lv-LV"/>
              </w:rPr>
            </w:pPr>
            <w:r w:rsidRPr="006F6969">
              <w:rPr>
                <w:color w:val="000000" w:themeColor="text1"/>
                <w:sz w:val="22"/>
                <w:szCs w:val="22"/>
                <w:lang w:eastAsia="lv-LV"/>
              </w:rPr>
              <w:t>≥ +30°C</w:t>
            </w:r>
          </w:p>
        </w:tc>
        <w:tc>
          <w:tcPr>
            <w:tcW w:w="0" w:type="auto"/>
            <w:shd w:val="clear" w:color="auto" w:fill="auto"/>
            <w:vAlign w:val="center"/>
          </w:tcPr>
          <w:p w14:paraId="7FBCD365"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0A06C866"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4142AA86" w14:textId="77777777" w:rsidR="00552BA7" w:rsidRPr="006F6969" w:rsidRDefault="00552BA7" w:rsidP="00A54970">
            <w:pPr>
              <w:jc w:val="center"/>
              <w:rPr>
                <w:color w:val="000000" w:themeColor="text1"/>
                <w:sz w:val="22"/>
                <w:szCs w:val="22"/>
                <w:lang w:eastAsia="lv-LV"/>
              </w:rPr>
            </w:pPr>
          </w:p>
        </w:tc>
      </w:tr>
      <w:tr w:rsidR="00552BA7" w:rsidRPr="006F6969" w14:paraId="30F5C27B" w14:textId="77777777" w:rsidTr="00A54970">
        <w:trPr>
          <w:cantSplit/>
        </w:trPr>
        <w:tc>
          <w:tcPr>
            <w:tcW w:w="0" w:type="auto"/>
            <w:gridSpan w:val="6"/>
            <w:shd w:val="clear" w:color="auto" w:fill="D9D9D9" w:themeFill="background1" w:themeFillShade="D9"/>
            <w:vAlign w:val="center"/>
          </w:tcPr>
          <w:p w14:paraId="26193AE9" w14:textId="77777777" w:rsidR="00552BA7" w:rsidRPr="006F6969" w:rsidRDefault="00552BA7" w:rsidP="00A54970">
            <w:pPr>
              <w:rPr>
                <w:color w:val="000000" w:themeColor="text1"/>
                <w:sz w:val="22"/>
                <w:szCs w:val="22"/>
                <w:lang w:eastAsia="lv-LV"/>
              </w:rPr>
            </w:pPr>
            <w:r w:rsidRPr="006F6969">
              <w:rPr>
                <w:b/>
                <w:bCs/>
                <w:color w:val="000000" w:themeColor="text1"/>
                <w:sz w:val="22"/>
                <w:szCs w:val="22"/>
                <w:lang w:eastAsia="lv-LV"/>
              </w:rPr>
              <w:t>Tehniskā informācija</w:t>
            </w:r>
          </w:p>
        </w:tc>
      </w:tr>
      <w:tr w:rsidR="00552BA7" w:rsidRPr="006F6969" w14:paraId="0F64277C" w14:textId="77777777" w:rsidTr="00FD6454">
        <w:trPr>
          <w:cantSplit/>
        </w:trPr>
        <w:tc>
          <w:tcPr>
            <w:tcW w:w="252" w:type="pct"/>
            <w:shd w:val="clear" w:color="auto" w:fill="auto"/>
            <w:vAlign w:val="center"/>
          </w:tcPr>
          <w:p w14:paraId="5F32A73F" w14:textId="77777777" w:rsidR="00552BA7" w:rsidRPr="006F6969" w:rsidRDefault="00552BA7" w:rsidP="00A54970">
            <w:pPr>
              <w:pStyle w:val="ListParagraph"/>
              <w:numPr>
                <w:ilvl w:val="0"/>
                <w:numId w:val="4"/>
              </w:numPr>
              <w:spacing w:after="0" w:line="240" w:lineRule="auto"/>
              <w:ind w:left="0" w:firstLine="0"/>
              <w:rPr>
                <w:rFonts w:cs="Times New Roman"/>
                <w:color w:val="000000" w:themeColor="text1"/>
                <w:sz w:val="22"/>
                <w:lang w:eastAsia="lv-LV"/>
              </w:rPr>
            </w:pPr>
          </w:p>
        </w:tc>
        <w:tc>
          <w:tcPr>
            <w:tcW w:w="2539" w:type="pct"/>
            <w:shd w:val="clear" w:color="auto" w:fill="auto"/>
            <w:vAlign w:val="center"/>
          </w:tcPr>
          <w:p w14:paraId="35470F6D" w14:textId="286006CC" w:rsidR="00552BA7" w:rsidRPr="006F6969" w:rsidRDefault="00552BA7" w:rsidP="00A54970">
            <w:pPr>
              <w:rPr>
                <w:bCs/>
                <w:color w:val="000000" w:themeColor="text1"/>
                <w:sz w:val="22"/>
                <w:szCs w:val="22"/>
                <w:lang w:eastAsia="lv-LV"/>
              </w:rPr>
            </w:pPr>
            <w:r w:rsidRPr="006F6969">
              <w:rPr>
                <w:bCs/>
                <w:color w:val="000000" w:themeColor="text1"/>
                <w:sz w:val="22"/>
                <w:szCs w:val="22"/>
                <w:lang w:eastAsia="lv-LV"/>
              </w:rPr>
              <w:t xml:space="preserve">Gaismas avota tips </w:t>
            </w:r>
            <w:r w:rsidR="00FD6454">
              <w:rPr>
                <w:bCs/>
                <w:color w:val="000000" w:themeColor="text1"/>
                <w:sz w:val="22"/>
                <w:szCs w:val="22"/>
                <w:lang w:eastAsia="lv-LV"/>
              </w:rPr>
              <w:t>LED</w:t>
            </w:r>
          </w:p>
        </w:tc>
        <w:tc>
          <w:tcPr>
            <w:tcW w:w="0" w:type="auto"/>
            <w:shd w:val="clear" w:color="auto" w:fill="auto"/>
            <w:vAlign w:val="center"/>
          </w:tcPr>
          <w:p w14:paraId="0227A5E3" w14:textId="1EBED0CE" w:rsidR="00552BA7" w:rsidRPr="006F6969" w:rsidRDefault="00FD6454" w:rsidP="00A54970">
            <w:pPr>
              <w:jc w:val="center"/>
              <w:rPr>
                <w:color w:val="000000" w:themeColor="text1"/>
                <w:sz w:val="22"/>
                <w:szCs w:val="22"/>
                <w:lang w:eastAsia="lv-LV"/>
              </w:rPr>
            </w:pPr>
            <w:r>
              <w:rPr>
                <w:color w:val="000000" w:themeColor="text1"/>
                <w:sz w:val="22"/>
                <w:szCs w:val="22"/>
                <w:lang w:eastAsia="lv-LV"/>
              </w:rPr>
              <w:t>Atbilst</w:t>
            </w:r>
          </w:p>
        </w:tc>
        <w:tc>
          <w:tcPr>
            <w:tcW w:w="0" w:type="auto"/>
            <w:shd w:val="clear" w:color="auto" w:fill="auto"/>
            <w:vAlign w:val="center"/>
          </w:tcPr>
          <w:p w14:paraId="4613AE69"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7C16CDC8"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11E1681F" w14:textId="77777777" w:rsidR="00552BA7" w:rsidRPr="006F6969" w:rsidRDefault="00552BA7" w:rsidP="00A54970">
            <w:pPr>
              <w:jc w:val="center"/>
              <w:rPr>
                <w:color w:val="000000" w:themeColor="text1"/>
                <w:sz w:val="22"/>
                <w:szCs w:val="22"/>
                <w:lang w:eastAsia="lv-LV"/>
              </w:rPr>
            </w:pPr>
          </w:p>
        </w:tc>
      </w:tr>
      <w:tr w:rsidR="00552BA7" w:rsidRPr="006F6969" w14:paraId="353F3722" w14:textId="77777777" w:rsidTr="00FD6454">
        <w:trPr>
          <w:cantSplit/>
        </w:trPr>
        <w:tc>
          <w:tcPr>
            <w:tcW w:w="252" w:type="pct"/>
            <w:shd w:val="clear" w:color="auto" w:fill="auto"/>
            <w:vAlign w:val="center"/>
          </w:tcPr>
          <w:p w14:paraId="6D009D17" w14:textId="77777777" w:rsidR="00552BA7" w:rsidRPr="006F6969" w:rsidRDefault="00552BA7" w:rsidP="00A54970">
            <w:pPr>
              <w:pStyle w:val="ListParagraph"/>
              <w:numPr>
                <w:ilvl w:val="0"/>
                <w:numId w:val="4"/>
              </w:numPr>
              <w:spacing w:after="0" w:line="240" w:lineRule="auto"/>
              <w:ind w:left="0" w:firstLine="0"/>
              <w:rPr>
                <w:rFonts w:cs="Times New Roman"/>
                <w:color w:val="000000" w:themeColor="text1"/>
                <w:sz w:val="22"/>
                <w:lang w:eastAsia="lv-LV"/>
              </w:rPr>
            </w:pPr>
          </w:p>
        </w:tc>
        <w:tc>
          <w:tcPr>
            <w:tcW w:w="2539" w:type="pct"/>
            <w:shd w:val="clear" w:color="auto" w:fill="auto"/>
            <w:vAlign w:val="center"/>
          </w:tcPr>
          <w:p w14:paraId="4B976BBF" w14:textId="2EDEE9EA" w:rsidR="00552BA7" w:rsidRPr="006F6969" w:rsidRDefault="00552BA7" w:rsidP="00A54970">
            <w:pPr>
              <w:rPr>
                <w:bCs/>
                <w:color w:val="000000" w:themeColor="text1"/>
                <w:sz w:val="22"/>
                <w:szCs w:val="22"/>
                <w:lang w:eastAsia="lv-LV"/>
              </w:rPr>
            </w:pPr>
            <w:r w:rsidRPr="006F6969">
              <w:rPr>
                <w:bCs/>
                <w:color w:val="000000" w:themeColor="text1"/>
                <w:sz w:val="22"/>
                <w:szCs w:val="22"/>
                <w:lang w:eastAsia="lv-LV"/>
              </w:rPr>
              <w:t>Maksimālā gaismas plūsma</w:t>
            </w:r>
            <w:r w:rsidR="00D7175E">
              <w:rPr>
                <w:bCs/>
                <w:color w:val="000000" w:themeColor="text1"/>
                <w:sz w:val="22"/>
                <w:szCs w:val="22"/>
                <w:lang w:eastAsia="lv-LV"/>
              </w:rPr>
              <w:t xml:space="preserve"> </w:t>
            </w:r>
            <w:r w:rsidR="00FD6454">
              <w:rPr>
                <w:bCs/>
                <w:color w:val="000000" w:themeColor="text1"/>
                <w:sz w:val="22"/>
                <w:szCs w:val="22"/>
                <w:lang w:eastAsia="lv-LV"/>
              </w:rPr>
              <w:t xml:space="preserve"> </w:t>
            </w:r>
            <w:r w:rsidR="00FD6454" w:rsidRPr="006F6969">
              <w:rPr>
                <w:color w:val="000000" w:themeColor="text1"/>
                <w:sz w:val="22"/>
                <w:szCs w:val="22"/>
                <w:lang w:eastAsia="lv-LV"/>
              </w:rPr>
              <w:t>≥</w:t>
            </w:r>
            <w:r w:rsidR="00D7175E">
              <w:rPr>
                <w:bCs/>
                <w:color w:val="000000" w:themeColor="text1"/>
                <w:sz w:val="22"/>
                <w:szCs w:val="22"/>
                <w:lang w:eastAsia="lv-LV"/>
              </w:rPr>
              <w:t>70</w:t>
            </w:r>
            <w:r w:rsidR="00FD6454">
              <w:rPr>
                <w:bCs/>
                <w:color w:val="000000" w:themeColor="text1"/>
                <w:sz w:val="22"/>
                <w:szCs w:val="22"/>
                <w:lang w:eastAsia="lv-LV"/>
              </w:rPr>
              <w:t>0</w:t>
            </w:r>
            <w:r w:rsidR="00D7175E">
              <w:rPr>
                <w:bCs/>
                <w:color w:val="000000" w:themeColor="text1"/>
                <w:sz w:val="22"/>
                <w:szCs w:val="22"/>
                <w:lang w:eastAsia="lv-LV"/>
              </w:rPr>
              <w:t xml:space="preserve"> lm</w:t>
            </w:r>
          </w:p>
        </w:tc>
        <w:tc>
          <w:tcPr>
            <w:tcW w:w="0" w:type="auto"/>
            <w:shd w:val="clear" w:color="auto" w:fill="auto"/>
            <w:vAlign w:val="center"/>
          </w:tcPr>
          <w:p w14:paraId="0B0D69EA" w14:textId="123F642D" w:rsidR="00552BA7" w:rsidRPr="006F6969" w:rsidRDefault="00D7175E" w:rsidP="00A54970">
            <w:pPr>
              <w:jc w:val="center"/>
              <w:rPr>
                <w:color w:val="000000" w:themeColor="text1"/>
                <w:sz w:val="22"/>
                <w:szCs w:val="22"/>
                <w:lang w:eastAsia="lv-LV"/>
              </w:rPr>
            </w:pPr>
            <w:r>
              <w:rPr>
                <w:color w:val="000000" w:themeColor="text1"/>
                <w:sz w:val="22"/>
                <w:szCs w:val="22"/>
                <w:lang w:eastAsia="lv-LV"/>
              </w:rPr>
              <w:t>Norādīt vērtību</w:t>
            </w:r>
          </w:p>
        </w:tc>
        <w:tc>
          <w:tcPr>
            <w:tcW w:w="0" w:type="auto"/>
            <w:shd w:val="clear" w:color="auto" w:fill="auto"/>
            <w:vAlign w:val="center"/>
          </w:tcPr>
          <w:p w14:paraId="1CA4DC39"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7BA1429B"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74853495" w14:textId="77777777" w:rsidR="00552BA7" w:rsidRPr="006F6969" w:rsidRDefault="00552BA7" w:rsidP="00A54970">
            <w:pPr>
              <w:jc w:val="center"/>
              <w:rPr>
                <w:color w:val="000000" w:themeColor="text1"/>
                <w:sz w:val="22"/>
                <w:szCs w:val="22"/>
                <w:lang w:eastAsia="lv-LV"/>
              </w:rPr>
            </w:pPr>
          </w:p>
        </w:tc>
      </w:tr>
      <w:tr w:rsidR="00552BA7" w:rsidRPr="006F6969" w14:paraId="6412CCBF" w14:textId="77777777" w:rsidTr="00FD6454">
        <w:trPr>
          <w:cantSplit/>
        </w:trPr>
        <w:tc>
          <w:tcPr>
            <w:tcW w:w="252" w:type="pct"/>
            <w:shd w:val="clear" w:color="auto" w:fill="auto"/>
            <w:vAlign w:val="center"/>
          </w:tcPr>
          <w:p w14:paraId="6828F9C7" w14:textId="77777777" w:rsidR="00552BA7" w:rsidRPr="006F6969" w:rsidRDefault="00552BA7" w:rsidP="00A54970">
            <w:pPr>
              <w:pStyle w:val="ListParagraph"/>
              <w:numPr>
                <w:ilvl w:val="0"/>
                <w:numId w:val="4"/>
              </w:numPr>
              <w:spacing w:after="0" w:line="240" w:lineRule="auto"/>
              <w:ind w:left="0" w:firstLine="0"/>
              <w:rPr>
                <w:rFonts w:cs="Times New Roman"/>
                <w:color w:val="000000" w:themeColor="text1"/>
                <w:sz w:val="22"/>
                <w:lang w:eastAsia="lv-LV"/>
              </w:rPr>
            </w:pPr>
          </w:p>
        </w:tc>
        <w:tc>
          <w:tcPr>
            <w:tcW w:w="2539" w:type="pct"/>
            <w:shd w:val="clear" w:color="auto" w:fill="auto"/>
            <w:vAlign w:val="center"/>
          </w:tcPr>
          <w:p w14:paraId="07034028" w14:textId="7179AFB1" w:rsidR="00552BA7" w:rsidRPr="006F6969" w:rsidRDefault="00D7175E" w:rsidP="00A54970">
            <w:pPr>
              <w:rPr>
                <w:bCs/>
                <w:color w:val="000000" w:themeColor="text1"/>
                <w:sz w:val="22"/>
                <w:szCs w:val="22"/>
                <w:lang w:eastAsia="lv-LV"/>
              </w:rPr>
            </w:pPr>
            <w:r>
              <w:rPr>
                <w:bCs/>
                <w:color w:val="000000" w:themeColor="text1"/>
                <w:sz w:val="22"/>
                <w:szCs w:val="22"/>
                <w:lang w:eastAsia="lv-LV"/>
              </w:rPr>
              <w:t xml:space="preserve">Barošanas avots </w:t>
            </w:r>
            <w:r w:rsidR="00FD6454">
              <w:rPr>
                <w:bCs/>
                <w:color w:val="000000" w:themeColor="text1"/>
                <w:sz w:val="22"/>
                <w:szCs w:val="22"/>
                <w:lang w:eastAsia="lv-LV"/>
              </w:rPr>
              <w:t xml:space="preserve">- </w:t>
            </w:r>
            <w:r>
              <w:rPr>
                <w:bCs/>
                <w:color w:val="000000" w:themeColor="text1"/>
                <w:sz w:val="22"/>
                <w:szCs w:val="22"/>
                <w:lang w:eastAsia="lv-LV"/>
              </w:rPr>
              <w:t>iebūvēts akumulators</w:t>
            </w:r>
          </w:p>
        </w:tc>
        <w:tc>
          <w:tcPr>
            <w:tcW w:w="0" w:type="auto"/>
            <w:shd w:val="clear" w:color="auto" w:fill="auto"/>
            <w:vAlign w:val="center"/>
          </w:tcPr>
          <w:p w14:paraId="22C0F17C" w14:textId="512E0181" w:rsidR="00552BA7" w:rsidRPr="006F6969" w:rsidRDefault="00D7175E" w:rsidP="00A54970">
            <w:pPr>
              <w:jc w:val="center"/>
              <w:rPr>
                <w:color w:val="000000" w:themeColor="text1"/>
                <w:sz w:val="22"/>
                <w:szCs w:val="22"/>
                <w:lang w:eastAsia="lv-LV"/>
              </w:rPr>
            </w:pPr>
            <w:r>
              <w:rPr>
                <w:color w:val="000000" w:themeColor="text1"/>
                <w:sz w:val="22"/>
                <w:szCs w:val="22"/>
                <w:lang w:eastAsia="lv-LV"/>
              </w:rPr>
              <w:t>Norādīt vērtību</w:t>
            </w:r>
          </w:p>
        </w:tc>
        <w:tc>
          <w:tcPr>
            <w:tcW w:w="0" w:type="auto"/>
            <w:shd w:val="clear" w:color="auto" w:fill="auto"/>
            <w:vAlign w:val="center"/>
          </w:tcPr>
          <w:p w14:paraId="5EFCE94D"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278F2536"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39935438" w14:textId="77777777" w:rsidR="00552BA7" w:rsidRPr="006F6969" w:rsidRDefault="00552BA7" w:rsidP="00A54970">
            <w:pPr>
              <w:jc w:val="center"/>
              <w:rPr>
                <w:color w:val="000000" w:themeColor="text1"/>
                <w:sz w:val="22"/>
                <w:szCs w:val="22"/>
                <w:lang w:eastAsia="lv-LV"/>
              </w:rPr>
            </w:pPr>
          </w:p>
        </w:tc>
      </w:tr>
      <w:tr w:rsidR="00552BA7" w:rsidRPr="006F6969" w14:paraId="1C62C02B" w14:textId="77777777" w:rsidTr="00FD6454">
        <w:trPr>
          <w:cantSplit/>
        </w:trPr>
        <w:tc>
          <w:tcPr>
            <w:tcW w:w="252" w:type="pct"/>
            <w:shd w:val="clear" w:color="auto" w:fill="auto"/>
            <w:vAlign w:val="center"/>
          </w:tcPr>
          <w:p w14:paraId="50301D7A" w14:textId="77777777" w:rsidR="00552BA7" w:rsidRPr="006F6969" w:rsidRDefault="00552BA7" w:rsidP="00A54970">
            <w:pPr>
              <w:pStyle w:val="ListParagraph"/>
              <w:numPr>
                <w:ilvl w:val="0"/>
                <w:numId w:val="4"/>
              </w:numPr>
              <w:spacing w:after="0" w:line="240" w:lineRule="auto"/>
              <w:ind w:left="0" w:firstLine="0"/>
              <w:rPr>
                <w:rFonts w:cs="Times New Roman"/>
                <w:color w:val="000000" w:themeColor="text1"/>
                <w:sz w:val="22"/>
                <w:lang w:eastAsia="lv-LV"/>
              </w:rPr>
            </w:pPr>
          </w:p>
        </w:tc>
        <w:tc>
          <w:tcPr>
            <w:tcW w:w="2539" w:type="pct"/>
            <w:shd w:val="clear" w:color="auto" w:fill="auto"/>
            <w:vAlign w:val="center"/>
          </w:tcPr>
          <w:p w14:paraId="60E7ACA8" w14:textId="14E7DA24" w:rsidR="00552BA7" w:rsidRPr="006F6969" w:rsidRDefault="00552BA7" w:rsidP="00A54970">
            <w:pPr>
              <w:rPr>
                <w:bCs/>
                <w:color w:val="000000" w:themeColor="text1"/>
                <w:sz w:val="22"/>
                <w:szCs w:val="22"/>
                <w:lang w:eastAsia="lv-LV"/>
              </w:rPr>
            </w:pPr>
            <w:r w:rsidRPr="006F6969">
              <w:rPr>
                <w:bCs/>
                <w:color w:val="000000" w:themeColor="text1"/>
                <w:sz w:val="22"/>
                <w:szCs w:val="22"/>
                <w:lang w:eastAsia="lv-LV"/>
              </w:rPr>
              <w:t>IP klase</w:t>
            </w:r>
            <w:r w:rsidR="00FD6454">
              <w:rPr>
                <w:bCs/>
                <w:color w:val="000000" w:themeColor="text1"/>
                <w:sz w:val="22"/>
                <w:szCs w:val="22"/>
                <w:lang w:eastAsia="lv-LV"/>
              </w:rPr>
              <w:t xml:space="preserve"> </w:t>
            </w:r>
            <w:r w:rsidR="00FD6454" w:rsidRPr="006F6969">
              <w:rPr>
                <w:color w:val="000000" w:themeColor="text1"/>
                <w:sz w:val="22"/>
                <w:szCs w:val="22"/>
                <w:lang w:eastAsia="lv-LV"/>
              </w:rPr>
              <w:t>≥ IP</w:t>
            </w:r>
            <w:r w:rsidR="00FD6454">
              <w:rPr>
                <w:color w:val="000000" w:themeColor="text1"/>
                <w:sz w:val="22"/>
                <w:szCs w:val="22"/>
                <w:lang w:eastAsia="lv-LV"/>
              </w:rPr>
              <w:t>4</w:t>
            </w:r>
            <w:r w:rsidR="00FD6454" w:rsidRPr="006F6969">
              <w:rPr>
                <w:color w:val="000000" w:themeColor="text1"/>
                <w:sz w:val="22"/>
                <w:szCs w:val="22"/>
                <w:lang w:eastAsia="lv-LV"/>
              </w:rPr>
              <w:t>4</w:t>
            </w:r>
          </w:p>
        </w:tc>
        <w:tc>
          <w:tcPr>
            <w:tcW w:w="0" w:type="auto"/>
            <w:shd w:val="clear" w:color="auto" w:fill="auto"/>
            <w:vAlign w:val="center"/>
          </w:tcPr>
          <w:p w14:paraId="32D792FB" w14:textId="448EF63A" w:rsidR="00552BA7" w:rsidRPr="006F6969" w:rsidRDefault="00FD6454" w:rsidP="00A54970">
            <w:pPr>
              <w:jc w:val="center"/>
              <w:rPr>
                <w:color w:val="000000" w:themeColor="text1"/>
                <w:sz w:val="22"/>
                <w:szCs w:val="22"/>
                <w:lang w:eastAsia="lv-LV"/>
              </w:rPr>
            </w:pPr>
            <w:r>
              <w:rPr>
                <w:color w:val="000000" w:themeColor="text1"/>
                <w:sz w:val="22"/>
                <w:szCs w:val="22"/>
                <w:lang w:eastAsia="lv-LV"/>
              </w:rPr>
              <w:t>Norādīt vērtību</w:t>
            </w:r>
          </w:p>
        </w:tc>
        <w:tc>
          <w:tcPr>
            <w:tcW w:w="0" w:type="auto"/>
            <w:shd w:val="clear" w:color="auto" w:fill="auto"/>
            <w:vAlign w:val="center"/>
          </w:tcPr>
          <w:p w14:paraId="132E7AE2"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792CDF74"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49855D8D" w14:textId="77777777" w:rsidR="00552BA7" w:rsidRPr="006F6969" w:rsidRDefault="00552BA7" w:rsidP="00A54970">
            <w:pPr>
              <w:jc w:val="center"/>
              <w:rPr>
                <w:color w:val="000000" w:themeColor="text1"/>
                <w:sz w:val="22"/>
                <w:szCs w:val="22"/>
                <w:lang w:eastAsia="lv-LV"/>
              </w:rPr>
            </w:pPr>
          </w:p>
        </w:tc>
      </w:tr>
      <w:tr w:rsidR="00CE3931" w:rsidRPr="006F6969" w14:paraId="4344AF8E" w14:textId="77777777" w:rsidTr="00FD6454">
        <w:trPr>
          <w:cantSplit/>
        </w:trPr>
        <w:tc>
          <w:tcPr>
            <w:tcW w:w="252" w:type="pct"/>
            <w:shd w:val="clear" w:color="auto" w:fill="auto"/>
            <w:vAlign w:val="center"/>
          </w:tcPr>
          <w:p w14:paraId="53561A19" w14:textId="77777777" w:rsidR="00CE3931" w:rsidRPr="006F6969" w:rsidRDefault="00CE3931" w:rsidP="00A54970">
            <w:pPr>
              <w:pStyle w:val="ListParagraph"/>
              <w:numPr>
                <w:ilvl w:val="0"/>
                <w:numId w:val="4"/>
              </w:numPr>
              <w:spacing w:after="0" w:line="240" w:lineRule="auto"/>
              <w:ind w:left="0" w:firstLine="0"/>
              <w:rPr>
                <w:rFonts w:cs="Times New Roman"/>
                <w:color w:val="000000" w:themeColor="text1"/>
                <w:sz w:val="22"/>
                <w:lang w:eastAsia="lv-LV"/>
              </w:rPr>
            </w:pPr>
          </w:p>
        </w:tc>
        <w:tc>
          <w:tcPr>
            <w:tcW w:w="2539" w:type="pct"/>
            <w:shd w:val="clear" w:color="auto" w:fill="auto"/>
            <w:vAlign w:val="center"/>
          </w:tcPr>
          <w:p w14:paraId="2934187C" w14:textId="51F3D21F" w:rsidR="00CE3931" w:rsidRPr="006F6969" w:rsidRDefault="00CE3931" w:rsidP="00A54970">
            <w:pPr>
              <w:rPr>
                <w:bCs/>
                <w:color w:val="000000" w:themeColor="text1"/>
                <w:sz w:val="22"/>
                <w:szCs w:val="22"/>
                <w:lang w:eastAsia="lv-LV"/>
              </w:rPr>
            </w:pPr>
            <w:r>
              <w:rPr>
                <w:bCs/>
                <w:color w:val="000000" w:themeColor="text1"/>
                <w:sz w:val="22"/>
                <w:szCs w:val="22"/>
                <w:lang w:eastAsia="lv-LV"/>
              </w:rPr>
              <w:t xml:space="preserve">Luktura kopējais garums </w:t>
            </w:r>
            <w:r w:rsidRPr="006F6969">
              <w:rPr>
                <w:color w:val="000000" w:themeColor="text1"/>
                <w:sz w:val="22"/>
                <w:szCs w:val="22"/>
                <w:lang w:eastAsia="lv-LV"/>
              </w:rPr>
              <w:t>≥</w:t>
            </w:r>
            <w:r>
              <w:rPr>
                <w:color w:val="000000" w:themeColor="text1"/>
                <w:sz w:val="22"/>
                <w:szCs w:val="22"/>
                <w:lang w:eastAsia="lv-LV"/>
              </w:rPr>
              <w:t xml:space="preserve"> 150 mm</w:t>
            </w:r>
          </w:p>
        </w:tc>
        <w:tc>
          <w:tcPr>
            <w:tcW w:w="0" w:type="auto"/>
            <w:shd w:val="clear" w:color="auto" w:fill="auto"/>
            <w:vAlign w:val="center"/>
          </w:tcPr>
          <w:p w14:paraId="4E9C19FF" w14:textId="6F48A97D" w:rsidR="00CE3931" w:rsidRDefault="00CE3931" w:rsidP="00A54970">
            <w:pPr>
              <w:jc w:val="center"/>
              <w:rPr>
                <w:color w:val="000000" w:themeColor="text1"/>
                <w:sz w:val="22"/>
                <w:szCs w:val="22"/>
                <w:lang w:eastAsia="lv-LV"/>
              </w:rPr>
            </w:pPr>
            <w:r>
              <w:rPr>
                <w:color w:val="000000" w:themeColor="text1"/>
                <w:sz w:val="22"/>
                <w:szCs w:val="22"/>
                <w:lang w:eastAsia="lv-LV"/>
              </w:rPr>
              <w:t>Norādīt vērtību</w:t>
            </w:r>
          </w:p>
        </w:tc>
        <w:tc>
          <w:tcPr>
            <w:tcW w:w="0" w:type="auto"/>
            <w:shd w:val="clear" w:color="auto" w:fill="auto"/>
            <w:vAlign w:val="center"/>
          </w:tcPr>
          <w:p w14:paraId="559E3A61" w14:textId="77777777" w:rsidR="00CE3931" w:rsidRPr="006F6969" w:rsidRDefault="00CE3931" w:rsidP="00A54970">
            <w:pPr>
              <w:jc w:val="center"/>
              <w:rPr>
                <w:color w:val="000000" w:themeColor="text1"/>
                <w:sz w:val="22"/>
                <w:szCs w:val="22"/>
                <w:lang w:eastAsia="lv-LV"/>
              </w:rPr>
            </w:pPr>
          </w:p>
        </w:tc>
        <w:tc>
          <w:tcPr>
            <w:tcW w:w="0" w:type="auto"/>
            <w:shd w:val="clear" w:color="auto" w:fill="auto"/>
            <w:vAlign w:val="center"/>
          </w:tcPr>
          <w:p w14:paraId="323286E9" w14:textId="77777777" w:rsidR="00CE3931" w:rsidRPr="006F6969" w:rsidRDefault="00CE3931" w:rsidP="00A54970">
            <w:pPr>
              <w:jc w:val="center"/>
              <w:rPr>
                <w:color w:val="000000" w:themeColor="text1"/>
                <w:sz w:val="22"/>
                <w:szCs w:val="22"/>
                <w:lang w:eastAsia="lv-LV"/>
              </w:rPr>
            </w:pPr>
          </w:p>
        </w:tc>
        <w:tc>
          <w:tcPr>
            <w:tcW w:w="0" w:type="auto"/>
            <w:shd w:val="clear" w:color="auto" w:fill="auto"/>
            <w:vAlign w:val="center"/>
          </w:tcPr>
          <w:p w14:paraId="576E7328" w14:textId="77777777" w:rsidR="00CE3931" w:rsidRPr="006F6969" w:rsidRDefault="00CE3931" w:rsidP="00A54970">
            <w:pPr>
              <w:jc w:val="center"/>
              <w:rPr>
                <w:color w:val="000000" w:themeColor="text1"/>
                <w:sz w:val="22"/>
                <w:szCs w:val="22"/>
                <w:lang w:eastAsia="lv-LV"/>
              </w:rPr>
            </w:pPr>
          </w:p>
        </w:tc>
      </w:tr>
      <w:tr w:rsidR="00552BA7" w:rsidRPr="006F6969" w14:paraId="5D3615A4" w14:textId="77777777" w:rsidTr="00A54970">
        <w:trPr>
          <w:cantSplit/>
        </w:trPr>
        <w:tc>
          <w:tcPr>
            <w:tcW w:w="0" w:type="auto"/>
            <w:gridSpan w:val="6"/>
            <w:shd w:val="clear" w:color="auto" w:fill="D9D9D9" w:themeFill="background1" w:themeFillShade="D9"/>
            <w:vAlign w:val="center"/>
          </w:tcPr>
          <w:p w14:paraId="584EAC55" w14:textId="77777777" w:rsidR="00552BA7" w:rsidRPr="006F6969" w:rsidRDefault="00552BA7" w:rsidP="00A54970">
            <w:pPr>
              <w:rPr>
                <w:color w:val="000000" w:themeColor="text1"/>
                <w:sz w:val="22"/>
                <w:szCs w:val="22"/>
                <w:lang w:eastAsia="lv-LV"/>
              </w:rPr>
            </w:pPr>
            <w:r w:rsidRPr="006F6969">
              <w:rPr>
                <w:b/>
                <w:bCs/>
                <w:color w:val="000000" w:themeColor="text1"/>
                <w:sz w:val="22"/>
                <w:szCs w:val="22"/>
                <w:lang w:eastAsia="lv-LV"/>
              </w:rPr>
              <w:t>Konstrukcija</w:t>
            </w:r>
          </w:p>
        </w:tc>
      </w:tr>
      <w:tr w:rsidR="00552BA7" w:rsidRPr="006F6969" w14:paraId="4F198A27" w14:textId="77777777" w:rsidTr="00FD6454">
        <w:trPr>
          <w:cantSplit/>
        </w:trPr>
        <w:tc>
          <w:tcPr>
            <w:tcW w:w="252" w:type="pct"/>
            <w:shd w:val="clear" w:color="auto" w:fill="auto"/>
            <w:vAlign w:val="center"/>
          </w:tcPr>
          <w:p w14:paraId="7EE90978" w14:textId="77777777" w:rsidR="00552BA7" w:rsidRPr="006F6969" w:rsidRDefault="00552BA7" w:rsidP="00A54970">
            <w:pPr>
              <w:pStyle w:val="ListParagraph"/>
              <w:numPr>
                <w:ilvl w:val="0"/>
                <w:numId w:val="4"/>
              </w:numPr>
              <w:spacing w:after="0" w:line="240" w:lineRule="auto"/>
              <w:ind w:left="0" w:firstLine="0"/>
              <w:rPr>
                <w:rFonts w:cs="Times New Roman"/>
                <w:bCs/>
                <w:color w:val="000000" w:themeColor="text1"/>
                <w:sz w:val="22"/>
                <w:lang w:eastAsia="lv-LV"/>
              </w:rPr>
            </w:pPr>
          </w:p>
        </w:tc>
        <w:tc>
          <w:tcPr>
            <w:tcW w:w="2539" w:type="pct"/>
            <w:shd w:val="clear" w:color="auto" w:fill="auto"/>
            <w:vAlign w:val="center"/>
          </w:tcPr>
          <w:p w14:paraId="4D1D3914" w14:textId="466D35CE" w:rsidR="00552BA7" w:rsidRPr="006F6969" w:rsidRDefault="00552BA7" w:rsidP="00A54970">
            <w:pPr>
              <w:rPr>
                <w:bCs/>
                <w:color w:val="000000" w:themeColor="text1"/>
                <w:sz w:val="22"/>
                <w:szCs w:val="22"/>
                <w:lang w:eastAsia="lv-LV"/>
              </w:rPr>
            </w:pPr>
            <w:r w:rsidRPr="006F6969">
              <w:rPr>
                <w:bCs/>
                <w:color w:val="000000" w:themeColor="text1"/>
                <w:sz w:val="22"/>
                <w:szCs w:val="22"/>
                <w:lang w:eastAsia="lv-LV"/>
              </w:rPr>
              <w:t xml:space="preserve">Luktura korpuss izgatavots no </w:t>
            </w:r>
            <w:r w:rsidR="00D7175E">
              <w:rPr>
                <w:bCs/>
                <w:color w:val="000000" w:themeColor="text1"/>
                <w:sz w:val="22"/>
                <w:szCs w:val="22"/>
                <w:lang w:eastAsia="lv-LV"/>
              </w:rPr>
              <w:t>vieglmetāla sakausējuma</w:t>
            </w:r>
          </w:p>
        </w:tc>
        <w:tc>
          <w:tcPr>
            <w:tcW w:w="0" w:type="auto"/>
            <w:shd w:val="clear" w:color="auto" w:fill="auto"/>
            <w:vAlign w:val="center"/>
          </w:tcPr>
          <w:p w14:paraId="75239119" w14:textId="77777777" w:rsidR="00552BA7" w:rsidRPr="006F6969" w:rsidRDefault="00552BA7" w:rsidP="00A54970">
            <w:pPr>
              <w:jc w:val="center"/>
              <w:rPr>
                <w:color w:val="000000" w:themeColor="text1"/>
                <w:sz w:val="22"/>
                <w:szCs w:val="22"/>
                <w:lang w:eastAsia="lv-LV"/>
              </w:rPr>
            </w:pPr>
            <w:r w:rsidRPr="006F6969">
              <w:rPr>
                <w:color w:val="000000" w:themeColor="text1"/>
                <w:sz w:val="22"/>
                <w:szCs w:val="22"/>
                <w:lang w:eastAsia="lv-LV"/>
              </w:rPr>
              <w:t>Atbilst</w:t>
            </w:r>
          </w:p>
        </w:tc>
        <w:tc>
          <w:tcPr>
            <w:tcW w:w="0" w:type="auto"/>
            <w:shd w:val="clear" w:color="auto" w:fill="auto"/>
            <w:vAlign w:val="center"/>
          </w:tcPr>
          <w:p w14:paraId="70826E4E"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56CE9AD9"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4F17620E" w14:textId="77777777" w:rsidR="00552BA7" w:rsidRPr="006F6969" w:rsidRDefault="00552BA7" w:rsidP="00A54970">
            <w:pPr>
              <w:jc w:val="center"/>
              <w:rPr>
                <w:color w:val="000000" w:themeColor="text1"/>
                <w:sz w:val="22"/>
                <w:szCs w:val="22"/>
                <w:lang w:eastAsia="lv-LV"/>
              </w:rPr>
            </w:pPr>
          </w:p>
        </w:tc>
      </w:tr>
      <w:tr w:rsidR="00552BA7" w:rsidRPr="006F6969" w14:paraId="4BC1E1B1" w14:textId="77777777" w:rsidTr="00FD6454">
        <w:trPr>
          <w:cantSplit/>
        </w:trPr>
        <w:tc>
          <w:tcPr>
            <w:tcW w:w="252" w:type="pct"/>
            <w:shd w:val="clear" w:color="auto" w:fill="auto"/>
            <w:vAlign w:val="center"/>
          </w:tcPr>
          <w:p w14:paraId="21D5D68F" w14:textId="77777777" w:rsidR="00552BA7" w:rsidRPr="006F6969" w:rsidRDefault="00552BA7" w:rsidP="00A54970">
            <w:pPr>
              <w:pStyle w:val="ListParagraph"/>
              <w:numPr>
                <w:ilvl w:val="0"/>
                <w:numId w:val="4"/>
              </w:numPr>
              <w:spacing w:after="0" w:line="240" w:lineRule="auto"/>
              <w:ind w:left="0" w:firstLine="0"/>
              <w:rPr>
                <w:rFonts w:cs="Times New Roman"/>
                <w:bCs/>
                <w:color w:val="000000" w:themeColor="text1"/>
                <w:sz w:val="22"/>
                <w:lang w:eastAsia="lv-LV"/>
              </w:rPr>
            </w:pPr>
          </w:p>
        </w:tc>
        <w:tc>
          <w:tcPr>
            <w:tcW w:w="2539" w:type="pct"/>
            <w:shd w:val="clear" w:color="auto" w:fill="auto"/>
            <w:vAlign w:val="center"/>
          </w:tcPr>
          <w:p w14:paraId="2394DE01" w14:textId="47AEDBC7" w:rsidR="00552BA7" w:rsidRPr="006F6969" w:rsidRDefault="00D7175E" w:rsidP="00A54970">
            <w:pPr>
              <w:rPr>
                <w:bCs/>
                <w:color w:val="000000" w:themeColor="text1"/>
                <w:sz w:val="22"/>
                <w:szCs w:val="22"/>
                <w:lang w:eastAsia="lv-LV"/>
              </w:rPr>
            </w:pPr>
            <w:r>
              <w:rPr>
                <w:bCs/>
                <w:color w:val="000000" w:themeColor="text1"/>
                <w:sz w:val="22"/>
                <w:szCs w:val="22"/>
                <w:lang w:eastAsia="lv-LV"/>
              </w:rPr>
              <w:t>Lukturis komplektā ar barošanas avotu</w:t>
            </w:r>
          </w:p>
        </w:tc>
        <w:tc>
          <w:tcPr>
            <w:tcW w:w="0" w:type="auto"/>
            <w:shd w:val="clear" w:color="auto" w:fill="auto"/>
            <w:vAlign w:val="center"/>
          </w:tcPr>
          <w:p w14:paraId="21158CBB" w14:textId="77777777" w:rsidR="00552BA7" w:rsidRPr="006F6969" w:rsidRDefault="00552BA7" w:rsidP="00A54970">
            <w:pPr>
              <w:jc w:val="center"/>
              <w:rPr>
                <w:color w:val="000000" w:themeColor="text1"/>
                <w:sz w:val="22"/>
                <w:szCs w:val="22"/>
                <w:lang w:eastAsia="lv-LV"/>
              </w:rPr>
            </w:pPr>
            <w:r w:rsidRPr="006F6969">
              <w:rPr>
                <w:color w:val="000000" w:themeColor="text1"/>
                <w:sz w:val="22"/>
                <w:szCs w:val="22"/>
                <w:lang w:eastAsia="lv-LV"/>
              </w:rPr>
              <w:t>Atbilst</w:t>
            </w:r>
          </w:p>
        </w:tc>
        <w:tc>
          <w:tcPr>
            <w:tcW w:w="0" w:type="auto"/>
            <w:shd w:val="clear" w:color="auto" w:fill="auto"/>
            <w:vAlign w:val="center"/>
          </w:tcPr>
          <w:p w14:paraId="52C49688"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5ACFCCE0" w14:textId="77777777" w:rsidR="00552BA7" w:rsidRPr="006F6969" w:rsidRDefault="00552BA7" w:rsidP="00A54970">
            <w:pPr>
              <w:jc w:val="center"/>
              <w:rPr>
                <w:color w:val="000000" w:themeColor="text1"/>
                <w:sz w:val="22"/>
                <w:szCs w:val="22"/>
                <w:lang w:eastAsia="lv-LV"/>
              </w:rPr>
            </w:pPr>
          </w:p>
        </w:tc>
        <w:tc>
          <w:tcPr>
            <w:tcW w:w="0" w:type="auto"/>
            <w:shd w:val="clear" w:color="auto" w:fill="auto"/>
            <w:vAlign w:val="center"/>
          </w:tcPr>
          <w:p w14:paraId="70F395AC" w14:textId="77777777" w:rsidR="00552BA7" w:rsidRPr="006F6969" w:rsidRDefault="00552BA7" w:rsidP="00A54970">
            <w:pPr>
              <w:jc w:val="center"/>
              <w:rPr>
                <w:color w:val="000000" w:themeColor="text1"/>
                <w:sz w:val="22"/>
                <w:szCs w:val="22"/>
                <w:lang w:eastAsia="lv-LV"/>
              </w:rPr>
            </w:pPr>
          </w:p>
        </w:tc>
      </w:tr>
      <w:tr w:rsidR="00FD6454" w:rsidRPr="006F6969" w14:paraId="5B91B3D6" w14:textId="77777777" w:rsidTr="00FD6454">
        <w:trPr>
          <w:cantSplit/>
        </w:trPr>
        <w:tc>
          <w:tcPr>
            <w:tcW w:w="252" w:type="pct"/>
            <w:shd w:val="clear" w:color="auto" w:fill="auto"/>
            <w:vAlign w:val="center"/>
          </w:tcPr>
          <w:p w14:paraId="4E247D5E" w14:textId="3B08CAED" w:rsidR="00FD6454" w:rsidRPr="00161360" w:rsidRDefault="00161360" w:rsidP="00161360">
            <w:pPr>
              <w:rPr>
                <w:bCs/>
                <w:color w:val="000000" w:themeColor="text1"/>
                <w:sz w:val="22"/>
                <w:lang w:eastAsia="lv-LV"/>
              </w:rPr>
            </w:pPr>
            <w:r>
              <w:rPr>
                <w:bCs/>
                <w:color w:val="000000" w:themeColor="text1"/>
                <w:sz w:val="22"/>
                <w:lang w:eastAsia="lv-LV"/>
              </w:rPr>
              <w:t>17.</w:t>
            </w:r>
          </w:p>
        </w:tc>
        <w:tc>
          <w:tcPr>
            <w:tcW w:w="2539" w:type="pct"/>
            <w:shd w:val="clear" w:color="auto" w:fill="auto"/>
            <w:vAlign w:val="center"/>
          </w:tcPr>
          <w:p w14:paraId="68EA5637" w14:textId="55CCBF3B" w:rsidR="00FD6454" w:rsidRDefault="00F32766" w:rsidP="00A54970">
            <w:pPr>
              <w:rPr>
                <w:bCs/>
                <w:color w:val="000000" w:themeColor="text1"/>
                <w:sz w:val="22"/>
                <w:szCs w:val="22"/>
                <w:lang w:eastAsia="lv-LV"/>
              </w:rPr>
            </w:pPr>
            <w:r>
              <w:rPr>
                <w:bCs/>
                <w:color w:val="000000" w:themeColor="text1"/>
                <w:sz w:val="22"/>
                <w:szCs w:val="22"/>
                <w:lang w:eastAsia="lv-LV"/>
              </w:rPr>
              <w:t>Komplektā akumulatora uzlādes ierīce</w:t>
            </w:r>
          </w:p>
        </w:tc>
        <w:tc>
          <w:tcPr>
            <w:tcW w:w="0" w:type="auto"/>
            <w:shd w:val="clear" w:color="auto" w:fill="auto"/>
            <w:vAlign w:val="center"/>
          </w:tcPr>
          <w:p w14:paraId="00FA585F" w14:textId="72ABD4A7" w:rsidR="00FD6454" w:rsidRPr="006F6969" w:rsidRDefault="00FD6454" w:rsidP="00A54970">
            <w:pPr>
              <w:jc w:val="center"/>
              <w:rPr>
                <w:color w:val="000000" w:themeColor="text1"/>
                <w:sz w:val="22"/>
                <w:szCs w:val="22"/>
                <w:lang w:eastAsia="lv-LV"/>
              </w:rPr>
            </w:pPr>
            <w:r>
              <w:rPr>
                <w:color w:val="000000" w:themeColor="text1"/>
                <w:sz w:val="22"/>
                <w:szCs w:val="22"/>
                <w:lang w:eastAsia="lv-LV"/>
              </w:rPr>
              <w:t>Atbilst</w:t>
            </w:r>
          </w:p>
        </w:tc>
        <w:tc>
          <w:tcPr>
            <w:tcW w:w="0" w:type="auto"/>
            <w:shd w:val="clear" w:color="auto" w:fill="auto"/>
            <w:vAlign w:val="center"/>
          </w:tcPr>
          <w:p w14:paraId="1F1CE691" w14:textId="77777777" w:rsidR="00FD6454" w:rsidRPr="006F6969" w:rsidRDefault="00FD6454" w:rsidP="00A54970">
            <w:pPr>
              <w:jc w:val="center"/>
              <w:rPr>
                <w:color w:val="000000" w:themeColor="text1"/>
                <w:sz w:val="22"/>
                <w:szCs w:val="22"/>
                <w:lang w:eastAsia="lv-LV"/>
              </w:rPr>
            </w:pPr>
          </w:p>
        </w:tc>
        <w:tc>
          <w:tcPr>
            <w:tcW w:w="0" w:type="auto"/>
            <w:shd w:val="clear" w:color="auto" w:fill="auto"/>
            <w:vAlign w:val="center"/>
          </w:tcPr>
          <w:p w14:paraId="32C6090B" w14:textId="77777777" w:rsidR="00FD6454" w:rsidRPr="006F6969" w:rsidRDefault="00FD6454" w:rsidP="00A54970">
            <w:pPr>
              <w:jc w:val="center"/>
              <w:rPr>
                <w:color w:val="000000" w:themeColor="text1"/>
                <w:sz w:val="22"/>
                <w:szCs w:val="22"/>
                <w:lang w:eastAsia="lv-LV"/>
              </w:rPr>
            </w:pPr>
          </w:p>
        </w:tc>
        <w:tc>
          <w:tcPr>
            <w:tcW w:w="0" w:type="auto"/>
            <w:shd w:val="clear" w:color="auto" w:fill="auto"/>
            <w:vAlign w:val="center"/>
          </w:tcPr>
          <w:p w14:paraId="7255AB18" w14:textId="77777777" w:rsidR="00FD6454" w:rsidRPr="006F6969" w:rsidRDefault="00FD6454" w:rsidP="00A54970">
            <w:pPr>
              <w:jc w:val="center"/>
              <w:rPr>
                <w:color w:val="000000" w:themeColor="text1"/>
                <w:sz w:val="22"/>
                <w:szCs w:val="22"/>
                <w:lang w:eastAsia="lv-LV"/>
              </w:rPr>
            </w:pPr>
          </w:p>
        </w:tc>
      </w:tr>
    </w:tbl>
    <w:p w14:paraId="619F9B77" w14:textId="784A4D1F" w:rsidR="00CF677B" w:rsidRPr="00CF677B" w:rsidRDefault="00CF677B" w:rsidP="00B05CFD">
      <w:pPr>
        <w:pStyle w:val="Title"/>
        <w:widowControl w:val="0"/>
        <w:rPr>
          <w:bCs w:val="0"/>
          <w:noProof/>
          <w:sz w:val="22"/>
          <w:szCs w:val="22"/>
          <w:lang w:eastAsia="lv-LV"/>
        </w:rPr>
      </w:pPr>
      <w:r w:rsidRPr="00CF677B">
        <w:rPr>
          <w:bCs w:val="0"/>
          <w:noProof/>
          <w:sz w:val="22"/>
          <w:szCs w:val="22"/>
          <w:lang w:eastAsia="lv-LV"/>
        </w:rPr>
        <w:t>Attēlam ir informatīvs raksturs</w:t>
      </w:r>
    </w:p>
    <w:p w14:paraId="431C05B6" w14:textId="5C37DDDE" w:rsidR="00CF677B" w:rsidRPr="00CF677B" w:rsidRDefault="00CF677B" w:rsidP="00B05CFD">
      <w:pPr>
        <w:pStyle w:val="Title"/>
        <w:widowControl w:val="0"/>
        <w:rPr>
          <w:bCs w:val="0"/>
          <w:noProof/>
          <w:sz w:val="22"/>
          <w:szCs w:val="22"/>
          <w:lang w:eastAsia="lv-LV"/>
        </w:rPr>
      </w:pPr>
    </w:p>
    <w:p w14:paraId="5162ECA9" w14:textId="4454EFB4" w:rsidR="00384293" w:rsidRDefault="00D7175E" w:rsidP="00B05CFD">
      <w:pPr>
        <w:pStyle w:val="Title"/>
        <w:widowControl w:val="0"/>
        <w:rPr>
          <w:bCs w:val="0"/>
          <w:color w:val="0070C0"/>
          <w:sz w:val="22"/>
          <w:szCs w:val="22"/>
        </w:rPr>
      </w:pPr>
      <w:r>
        <w:rPr>
          <w:noProof/>
        </w:rPr>
        <w:drawing>
          <wp:inline distT="0" distB="0" distL="0" distR="0" wp14:anchorId="0666D4A1" wp14:editId="1B334E30">
            <wp:extent cx="1349936" cy="921224"/>
            <wp:effectExtent l="0" t="0" r="3175" b="0"/>
            <wp:docPr id="1" name="Picture 1" descr="Esencialmente Redondear a la baja Favor rokas lukturis Leve Tareas del  hogar Melodram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ncialmente Redondear a la baja Favor rokas lukturis Leve Tareas del  hogar Melodramát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430" cy="951588"/>
                    </a:xfrm>
                    <a:prstGeom prst="rect">
                      <a:avLst/>
                    </a:prstGeom>
                    <a:noFill/>
                    <a:ln>
                      <a:noFill/>
                    </a:ln>
                  </pic:spPr>
                </pic:pic>
              </a:graphicData>
            </a:graphic>
          </wp:inline>
        </w:drawing>
      </w:r>
    </w:p>
    <w:sectPr w:rsidR="00384293" w:rsidSect="00370C7F">
      <w:headerReference w:type="default" r:id="rId9"/>
      <w:footerReference w:type="default" r:id="rId10"/>
      <w:endnotePr>
        <w:numFmt w:val="decimal"/>
      </w:endnotePr>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9666" w14:textId="77777777" w:rsidR="00D77FDA" w:rsidRDefault="00D77FDA" w:rsidP="00062857">
      <w:r>
        <w:separator/>
      </w:r>
    </w:p>
  </w:endnote>
  <w:endnote w:type="continuationSeparator" w:id="0">
    <w:p w14:paraId="50E84D35" w14:textId="77777777" w:rsidR="00D77FDA" w:rsidRDefault="00D77FDA"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AAF99E9" w:rsidR="005353EC" w:rsidRPr="007771C8" w:rsidRDefault="005353EC">
    <w:pPr>
      <w:pStyle w:val="Footer"/>
      <w:jc w:val="center"/>
    </w:pPr>
    <w:r w:rsidRPr="007771C8">
      <w:t xml:space="preserve"> </w:t>
    </w:r>
    <w:r w:rsidRPr="007771C8">
      <w:fldChar w:fldCharType="begin"/>
    </w:r>
    <w:r w:rsidRPr="007771C8">
      <w:instrText>PAGE  \* Arabic  \* MERGEFORMAT</w:instrText>
    </w:r>
    <w:r w:rsidRPr="007771C8">
      <w:fldChar w:fldCharType="separate"/>
    </w:r>
    <w:r w:rsidR="00F114DA">
      <w:rPr>
        <w:noProof/>
      </w:rPr>
      <w:t>1</w:t>
    </w:r>
    <w:r w:rsidRPr="007771C8">
      <w:fldChar w:fldCharType="end"/>
    </w:r>
    <w:r w:rsidRPr="007771C8">
      <w:t xml:space="preserve"> no </w:t>
    </w:r>
    <w:r w:rsidRPr="007771C8">
      <w:fldChar w:fldCharType="begin"/>
    </w:r>
    <w:r w:rsidRPr="007771C8">
      <w:instrText>NUMPAGES \ * arābu \ * MERGEFORMAT</w:instrText>
    </w:r>
    <w:r w:rsidRPr="007771C8">
      <w:fldChar w:fldCharType="separate"/>
    </w:r>
    <w:r w:rsidR="00F114DA">
      <w:rPr>
        <w:noProof/>
      </w:rPr>
      <w:t>2</w:t>
    </w:r>
    <w:r w:rsidRPr="007771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8A6A" w14:textId="77777777" w:rsidR="00D77FDA" w:rsidRDefault="00D77FDA" w:rsidP="00062857">
      <w:r>
        <w:separator/>
      </w:r>
    </w:p>
  </w:footnote>
  <w:footnote w:type="continuationSeparator" w:id="0">
    <w:p w14:paraId="53D579F9" w14:textId="77777777" w:rsidR="00D77FDA" w:rsidRDefault="00D77FDA" w:rsidP="00062857">
      <w:r>
        <w:continuationSeparator/>
      </w:r>
    </w:p>
  </w:footnote>
  <w:footnote w:id="1">
    <w:p w14:paraId="4C6B5527" w14:textId="77777777" w:rsidR="00552BA7" w:rsidRDefault="00552BA7" w:rsidP="00552BA7">
      <w:pPr>
        <w:pStyle w:val="FootnoteText"/>
      </w:pPr>
      <w:r>
        <w:rPr>
          <w:rStyle w:val="FootnoteReference"/>
        </w:rPr>
        <w:footnoteRef/>
      </w:r>
      <w:r>
        <w:t xml:space="preserve"> </w:t>
      </w:r>
      <w:r w:rsidRPr="00C02108">
        <w:t>Precīzs avots, kur atspoguļota tehniskā informācija (instru</w:t>
      </w:r>
      <w:r>
        <w:t>kcijas nosaukums un lapaspuse)</w:t>
      </w:r>
    </w:p>
    <w:p w14:paraId="4CAEA750" w14:textId="77777777" w:rsidR="00552BA7" w:rsidRDefault="00552BA7" w:rsidP="00552BA7">
      <w:pPr>
        <w:pStyle w:val="FootnoteText"/>
      </w:pPr>
      <w:r>
        <w:rPr>
          <w:rStyle w:val="FootnoteReference"/>
        </w:rPr>
        <w:t>2</w:t>
      </w:r>
      <w:r>
        <w:t xml:space="preserve"> </w:t>
      </w:r>
      <w:r w:rsidRPr="0028349C">
        <w:t>AS “Sada</w:t>
      </w:r>
      <w:r>
        <w:t>les tīkls” materiālu kategorijas nosaukums un numurs</w:t>
      </w:r>
    </w:p>
  </w:footnote>
  <w:footnote w:id="2">
    <w:p w14:paraId="18377092" w14:textId="77777777" w:rsidR="00696650" w:rsidRPr="00B61266" w:rsidRDefault="00696650" w:rsidP="00696650">
      <w:pPr>
        <w:rPr>
          <w:sz w:val="20"/>
          <w:szCs w:val="20"/>
        </w:rPr>
      </w:pPr>
      <w:r>
        <w:rPr>
          <w:rStyle w:val="FootnoteReference"/>
        </w:rPr>
        <w:t>3</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1E64FFB" w14:textId="77777777" w:rsidR="00696650" w:rsidRPr="00194656" w:rsidRDefault="00696650" w:rsidP="00696650">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B9719D7" w14:textId="77777777" w:rsidR="00696650" w:rsidRDefault="00696650" w:rsidP="00696650">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FFEED06" w:rsidR="00116E3F" w:rsidRDefault="009A36D5" w:rsidP="00EF3CEC">
    <w:pPr>
      <w:pStyle w:val="Header"/>
      <w:jc w:val="right"/>
    </w:pPr>
    <w:r>
      <w:t>TS</w:t>
    </w:r>
    <w:r w:rsidR="00F114DA">
      <w:t xml:space="preserve"> </w:t>
    </w:r>
    <w:r w:rsidR="001F1D94">
      <w:t>1614.023</w:t>
    </w:r>
    <w:r w:rsidR="00D612C7">
      <w:t xml:space="preserve"> </w:t>
    </w:r>
    <w:r w:rsidR="00EF3CEC" w:rsidRPr="0069333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89510E"/>
    <w:multiLevelType w:val="hybridMultilevel"/>
    <w:tmpl w:val="8350F2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4E769A"/>
    <w:multiLevelType w:val="hybridMultilevel"/>
    <w:tmpl w:val="847060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167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8231216">
    <w:abstractNumId w:val="0"/>
  </w:num>
  <w:num w:numId="2" w16cid:durableId="1043334276">
    <w:abstractNumId w:val="2"/>
  </w:num>
  <w:num w:numId="3" w16cid:durableId="146290006">
    <w:abstractNumId w:val="1"/>
  </w:num>
  <w:num w:numId="4" w16cid:durableId="1993482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206BB"/>
    <w:rsid w:val="000245C0"/>
    <w:rsid w:val="00025FC4"/>
    <w:rsid w:val="00035B7E"/>
    <w:rsid w:val="00044187"/>
    <w:rsid w:val="00045A5A"/>
    <w:rsid w:val="00047164"/>
    <w:rsid w:val="000558AE"/>
    <w:rsid w:val="00062857"/>
    <w:rsid w:val="0007487D"/>
    <w:rsid w:val="00097E39"/>
    <w:rsid w:val="000A1969"/>
    <w:rsid w:val="000A7947"/>
    <w:rsid w:val="000B510F"/>
    <w:rsid w:val="000E1F1D"/>
    <w:rsid w:val="000F3E6D"/>
    <w:rsid w:val="00114949"/>
    <w:rsid w:val="00116E3F"/>
    <w:rsid w:val="00131A4C"/>
    <w:rsid w:val="00146DB7"/>
    <w:rsid w:val="00154413"/>
    <w:rsid w:val="00161360"/>
    <w:rsid w:val="001646BD"/>
    <w:rsid w:val="001755A2"/>
    <w:rsid w:val="00183354"/>
    <w:rsid w:val="00186E4C"/>
    <w:rsid w:val="001970F1"/>
    <w:rsid w:val="001A5F25"/>
    <w:rsid w:val="001B2476"/>
    <w:rsid w:val="001C5F75"/>
    <w:rsid w:val="001C6383"/>
    <w:rsid w:val="001D37DE"/>
    <w:rsid w:val="001E3DC6"/>
    <w:rsid w:val="001F1D94"/>
    <w:rsid w:val="0020303E"/>
    <w:rsid w:val="002133D6"/>
    <w:rsid w:val="00224ABB"/>
    <w:rsid w:val="00234021"/>
    <w:rsid w:val="00243C49"/>
    <w:rsid w:val="00266937"/>
    <w:rsid w:val="00296B1E"/>
    <w:rsid w:val="0029736D"/>
    <w:rsid w:val="00297EFB"/>
    <w:rsid w:val="002C28B4"/>
    <w:rsid w:val="002C624C"/>
    <w:rsid w:val="002E2665"/>
    <w:rsid w:val="002E7CD6"/>
    <w:rsid w:val="00311B7C"/>
    <w:rsid w:val="0033362B"/>
    <w:rsid w:val="00333E0F"/>
    <w:rsid w:val="00353D5C"/>
    <w:rsid w:val="00370C7F"/>
    <w:rsid w:val="003775D3"/>
    <w:rsid w:val="003817ED"/>
    <w:rsid w:val="00384293"/>
    <w:rsid w:val="00387C7E"/>
    <w:rsid w:val="003A13BB"/>
    <w:rsid w:val="003B182C"/>
    <w:rsid w:val="003C217E"/>
    <w:rsid w:val="003C5781"/>
    <w:rsid w:val="003D4562"/>
    <w:rsid w:val="003D6133"/>
    <w:rsid w:val="003E2637"/>
    <w:rsid w:val="003E6A87"/>
    <w:rsid w:val="003F709D"/>
    <w:rsid w:val="004145D0"/>
    <w:rsid w:val="00415130"/>
    <w:rsid w:val="004277BB"/>
    <w:rsid w:val="00440859"/>
    <w:rsid w:val="00464111"/>
    <w:rsid w:val="004657D5"/>
    <w:rsid w:val="0047115C"/>
    <w:rsid w:val="00483589"/>
    <w:rsid w:val="004848AD"/>
    <w:rsid w:val="00484D6C"/>
    <w:rsid w:val="004A40D7"/>
    <w:rsid w:val="004B4DE3"/>
    <w:rsid w:val="004C14EC"/>
    <w:rsid w:val="004C73CA"/>
    <w:rsid w:val="004E0B2B"/>
    <w:rsid w:val="004F0049"/>
    <w:rsid w:val="004F6913"/>
    <w:rsid w:val="005026E7"/>
    <w:rsid w:val="0050748B"/>
    <w:rsid w:val="005102DF"/>
    <w:rsid w:val="00512E58"/>
    <w:rsid w:val="005217B0"/>
    <w:rsid w:val="0053489F"/>
    <w:rsid w:val="005353EC"/>
    <w:rsid w:val="005407C4"/>
    <w:rsid w:val="00547C51"/>
    <w:rsid w:val="00552BA7"/>
    <w:rsid w:val="00553234"/>
    <w:rsid w:val="0056164A"/>
    <w:rsid w:val="00566440"/>
    <w:rsid w:val="005703AA"/>
    <w:rsid w:val="005766AC"/>
    <w:rsid w:val="00591498"/>
    <w:rsid w:val="00591F1C"/>
    <w:rsid w:val="00597302"/>
    <w:rsid w:val="005D2809"/>
    <w:rsid w:val="005D3829"/>
    <w:rsid w:val="005D4B5A"/>
    <w:rsid w:val="005E266C"/>
    <w:rsid w:val="00603A57"/>
    <w:rsid w:val="0061157D"/>
    <w:rsid w:val="00611E23"/>
    <w:rsid w:val="006324BF"/>
    <w:rsid w:val="00643886"/>
    <w:rsid w:val="00650E5E"/>
    <w:rsid w:val="0065338D"/>
    <w:rsid w:val="00660981"/>
    <w:rsid w:val="006618C9"/>
    <w:rsid w:val="006648EF"/>
    <w:rsid w:val="00693334"/>
    <w:rsid w:val="00696650"/>
    <w:rsid w:val="006A64ED"/>
    <w:rsid w:val="006C4CE0"/>
    <w:rsid w:val="006C6FE5"/>
    <w:rsid w:val="006F3861"/>
    <w:rsid w:val="006F6969"/>
    <w:rsid w:val="00705B0A"/>
    <w:rsid w:val="00724DF1"/>
    <w:rsid w:val="007438E4"/>
    <w:rsid w:val="00766788"/>
    <w:rsid w:val="00766888"/>
    <w:rsid w:val="00772CE1"/>
    <w:rsid w:val="00773F7B"/>
    <w:rsid w:val="007771C8"/>
    <w:rsid w:val="007817A5"/>
    <w:rsid w:val="007915DA"/>
    <w:rsid w:val="007A2673"/>
    <w:rsid w:val="007B31EF"/>
    <w:rsid w:val="007D13C7"/>
    <w:rsid w:val="007F502A"/>
    <w:rsid w:val="00831FC1"/>
    <w:rsid w:val="008406A0"/>
    <w:rsid w:val="008469F0"/>
    <w:rsid w:val="00847216"/>
    <w:rsid w:val="00863D95"/>
    <w:rsid w:val="00874E16"/>
    <w:rsid w:val="00886E6E"/>
    <w:rsid w:val="0089292F"/>
    <w:rsid w:val="008A1F23"/>
    <w:rsid w:val="008B6103"/>
    <w:rsid w:val="008C22FE"/>
    <w:rsid w:val="008C3CCB"/>
    <w:rsid w:val="008D129E"/>
    <w:rsid w:val="008D629E"/>
    <w:rsid w:val="008E6CDA"/>
    <w:rsid w:val="009030B1"/>
    <w:rsid w:val="00911BC2"/>
    <w:rsid w:val="0093090D"/>
    <w:rsid w:val="00982E60"/>
    <w:rsid w:val="0098388C"/>
    <w:rsid w:val="00991D0C"/>
    <w:rsid w:val="00995AB9"/>
    <w:rsid w:val="009A18B7"/>
    <w:rsid w:val="009A36D5"/>
    <w:rsid w:val="009A5C84"/>
    <w:rsid w:val="009E0C5D"/>
    <w:rsid w:val="00A048E6"/>
    <w:rsid w:val="00A13DF1"/>
    <w:rsid w:val="00A44991"/>
    <w:rsid w:val="00A47506"/>
    <w:rsid w:val="00A551A1"/>
    <w:rsid w:val="00A64304"/>
    <w:rsid w:val="00A67BF2"/>
    <w:rsid w:val="00A76C6A"/>
    <w:rsid w:val="00A82ACD"/>
    <w:rsid w:val="00AA2DFB"/>
    <w:rsid w:val="00AD5924"/>
    <w:rsid w:val="00AD7980"/>
    <w:rsid w:val="00AE1075"/>
    <w:rsid w:val="00B05CFD"/>
    <w:rsid w:val="00B069F0"/>
    <w:rsid w:val="00B410D7"/>
    <w:rsid w:val="00B415CF"/>
    <w:rsid w:val="00B4724C"/>
    <w:rsid w:val="00B51EA1"/>
    <w:rsid w:val="00B552AD"/>
    <w:rsid w:val="00B64DB0"/>
    <w:rsid w:val="00B70FFD"/>
    <w:rsid w:val="00B842A3"/>
    <w:rsid w:val="00B84C44"/>
    <w:rsid w:val="00BA5F87"/>
    <w:rsid w:val="00BA73ED"/>
    <w:rsid w:val="00BB3802"/>
    <w:rsid w:val="00BC114F"/>
    <w:rsid w:val="00BD77FE"/>
    <w:rsid w:val="00BE4BEA"/>
    <w:rsid w:val="00BF163E"/>
    <w:rsid w:val="00BF165D"/>
    <w:rsid w:val="00BF5C86"/>
    <w:rsid w:val="00BF5FFA"/>
    <w:rsid w:val="00C03557"/>
    <w:rsid w:val="00C03CE6"/>
    <w:rsid w:val="00C246C8"/>
    <w:rsid w:val="00C32B75"/>
    <w:rsid w:val="00C36937"/>
    <w:rsid w:val="00C4754B"/>
    <w:rsid w:val="00C61870"/>
    <w:rsid w:val="00C67A9D"/>
    <w:rsid w:val="00C754C5"/>
    <w:rsid w:val="00C87A9C"/>
    <w:rsid w:val="00C97822"/>
    <w:rsid w:val="00CA3DD4"/>
    <w:rsid w:val="00CA722D"/>
    <w:rsid w:val="00CB2367"/>
    <w:rsid w:val="00CC046E"/>
    <w:rsid w:val="00CC3B08"/>
    <w:rsid w:val="00CE3931"/>
    <w:rsid w:val="00CE726E"/>
    <w:rsid w:val="00CF677B"/>
    <w:rsid w:val="00D1013B"/>
    <w:rsid w:val="00D105F0"/>
    <w:rsid w:val="00D55205"/>
    <w:rsid w:val="00D57066"/>
    <w:rsid w:val="00D612C7"/>
    <w:rsid w:val="00D70466"/>
    <w:rsid w:val="00D7171A"/>
    <w:rsid w:val="00D7175E"/>
    <w:rsid w:val="00D730B3"/>
    <w:rsid w:val="00D74980"/>
    <w:rsid w:val="00D77FDA"/>
    <w:rsid w:val="00DB123A"/>
    <w:rsid w:val="00DC4063"/>
    <w:rsid w:val="00DE6DE6"/>
    <w:rsid w:val="00DF67A4"/>
    <w:rsid w:val="00E04FA9"/>
    <w:rsid w:val="00E14B3F"/>
    <w:rsid w:val="00E21847"/>
    <w:rsid w:val="00E33259"/>
    <w:rsid w:val="00E3789C"/>
    <w:rsid w:val="00E5078D"/>
    <w:rsid w:val="00E5188F"/>
    <w:rsid w:val="00E57D20"/>
    <w:rsid w:val="00E71A94"/>
    <w:rsid w:val="00E74A3A"/>
    <w:rsid w:val="00E77323"/>
    <w:rsid w:val="00ED3948"/>
    <w:rsid w:val="00EE1031"/>
    <w:rsid w:val="00EF3CEC"/>
    <w:rsid w:val="00EF5D03"/>
    <w:rsid w:val="00F009EB"/>
    <w:rsid w:val="00F03F5C"/>
    <w:rsid w:val="00F114DA"/>
    <w:rsid w:val="00F145B4"/>
    <w:rsid w:val="00F206CD"/>
    <w:rsid w:val="00F20F0F"/>
    <w:rsid w:val="00F21416"/>
    <w:rsid w:val="00F26102"/>
    <w:rsid w:val="00F30D90"/>
    <w:rsid w:val="00F32766"/>
    <w:rsid w:val="00F370CA"/>
    <w:rsid w:val="00F45E34"/>
    <w:rsid w:val="00F6054B"/>
    <w:rsid w:val="00F7431F"/>
    <w:rsid w:val="00F8325B"/>
    <w:rsid w:val="00F85F21"/>
    <w:rsid w:val="00F91377"/>
    <w:rsid w:val="00FA089E"/>
    <w:rsid w:val="00FA1CBE"/>
    <w:rsid w:val="00FD6454"/>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character" w:styleId="Hyperlink">
    <w:name w:val="Hyperlink"/>
    <w:uiPriority w:val="99"/>
    <w:rsid w:val="00696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679F-7C9F-4C6F-8F85-CE3612B8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588</Characters>
  <Application>Microsoft Office Word</Application>
  <DocSecurity>0</DocSecurity>
  <Lines>4</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