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3037A49A" w:rsidR="00EF3CEC" w:rsidRDefault="00116E3F" w:rsidP="00EF3CEC">
      <w:pPr>
        <w:pStyle w:val="Title"/>
        <w:widowControl w:val="0"/>
        <w:rPr>
          <w:sz w:val="24"/>
        </w:rPr>
      </w:pPr>
      <w:r w:rsidRPr="00F135A9">
        <w:rPr>
          <w:sz w:val="24"/>
        </w:rPr>
        <w:t>TEHNISKĀ SPECIFIKĀCIJA</w:t>
      </w:r>
      <w:r w:rsidRPr="00116E3F">
        <w:rPr>
          <w:sz w:val="24"/>
        </w:rPr>
        <w:t xml:space="preserve"> </w:t>
      </w:r>
      <w:r w:rsidR="009E713E">
        <w:rPr>
          <w:sz w:val="24"/>
        </w:rPr>
        <w:t xml:space="preserve">Nr. TS </w:t>
      </w:r>
      <w:r w:rsidR="00226ADC">
        <w:rPr>
          <w:sz w:val="24"/>
        </w:rPr>
        <w:t>161</w:t>
      </w:r>
      <w:r w:rsidR="000C70E5">
        <w:rPr>
          <w:sz w:val="24"/>
        </w:rPr>
        <w:t>4</w:t>
      </w:r>
      <w:r w:rsidR="00F27DC9">
        <w:rPr>
          <w:sz w:val="24"/>
        </w:rPr>
        <w:t>.</w:t>
      </w:r>
      <w:r w:rsidR="00226ADC">
        <w:rPr>
          <w:sz w:val="24"/>
        </w:rPr>
        <w:t>0</w:t>
      </w:r>
      <w:r w:rsidR="000C70E5">
        <w:rPr>
          <w:sz w:val="24"/>
        </w:rPr>
        <w:t xml:space="preserve">25 </w:t>
      </w:r>
      <w:r w:rsidR="00995AB9" w:rsidRPr="0071202D">
        <w:rPr>
          <w:sz w:val="24"/>
        </w:rPr>
        <w:t>v1</w:t>
      </w:r>
    </w:p>
    <w:p w14:paraId="2567FFC0" w14:textId="1BC4F366" w:rsidR="00FA1CBE" w:rsidRPr="0038601E" w:rsidRDefault="00C608AB" w:rsidP="00F27DC9">
      <w:pPr>
        <w:pStyle w:val="Title"/>
        <w:widowControl w:val="0"/>
        <w:rPr>
          <w:sz w:val="24"/>
        </w:rPr>
      </w:pPr>
      <w:r>
        <w:rPr>
          <w:color w:val="333333"/>
          <w:sz w:val="24"/>
          <w:shd w:val="clear" w:color="auto" w:fill="FFFFFF"/>
        </w:rPr>
        <w:t>Telts kabeļu montāžai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7371"/>
        <w:gridCol w:w="2126"/>
        <w:gridCol w:w="2126"/>
        <w:gridCol w:w="851"/>
        <w:gridCol w:w="1166"/>
      </w:tblGrid>
      <w:tr w:rsidR="005D1E5A" w:rsidRPr="005D1E5A" w14:paraId="75DFAC90" w14:textId="77777777" w:rsidTr="00426ABB">
        <w:trPr>
          <w:cantSplit/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899" w14:textId="77777777" w:rsidR="005D1E5A" w:rsidRPr="005D1E5A" w:rsidRDefault="005D1E5A" w:rsidP="00426ABB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329" w14:textId="77777777" w:rsidR="005D1E5A" w:rsidRPr="005D1E5A" w:rsidRDefault="005D1E5A" w:rsidP="00426ABB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8637" w14:textId="77777777" w:rsidR="005D1E5A" w:rsidRPr="005D1E5A" w:rsidRDefault="005D1E5A" w:rsidP="00426ABB">
            <w:pPr>
              <w:rPr>
                <w:rFonts w:eastAsia="Calibri"/>
                <w:color w:val="000000" w:themeColor="text1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Minimālā tehniskā prasība</w:t>
            </w:r>
            <w:r w:rsidRPr="005D1E5A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  <w:r w:rsidRPr="005D1E5A">
              <w:rPr>
                <w:rFonts w:eastAsia="Calibri"/>
                <w:color w:val="000000" w:themeColor="text1"/>
                <w:lang w:eastAsia="lv-LV"/>
              </w:rPr>
              <w:t xml:space="preserve"> </w:t>
            </w:r>
          </w:p>
          <w:p w14:paraId="593EE297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A94C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Piedāvātā produkta konkrētais tehniskais apraksts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BEC5" w14:textId="77777777" w:rsidR="005D1E5A" w:rsidRPr="005D1E5A" w:rsidRDefault="005D1E5A" w:rsidP="00426ABB">
            <w:pPr>
              <w:rPr>
                <w:rFonts w:eastAsia="Calibri"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Avots</w:t>
            </w:r>
            <w:r w:rsidRPr="005D1E5A">
              <w:rPr>
                <w:rFonts w:eastAsia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footnoteReference w:id="2"/>
            </w:r>
            <w:r w:rsidRPr="005D1E5A">
              <w:rPr>
                <w:rFonts w:eastAsia="Calibri"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</w:p>
          <w:p w14:paraId="75817690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AD7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5D1E5A" w:rsidRPr="005D1E5A" w14:paraId="1AD4B857" w14:textId="77777777" w:rsidTr="00426ABB">
        <w:trPr>
          <w:cantSplit/>
          <w:trHeight w:val="20"/>
        </w:trPr>
        <w:tc>
          <w:tcPr>
            <w:tcW w:w="7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C14F1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Vispārīgā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C1913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AB83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9078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07B0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2FA42484" w14:textId="77777777" w:rsidTr="00426ABB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D6E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4E45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Ražotājs (ražotāja nosaukums un ražotājvalsts)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9E6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C3EC7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4CCF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60F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10433E53" w14:textId="77777777" w:rsidTr="00426ABB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857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BA05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shd w:val="clear" w:color="auto" w:fill="FFFFFF"/>
              </w:rPr>
              <w:t>1614.025 Telts k</w:t>
            </w: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 xml:space="preserve">abeļu montāžai </w:t>
            </w:r>
            <w:r w:rsidRPr="005D1E5A">
              <w:rPr>
                <w:rStyle w:val="FootnoteReference"/>
                <w:color w:val="000000" w:themeColor="text1"/>
                <w:sz w:val="22"/>
                <w:szCs w:val="22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88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Norādīt pilnu preces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80776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00FA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38C2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24C49493" w14:textId="77777777" w:rsidTr="00426ABB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B371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E638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C90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3E2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315F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C802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60EB9FEE" w14:textId="77777777" w:rsidTr="00426ABB">
        <w:trPr>
          <w:cantSplit/>
          <w:trHeight w:val="20"/>
        </w:trPr>
        <w:tc>
          <w:tcPr>
            <w:tcW w:w="7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48673" w14:textId="77777777" w:rsidR="005D1E5A" w:rsidRPr="005D1E5A" w:rsidRDefault="005D1E5A" w:rsidP="00426ABB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Dokumentācija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6ADDA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84BA3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AA0B2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37AD1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60237E5C" w14:textId="77777777" w:rsidTr="00426ABB">
        <w:trPr>
          <w:cantSplit/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5EFA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7DC7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 xml:space="preserve">Ir iesniegts preces attēls, kurš atbilst sekojošām prasībām: </w:t>
            </w:r>
          </w:p>
          <w:p w14:paraId="5BC916C7" w14:textId="77777777" w:rsidR="005D1E5A" w:rsidRPr="005D1E5A" w:rsidRDefault="005D1E5A" w:rsidP="00426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".</w:t>
            </w:r>
            <w:proofErr w:type="spellStart"/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jpg</w:t>
            </w:r>
            <w:proofErr w:type="spellEnd"/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 vai “.</w:t>
            </w:r>
            <w:proofErr w:type="spellStart"/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jpeg</w:t>
            </w:r>
            <w:proofErr w:type="spellEnd"/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” formātā;</w:t>
            </w:r>
          </w:p>
          <w:p w14:paraId="4C7BC82E" w14:textId="77777777" w:rsidR="005D1E5A" w:rsidRPr="005D1E5A" w:rsidRDefault="005D1E5A" w:rsidP="00426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izšķiršanas spēja ne mazāka par 2Mpix;</w:t>
            </w:r>
          </w:p>
          <w:p w14:paraId="43BB582A" w14:textId="77777777" w:rsidR="005D1E5A" w:rsidRPr="005D1E5A" w:rsidRDefault="005D1E5A" w:rsidP="00426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ir iespēja redzēt  visu produktu un izlasīt visus uzrakstus uz tā;</w:t>
            </w:r>
          </w:p>
          <w:p w14:paraId="053219BB" w14:textId="77777777" w:rsidR="005D1E5A" w:rsidRPr="005D1E5A" w:rsidRDefault="005D1E5A" w:rsidP="00426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5D1E5A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attēls</w:t>
            </w:r>
            <w:r w:rsidRPr="005D1E5A"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 nav papildināts ar reklāmu.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F92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3D6C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3BF7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4380" w14:textId="77777777" w:rsidR="005D1E5A" w:rsidRPr="005D1E5A" w:rsidRDefault="005D1E5A" w:rsidP="00426AB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347FC7B0" w14:textId="77777777" w:rsidTr="00426ABB">
        <w:trPr>
          <w:cantSplit/>
          <w:trHeight w:val="2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68BC" w14:textId="77777777" w:rsidR="005D1E5A" w:rsidRPr="005D1E5A" w:rsidRDefault="005D1E5A" w:rsidP="00426ABB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Tehniskā informācija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5E1E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8C43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D707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14FD0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154FE33F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7EB6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C271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Pārvietojama, ātri uzstādāma telts ar sānu un vienu atveramu sānu malu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36F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EB11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A145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D9D1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77E2FFAB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A3D5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E1D8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Telti iespējams stiprināt pie grunts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EF8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354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A165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7E66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0855D1B5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438C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3896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rāmis ar pārklājuma materiālu veido vienotu konstrukciju. Demontāžas vai montāžas laikā rāmis nav jāatdala no pārklājuma.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AD75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289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D0F8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B44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68CCAB78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73D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78A0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garums, 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6752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2 - 3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C6C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0797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E2D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348BE189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188D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99AA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platums, 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A53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2 - 3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BB81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62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CA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69E9630C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1BF2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CEF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augstums, 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125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1,8 – 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E541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14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0C8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0DBE556B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DCB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E6F1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svars,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8F5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6DC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1FD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A186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0F156C2C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A524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3A8E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rFonts w:eastAsia="Calibri"/>
                <w:color w:val="000000" w:themeColor="text1"/>
                <w:sz w:val="22"/>
                <w:szCs w:val="22"/>
              </w:rPr>
              <w:t xml:space="preserve">Atveramā mala atritināma uz augšu vai atverama un atlokāma malas sienas vidusdaļa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49A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67DC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400F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50D3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41F73692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8C55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6323" w14:textId="77777777" w:rsidR="005D1E5A" w:rsidRPr="005D1E5A" w:rsidRDefault="005D1E5A" w:rsidP="00426AB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D1E5A">
              <w:rPr>
                <w:rFonts w:eastAsia="Calibri"/>
                <w:color w:val="000000" w:themeColor="text1"/>
                <w:sz w:val="22"/>
                <w:szCs w:val="22"/>
              </w:rPr>
              <w:t xml:space="preserve">Atveramās daļas aizdare un fiksācijas ar rāvējslēdzēju vai </w:t>
            </w:r>
            <w:proofErr w:type="spellStart"/>
            <w:r w:rsidRPr="005D1E5A">
              <w:rPr>
                <w:rFonts w:eastAsia="Calibri"/>
                <w:color w:val="000000" w:themeColor="text1"/>
                <w:sz w:val="22"/>
                <w:szCs w:val="22"/>
              </w:rPr>
              <w:t>Velcro</w:t>
            </w:r>
            <w:proofErr w:type="spellEnd"/>
            <w:r w:rsidRPr="005D1E5A">
              <w:rPr>
                <w:rFonts w:eastAsia="Calibri"/>
                <w:color w:val="000000" w:themeColor="text1"/>
                <w:sz w:val="22"/>
                <w:szCs w:val="22"/>
                <w:vertAlign w:val="superscript"/>
              </w:rPr>
              <w:t xml:space="preserve">® </w:t>
            </w:r>
            <w:r w:rsidRPr="005D1E5A">
              <w:rPr>
                <w:rFonts w:eastAsia="Calibri"/>
                <w:color w:val="000000" w:themeColor="text1"/>
                <w:sz w:val="22"/>
                <w:szCs w:val="22"/>
              </w:rPr>
              <w:t>stiprinājumiem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E96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6E15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0F19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E21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4EA6C22E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1A5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D248" w14:textId="77777777" w:rsidR="005D1E5A" w:rsidRPr="005D1E5A" w:rsidRDefault="005D1E5A" w:rsidP="00426ABB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bCs/>
                <w:color w:val="000000" w:themeColor="text1"/>
                <w:sz w:val="22"/>
                <w:szCs w:val="22"/>
                <w:lang w:eastAsia="lv-LV"/>
              </w:rPr>
              <w:t>Telts augšējā daļa veidota no gaiša materiāla, kas nodrošina gaismas caurlaidi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7B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67B8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D3A2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ED3C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7E5A9305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3F11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FA4" w14:textId="77777777" w:rsidR="005D1E5A" w:rsidRPr="005D1E5A" w:rsidRDefault="005D1E5A" w:rsidP="00426AB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5D1E5A">
              <w:rPr>
                <w:rFonts w:eastAsia="Calibri"/>
                <w:bCs/>
                <w:color w:val="000000" w:themeColor="text1"/>
                <w:sz w:val="22"/>
                <w:szCs w:val="22"/>
              </w:rPr>
              <w:t>Viegls, pelējuma un ultravioletā starojuma noturīgs poliestera audums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925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FF1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AFAD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27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651879AA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328E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8A6" w14:textId="77777777" w:rsidR="005D1E5A" w:rsidRPr="005D1E5A" w:rsidRDefault="005D1E5A" w:rsidP="00426AB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5D1E5A">
              <w:rPr>
                <w:rFonts w:eastAsia="Calibri"/>
                <w:bCs/>
                <w:color w:val="000000" w:themeColor="text1"/>
                <w:sz w:val="22"/>
                <w:szCs w:val="22"/>
              </w:rPr>
              <w:t>Materiālam ūdens atgrūdošas īpašības, ūdens caurlaidības indekss, 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73E8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≥ 10000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6FAF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75B4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27E0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4C07F0FF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EEC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0B6" w14:textId="77777777" w:rsidR="005D1E5A" w:rsidRPr="005D1E5A" w:rsidRDefault="005D1E5A" w:rsidP="00426AB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5D1E5A">
              <w:rPr>
                <w:rFonts w:eastAsia="Calibri"/>
                <w:bCs/>
                <w:color w:val="000000" w:themeColor="text1"/>
                <w:sz w:val="22"/>
                <w:szCs w:val="22"/>
              </w:rPr>
              <w:t>Telts sānu sienas nodrošina liesmu atgrūšanu / liesmas neuzturēšanu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C56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8B03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D6B8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2883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5D1E5A" w:rsidRPr="005D1E5A" w14:paraId="43975359" w14:textId="77777777" w:rsidTr="00426ABB">
        <w:trPr>
          <w:cantSplit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472" w14:textId="77777777" w:rsidR="005D1E5A" w:rsidRPr="005D1E5A" w:rsidRDefault="005D1E5A" w:rsidP="00426A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B324" w14:textId="77777777" w:rsidR="005D1E5A" w:rsidRPr="005D1E5A" w:rsidRDefault="005D1E5A" w:rsidP="00426ABB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5D1E5A">
              <w:rPr>
                <w:rFonts w:eastAsia="Calibri"/>
                <w:bCs/>
                <w:color w:val="000000" w:themeColor="text1"/>
                <w:sz w:val="22"/>
                <w:szCs w:val="22"/>
              </w:rPr>
              <w:t>Telts komplektā ar tekstila somu, telts transportēšanai un glabāšanai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2AD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5D1E5A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68BC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9EDB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17FE" w14:textId="77777777" w:rsidR="005D1E5A" w:rsidRPr="005D1E5A" w:rsidRDefault="005D1E5A" w:rsidP="00426ABB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</w:tbl>
    <w:p w14:paraId="210E5A5B" w14:textId="3DEB142D" w:rsidR="001B1109" w:rsidRDefault="001B1109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19796B11" w14:textId="77777777" w:rsidR="00F135A9" w:rsidRDefault="00CF677B" w:rsidP="00F135A9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t>Attēlam ir informatīvs raksturs</w:t>
      </w:r>
    </w:p>
    <w:p w14:paraId="61EC3742" w14:textId="58AB7834" w:rsidR="00360075" w:rsidRDefault="00BF46E7" w:rsidP="00F135A9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24589E45" wp14:editId="242BDBE5">
            <wp:extent cx="2857500" cy="2295525"/>
            <wp:effectExtent l="0" t="0" r="0" b="9525"/>
            <wp:docPr id="1" name="Picture 1" descr="AttÄlu rezultÄti vaicÄjumam âtent for cable mountin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tent for cable mounting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7"/>
                    <a:stretch/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26D9" w:rsidRPr="005E26D9">
        <w:t xml:space="preserve"> </w:t>
      </w:r>
      <w:r w:rsidR="005E26D9">
        <w:rPr>
          <w:noProof/>
          <w:lang w:eastAsia="lv-LV"/>
        </w:rPr>
        <w:drawing>
          <wp:inline distT="0" distB="0" distL="0" distR="0" wp14:anchorId="7583D6A0" wp14:editId="0C608F25">
            <wp:extent cx="2730500" cy="2457450"/>
            <wp:effectExtent l="0" t="0" r="0" b="0"/>
            <wp:docPr id="2" name="Picture 2" descr="Pop Up Utility Work 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 Up Utility Work T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/>
                    <a:stretch/>
                  </pic:blipFill>
                  <pic:spPr bwMode="auto">
                    <a:xfrm>
                      <a:off x="0" y="0"/>
                      <a:ext cx="2730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0075" w:rsidSect="00384293">
      <w:headerReference w:type="default" r:id="rId13"/>
      <w:footerReference w:type="defaul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C951" w14:textId="77777777" w:rsidR="000B1FFF" w:rsidRDefault="000B1FFF" w:rsidP="00062857">
      <w:r>
        <w:separator/>
      </w:r>
    </w:p>
  </w:endnote>
  <w:endnote w:type="continuationSeparator" w:id="0">
    <w:p w14:paraId="25A39F68" w14:textId="77777777" w:rsidR="000B1FFF" w:rsidRDefault="000B1FFF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1A4EC2">
      <w:fldChar w:fldCharType="begin"/>
    </w:r>
    <w:r w:rsidRPr="001A4EC2">
      <w:instrText>PAGE  \* Arabic  \* MERGEFORMAT</w:instrText>
    </w:r>
    <w:r w:rsidRPr="001A4EC2">
      <w:fldChar w:fldCharType="separate"/>
    </w:r>
    <w:r w:rsidR="000E11E9">
      <w:rPr>
        <w:noProof/>
      </w:rPr>
      <w:t>1</w:t>
    </w:r>
    <w:r w:rsidRPr="001A4EC2">
      <w:fldChar w:fldCharType="end"/>
    </w:r>
    <w:r w:rsidRPr="001A4EC2">
      <w:t xml:space="preserve"> no </w:t>
    </w:r>
    <w:r w:rsidRPr="001A4EC2">
      <w:fldChar w:fldCharType="begin"/>
    </w:r>
    <w:r w:rsidRPr="001A4EC2">
      <w:instrText>NUMPAGES \ * arābu \ * MERGEFORMAT</w:instrText>
    </w:r>
    <w:r w:rsidRPr="001A4EC2">
      <w:fldChar w:fldCharType="separate"/>
    </w:r>
    <w:r w:rsidR="000E11E9">
      <w:rPr>
        <w:noProof/>
      </w:rPr>
      <w:t>2</w:t>
    </w:r>
    <w:r w:rsidRPr="001A4EC2">
      <w:fldChar w:fldCharType="end"/>
    </w:r>
  </w:p>
  <w:p w14:paraId="4C462278" w14:textId="77777777" w:rsidR="005353EC" w:rsidRDefault="0053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9C9A" w14:textId="77777777" w:rsidR="000B1FFF" w:rsidRDefault="000B1FFF" w:rsidP="00062857">
      <w:r>
        <w:separator/>
      </w:r>
    </w:p>
  </w:footnote>
  <w:footnote w:type="continuationSeparator" w:id="0">
    <w:p w14:paraId="11A12B75" w14:textId="77777777" w:rsidR="000B1FFF" w:rsidRDefault="000B1FFF" w:rsidP="00062857">
      <w:r>
        <w:continuationSeparator/>
      </w:r>
    </w:p>
  </w:footnote>
  <w:footnote w:id="1">
    <w:p w14:paraId="1F6562A3" w14:textId="77777777" w:rsidR="005D1E5A" w:rsidRDefault="005D1E5A" w:rsidP="005D1E5A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0F85D0DF" w14:textId="77777777" w:rsidR="005D1E5A" w:rsidRDefault="005D1E5A" w:rsidP="005D1E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Precīzs avots, kur atspoguļota tehniskā informācija (instrukcijas nosaukums un lapaspuse)</w:t>
      </w:r>
    </w:p>
  </w:footnote>
  <w:footnote w:id="3">
    <w:p w14:paraId="1BAAC3B2" w14:textId="77777777" w:rsidR="005D1E5A" w:rsidRDefault="005D1E5A" w:rsidP="005D1E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11223EDC" w:rsidR="00116E3F" w:rsidRDefault="009E713E" w:rsidP="00EF3CEC">
    <w:pPr>
      <w:pStyle w:val="Header"/>
      <w:jc w:val="right"/>
    </w:pPr>
    <w:r>
      <w:t>TS</w:t>
    </w:r>
    <w:r>
      <w:softHyphen/>
    </w:r>
    <w:r>
      <w:softHyphen/>
      <w:t xml:space="preserve"> </w:t>
    </w:r>
    <w:r w:rsidR="00226ADC">
      <w:t>161</w:t>
    </w:r>
    <w:r w:rsidR="000C70E5">
      <w:t>4</w:t>
    </w:r>
    <w:r w:rsidR="0071202D" w:rsidRPr="0071202D">
      <w:t>.</w:t>
    </w:r>
    <w:r w:rsidR="00226ADC">
      <w:t>0</w:t>
    </w:r>
    <w:r w:rsidR="000C70E5">
      <w:t>2</w:t>
    </w:r>
    <w:r w:rsidR="00226ADC">
      <w:t>5</w:t>
    </w:r>
    <w:r w:rsidR="006E0917">
      <w:t xml:space="preserve"> </w:t>
    </w:r>
    <w:r w:rsidR="00EF3CEC" w:rsidRPr="0071202D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67B91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1FA1C85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FB747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A8722D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758289129">
    <w:abstractNumId w:val="0"/>
  </w:num>
  <w:num w:numId="2" w16cid:durableId="1826627624">
    <w:abstractNumId w:val="4"/>
  </w:num>
  <w:num w:numId="3" w16cid:durableId="1179002202">
    <w:abstractNumId w:val="1"/>
  </w:num>
  <w:num w:numId="4" w16cid:durableId="1161627448">
    <w:abstractNumId w:val="3"/>
  </w:num>
  <w:num w:numId="5" w16cid:durableId="91416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10B87"/>
    <w:rsid w:val="00012DD5"/>
    <w:rsid w:val="000203DD"/>
    <w:rsid w:val="000240D0"/>
    <w:rsid w:val="00044187"/>
    <w:rsid w:val="00047164"/>
    <w:rsid w:val="00062857"/>
    <w:rsid w:val="00066D0E"/>
    <w:rsid w:val="0007487D"/>
    <w:rsid w:val="000A1969"/>
    <w:rsid w:val="000A413E"/>
    <w:rsid w:val="000A7947"/>
    <w:rsid w:val="000B1FFF"/>
    <w:rsid w:val="000C4785"/>
    <w:rsid w:val="000C70E5"/>
    <w:rsid w:val="000D0010"/>
    <w:rsid w:val="000E11E9"/>
    <w:rsid w:val="000E3B47"/>
    <w:rsid w:val="000F3E6D"/>
    <w:rsid w:val="00114949"/>
    <w:rsid w:val="00116E3F"/>
    <w:rsid w:val="00131A4C"/>
    <w:rsid w:val="00142CCF"/>
    <w:rsid w:val="00146DB7"/>
    <w:rsid w:val="00154413"/>
    <w:rsid w:val="001646BD"/>
    <w:rsid w:val="001755A2"/>
    <w:rsid w:val="00177C9E"/>
    <w:rsid w:val="001970F1"/>
    <w:rsid w:val="001A4EC2"/>
    <w:rsid w:val="001B1109"/>
    <w:rsid w:val="001B2476"/>
    <w:rsid w:val="001B53DC"/>
    <w:rsid w:val="001C5F75"/>
    <w:rsid w:val="001C6383"/>
    <w:rsid w:val="001D37DE"/>
    <w:rsid w:val="0020303E"/>
    <w:rsid w:val="00210460"/>
    <w:rsid w:val="00211DCC"/>
    <w:rsid w:val="002133D6"/>
    <w:rsid w:val="00224ABB"/>
    <w:rsid w:val="00226ADC"/>
    <w:rsid w:val="0023631F"/>
    <w:rsid w:val="00243C49"/>
    <w:rsid w:val="00246C41"/>
    <w:rsid w:val="00276AEF"/>
    <w:rsid w:val="00293C19"/>
    <w:rsid w:val="00296B1E"/>
    <w:rsid w:val="00297EFB"/>
    <w:rsid w:val="002C28B4"/>
    <w:rsid w:val="002C5081"/>
    <w:rsid w:val="002C624C"/>
    <w:rsid w:val="002D2A5A"/>
    <w:rsid w:val="002E2665"/>
    <w:rsid w:val="002E7CD6"/>
    <w:rsid w:val="003062EC"/>
    <w:rsid w:val="003225AE"/>
    <w:rsid w:val="003251E3"/>
    <w:rsid w:val="00333E0F"/>
    <w:rsid w:val="00337BF3"/>
    <w:rsid w:val="00342C7A"/>
    <w:rsid w:val="00356028"/>
    <w:rsid w:val="00360075"/>
    <w:rsid w:val="003660B0"/>
    <w:rsid w:val="00384293"/>
    <w:rsid w:val="0038601E"/>
    <w:rsid w:val="003E2637"/>
    <w:rsid w:val="004060E3"/>
    <w:rsid w:val="00406C40"/>
    <w:rsid w:val="004145D0"/>
    <w:rsid w:val="00415130"/>
    <w:rsid w:val="004277BB"/>
    <w:rsid w:val="00440859"/>
    <w:rsid w:val="00464111"/>
    <w:rsid w:val="004657D5"/>
    <w:rsid w:val="00467D40"/>
    <w:rsid w:val="00470F91"/>
    <w:rsid w:val="00483589"/>
    <w:rsid w:val="00484D6C"/>
    <w:rsid w:val="004A0E2C"/>
    <w:rsid w:val="004A40D7"/>
    <w:rsid w:val="004B4DE3"/>
    <w:rsid w:val="004C14EC"/>
    <w:rsid w:val="004C73CA"/>
    <w:rsid w:val="004E0773"/>
    <w:rsid w:val="004E4E76"/>
    <w:rsid w:val="004F6913"/>
    <w:rsid w:val="00502D3C"/>
    <w:rsid w:val="00507C89"/>
    <w:rsid w:val="005102DF"/>
    <w:rsid w:val="00512E58"/>
    <w:rsid w:val="005217B0"/>
    <w:rsid w:val="005353EC"/>
    <w:rsid w:val="005407C4"/>
    <w:rsid w:val="00547C51"/>
    <w:rsid w:val="00550EFF"/>
    <w:rsid w:val="00552547"/>
    <w:rsid w:val="0056164A"/>
    <w:rsid w:val="00566440"/>
    <w:rsid w:val="005766AC"/>
    <w:rsid w:val="00591F1C"/>
    <w:rsid w:val="005A709D"/>
    <w:rsid w:val="005D1E5A"/>
    <w:rsid w:val="005E266C"/>
    <w:rsid w:val="005E26D9"/>
    <w:rsid w:val="00603A57"/>
    <w:rsid w:val="00630345"/>
    <w:rsid w:val="0064231F"/>
    <w:rsid w:val="00642CFA"/>
    <w:rsid w:val="0065338D"/>
    <w:rsid w:val="00654039"/>
    <w:rsid w:val="00660981"/>
    <w:rsid w:val="006618C9"/>
    <w:rsid w:val="006648EF"/>
    <w:rsid w:val="006A64ED"/>
    <w:rsid w:val="006C6FE5"/>
    <w:rsid w:val="006E0917"/>
    <w:rsid w:val="0071202D"/>
    <w:rsid w:val="00724DF1"/>
    <w:rsid w:val="0073088F"/>
    <w:rsid w:val="007438E4"/>
    <w:rsid w:val="00757F45"/>
    <w:rsid w:val="00761388"/>
    <w:rsid w:val="007817A5"/>
    <w:rsid w:val="00781D10"/>
    <w:rsid w:val="007A15C4"/>
    <w:rsid w:val="007A2673"/>
    <w:rsid w:val="007D13C7"/>
    <w:rsid w:val="007F502A"/>
    <w:rsid w:val="00803DC0"/>
    <w:rsid w:val="00826850"/>
    <w:rsid w:val="008406A0"/>
    <w:rsid w:val="008469F0"/>
    <w:rsid w:val="00863D95"/>
    <w:rsid w:val="00874E16"/>
    <w:rsid w:val="008A534C"/>
    <w:rsid w:val="008B3CD5"/>
    <w:rsid w:val="008B6103"/>
    <w:rsid w:val="008C22FE"/>
    <w:rsid w:val="008C77E9"/>
    <w:rsid w:val="008D629E"/>
    <w:rsid w:val="009030B1"/>
    <w:rsid w:val="00911BC2"/>
    <w:rsid w:val="00961CC6"/>
    <w:rsid w:val="0098770A"/>
    <w:rsid w:val="00991D0C"/>
    <w:rsid w:val="00992519"/>
    <w:rsid w:val="00995AB9"/>
    <w:rsid w:val="009A18B7"/>
    <w:rsid w:val="009D1089"/>
    <w:rsid w:val="009E713E"/>
    <w:rsid w:val="009F552B"/>
    <w:rsid w:val="00A00EF8"/>
    <w:rsid w:val="00A05ED3"/>
    <w:rsid w:val="00A13DF1"/>
    <w:rsid w:val="00A44991"/>
    <w:rsid w:val="00A47506"/>
    <w:rsid w:val="00A551A1"/>
    <w:rsid w:val="00A60DD0"/>
    <w:rsid w:val="00A65C53"/>
    <w:rsid w:val="00A76C6A"/>
    <w:rsid w:val="00AA2517"/>
    <w:rsid w:val="00AA4DAD"/>
    <w:rsid w:val="00AB1EDD"/>
    <w:rsid w:val="00AB7E85"/>
    <w:rsid w:val="00AD009C"/>
    <w:rsid w:val="00AD5924"/>
    <w:rsid w:val="00AD7980"/>
    <w:rsid w:val="00AE0344"/>
    <w:rsid w:val="00AE1075"/>
    <w:rsid w:val="00AE2599"/>
    <w:rsid w:val="00B05CFD"/>
    <w:rsid w:val="00B069F0"/>
    <w:rsid w:val="00B14AD2"/>
    <w:rsid w:val="00B26D3D"/>
    <w:rsid w:val="00B30DB5"/>
    <w:rsid w:val="00B41375"/>
    <w:rsid w:val="00B415CF"/>
    <w:rsid w:val="00B45965"/>
    <w:rsid w:val="00B45BD0"/>
    <w:rsid w:val="00B51EC7"/>
    <w:rsid w:val="00B52B09"/>
    <w:rsid w:val="00B552AD"/>
    <w:rsid w:val="00B74B72"/>
    <w:rsid w:val="00B94597"/>
    <w:rsid w:val="00BA5F87"/>
    <w:rsid w:val="00BA73ED"/>
    <w:rsid w:val="00BB74AC"/>
    <w:rsid w:val="00BC114F"/>
    <w:rsid w:val="00BD77FE"/>
    <w:rsid w:val="00BF1278"/>
    <w:rsid w:val="00BF163E"/>
    <w:rsid w:val="00BF433E"/>
    <w:rsid w:val="00BF46E7"/>
    <w:rsid w:val="00BF5C86"/>
    <w:rsid w:val="00BF7EB1"/>
    <w:rsid w:val="00C03557"/>
    <w:rsid w:val="00C03CE6"/>
    <w:rsid w:val="00C122C7"/>
    <w:rsid w:val="00C21611"/>
    <w:rsid w:val="00C233BA"/>
    <w:rsid w:val="00C246C8"/>
    <w:rsid w:val="00C36937"/>
    <w:rsid w:val="00C44602"/>
    <w:rsid w:val="00C4702A"/>
    <w:rsid w:val="00C51EE4"/>
    <w:rsid w:val="00C600CB"/>
    <w:rsid w:val="00C608AB"/>
    <w:rsid w:val="00C61870"/>
    <w:rsid w:val="00C620BD"/>
    <w:rsid w:val="00C642F2"/>
    <w:rsid w:val="00C67074"/>
    <w:rsid w:val="00C754C5"/>
    <w:rsid w:val="00C87A9C"/>
    <w:rsid w:val="00C9062C"/>
    <w:rsid w:val="00CA722D"/>
    <w:rsid w:val="00CB0EA1"/>
    <w:rsid w:val="00CB2367"/>
    <w:rsid w:val="00CC046E"/>
    <w:rsid w:val="00CE726E"/>
    <w:rsid w:val="00CF677B"/>
    <w:rsid w:val="00D105F0"/>
    <w:rsid w:val="00D37524"/>
    <w:rsid w:val="00D55205"/>
    <w:rsid w:val="00D57ECE"/>
    <w:rsid w:val="00D608A9"/>
    <w:rsid w:val="00D65782"/>
    <w:rsid w:val="00D730B3"/>
    <w:rsid w:val="00D74980"/>
    <w:rsid w:val="00D96896"/>
    <w:rsid w:val="00DA1B09"/>
    <w:rsid w:val="00DD0ADB"/>
    <w:rsid w:val="00DE4B17"/>
    <w:rsid w:val="00DF67A4"/>
    <w:rsid w:val="00E0543B"/>
    <w:rsid w:val="00E3789C"/>
    <w:rsid w:val="00E46FA0"/>
    <w:rsid w:val="00E5078D"/>
    <w:rsid w:val="00E62935"/>
    <w:rsid w:val="00E71A94"/>
    <w:rsid w:val="00E74A3A"/>
    <w:rsid w:val="00E77323"/>
    <w:rsid w:val="00EA0163"/>
    <w:rsid w:val="00EB6E26"/>
    <w:rsid w:val="00EE5360"/>
    <w:rsid w:val="00EE576D"/>
    <w:rsid w:val="00EE5EF2"/>
    <w:rsid w:val="00EF3CEC"/>
    <w:rsid w:val="00F009EB"/>
    <w:rsid w:val="00F135A9"/>
    <w:rsid w:val="00F145B4"/>
    <w:rsid w:val="00F26102"/>
    <w:rsid w:val="00F27DC9"/>
    <w:rsid w:val="00F370CA"/>
    <w:rsid w:val="00F447A4"/>
    <w:rsid w:val="00F45E34"/>
    <w:rsid w:val="00F54697"/>
    <w:rsid w:val="00F6054B"/>
    <w:rsid w:val="00F701F0"/>
    <w:rsid w:val="00F8325B"/>
    <w:rsid w:val="00F85F21"/>
    <w:rsid w:val="00F91377"/>
    <w:rsid w:val="00FA089E"/>
    <w:rsid w:val="00FA1CBE"/>
    <w:rsid w:val="00FB4AF0"/>
    <w:rsid w:val="00FD7419"/>
    <w:rsid w:val="335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162EB2E"/>
  <w15:docId w15:val="{1AC081CC-7E82-4671-869C-69351621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7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7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C77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61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5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57C59-F36B-4713-A92D-D436BB2A1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c2b0d2ef-2041-47d7-9641-b572ba711271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/fields"/>
    <ds:schemaRef ds:uri="http://purl.org/dc/terms/"/>
    <ds:schemaRef ds:uri="http://schemas.microsoft.com/office/2006/metadata/properties"/>
    <ds:schemaRef ds:uri="b831c123-68d2-423c-8bd6-1a7c04e5df41"/>
    <ds:schemaRef ds:uri="0aa83fb2-75ce-4b71-9ed6-570a40fdec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E59757-94C2-4459-8A84-493C71077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MAN nevajag</vt:lpstr>
      <vt:lpstr/>
    </vt:vector>
  </TitlesOfParts>
  <Company>Latvenergo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574</cp:keywords>
  <cp:lastModifiedBy>Māris Uplejs</cp:lastModifiedBy>
  <cp:revision>15</cp:revision>
  <dcterms:created xsi:type="dcterms:W3CDTF">2019-03-13T11:26:00Z</dcterms:created>
  <dcterms:modified xsi:type="dcterms:W3CDTF">2025-05-30T09:33:00Z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e19399e6-1c58-4cc2-a07f-5f482b4ed61a,37;</vt:lpwstr>
  </property>
</Properties>
</file>