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8A0B3" w14:textId="3037A49A" w:rsidR="00EF3CEC" w:rsidRDefault="00116E3F" w:rsidP="00EF3CEC">
      <w:pPr>
        <w:pStyle w:val="Title"/>
        <w:widowControl w:val="0"/>
        <w:rPr>
          <w:sz w:val="24"/>
        </w:rPr>
      </w:pPr>
      <w:r w:rsidRPr="00F135A9">
        <w:rPr>
          <w:sz w:val="24"/>
        </w:rPr>
        <w:t>TEHNISKĀ SPECIFIKĀCIJA</w:t>
      </w:r>
      <w:r w:rsidRPr="00116E3F">
        <w:rPr>
          <w:sz w:val="24"/>
        </w:rPr>
        <w:t xml:space="preserve"> </w:t>
      </w:r>
      <w:r w:rsidR="009E713E">
        <w:rPr>
          <w:sz w:val="24"/>
        </w:rPr>
        <w:t xml:space="preserve">Nr. TS </w:t>
      </w:r>
      <w:r w:rsidR="00226ADC">
        <w:rPr>
          <w:sz w:val="24"/>
        </w:rPr>
        <w:t>161</w:t>
      </w:r>
      <w:r w:rsidR="000C70E5">
        <w:rPr>
          <w:sz w:val="24"/>
        </w:rPr>
        <w:t>4</w:t>
      </w:r>
      <w:r w:rsidR="00F27DC9">
        <w:rPr>
          <w:sz w:val="24"/>
        </w:rPr>
        <w:t>.</w:t>
      </w:r>
      <w:r w:rsidR="00226ADC">
        <w:rPr>
          <w:sz w:val="24"/>
        </w:rPr>
        <w:t>0</w:t>
      </w:r>
      <w:r w:rsidR="000C70E5">
        <w:rPr>
          <w:sz w:val="24"/>
        </w:rPr>
        <w:t xml:space="preserve">25 </w:t>
      </w:r>
      <w:r w:rsidR="00995AB9" w:rsidRPr="0071202D">
        <w:rPr>
          <w:sz w:val="24"/>
        </w:rPr>
        <w:t>v1</w:t>
      </w:r>
    </w:p>
    <w:p w14:paraId="2567FFC0" w14:textId="1BC4F366" w:rsidR="00FA1CBE" w:rsidRPr="0038601E" w:rsidRDefault="00C608AB" w:rsidP="00F27DC9">
      <w:pPr>
        <w:pStyle w:val="Title"/>
        <w:widowControl w:val="0"/>
        <w:rPr>
          <w:sz w:val="24"/>
        </w:rPr>
      </w:pPr>
      <w:r>
        <w:rPr>
          <w:color w:val="333333"/>
          <w:sz w:val="24"/>
          <w:shd w:val="clear" w:color="auto" w:fill="FFFFFF"/>
        </w:rPr>
        <w:t>Telts kabeļu montāžai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4"/>
        <w:gridCol w:w="7371"/>
        <w:gridCol w:w="2126"/>
        <w:gridCol w:w="2126"/>
        <w:gridCol w:w="851"/>
        <w:gridCol w:w="1166"/>
      </w:tblGrid>
      <w:tr w:rsidR="005D1E5A" w:rsidRPr="005D1E5A" w14:paraId="75DFAC90" w14:textId="77777777" w:rsidTr="00426ABB">
        <w:trPr>
          <w:cantSplit/>
          <w:trHeight w:val="2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5899" w14:textId="77777777" w:rsidR="005D1E5A" w:rsidRPr="005D1E5A" w:rsidRDefault="005D1E5A" w:rsidP="00426ABB">
            <w:pPr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E329" w14:textId="77777777" w:rsidR="005D1E5A" w:rsidRPr="005D1E5A" w:rsidRDefault="005D1E5A" w:rsidP="00426ABB">
            <w:pPr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Apraksts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8637" w14:textId="77777777" w:rsidR="005D1E5A" w:rsidRPr="005D1E5A" w:rsidRDefault="005D1E5A" w:rsidP="00426ABB">
            <w:pPr>
              <w:rPr>
                <w:rFonts w:eastAsia="Calibri"/>
                <w:color w:val="000000" w:themeColor="text1"/>
                <w:lang w:eastAsia="lv-LV"/>
              </w:rPr>
            </w:pPr>
            <w:r w:rsidRPr="005D1E5A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Minimālā tehniskā prasība</w:t>
            </w:r>
            <w:r w:rsidRPr="005D1E5A">
              <w:rPr>
                <w:rStyle w:val="FootnoteReference"/>
                <w:rFonts w:eastAsia="Calibri"/>
                <w:b/>
                <w:bCs/>
                <w:color w:val="000000" w:themeColor="text1"/>
                <w:lang w:val="en-US"/>
              </w:rPr>
              <w:footnoteReference w:id="1"/>
            </w:r>
            <w:r w:rsidRPr="005D1E5A">
              <w:rPr>
                <w:rFonts w:eastAsia="Calibri"/>
                <w:color w:val="000000" w:themeColor="text1"/>
                <w:lang w:eastAsia="lv-LV"/>
              </w:rPr>
              <w:t xml:space="preserve"> </w:t>
            </w:r>
          </w:p>
          <w:p w14:paraId="593EE297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A94C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Piedāvātā produkta konkrētais tehniskais apraksts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BEC5" w14:textId="77777777" w:rsidR="005D1E5A" w:rsidRPr="005D1E5A" w:rsidRDefault="005D1E5A" w:rsidP="00426ABB">
            <w:pPr>
              <w:rPr>
                <w:rFonts w:eastAsia="Calibri"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rFonts w:eastAsia="Calibri"/>
                <w:b/>
                <w:bCs/>
                <w:color w:val="000000" w:themeColor="text1"/>
                <w:sz w:val="22"/>
                <w:szCs w:val="22"/>
              </w:rPr>
              <w:t>Avots</w:t>
            </w:r>
            <w:r w:rsidRPr="005D1E5A">
              <w:rPr>
                <w:rFonts w:eastAsia="Calibri"/>
                <w:b/>
                <w:bCs/>
                <w:color w:val="000000" w:themeColor="text1"/>
                <w:sz w:val="22"/>
                <w:szCs w:val="22"/>
                <w:vertAlign w:val="superscript"/>
              </w:rPr>
              <w:footnoteReference w:id="2"/>
            </w:r>
            <w:r w:rsidRPr="005D1E5A">
              <w:rPr>
                <w:rFonts w:eastAsia="Calibri"/>
                <w:color w:val="000000" w:themeColor="text1"/>
                <w:sz w:val="22"/>
                <w:szCs w:val="22"/>
                <w:lang w:eastAsia="lv-LV"/>
              </w:rPr>
              <w:t xml:space="preserve"> </w:t>
            </w:r>
          </w:p>
          <w:p w14:paraId="75817690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5AD7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Piezīmes</w:t>
            </w:r>
          </w:p>
        </w:tc>
      </w:tr>
      <w:tr w:rsidR="005D1E5A" w:rsidRPr="005D1E5A" w14:paraId="1AD4B857" w14:textId="77777777" w:rsidTr="00426ABB">
        <w:trPr>
          <w:cantSplit/>
          <w:trHeight w:val="20"/>
        </w:trPr>
        <w:tc>
          <w:tcPr>
            <w:tcW w:w="7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C14F1" w14:textId="77777777" w:rsidR="005D1E5A" w:rsidRPr="005D1E5A" w:rsidRDefault="005D1E5A" w:rsidP="00426ABB">
            <w:pPr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Vispārīgā informācija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EC1913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AB83B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A9078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1507B0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2FA42484" w14:textId="77777777" w:rsidTr="00426ABB">
        <w:trPr>
          <w:cantSplit/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AD6E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4E45" w14:textId="77777777" w:rsidR="005D1E5A" w:rsidRPr="005D1E5A" w:rsidRDefault="005D1E5A" w:rsidP="00426ABB">
            <w:pPr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Ražotājs (ražotāja nosaukums un ražotājvalsts)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89E6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Norādīt informāciju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C3EC7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14CCF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C660F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10433E53" w14:textId="77777777" w:rsidTr="00426ABB">
        <w:trPr>
          <w:cantSplit/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B857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BA05" w14:textId="77777777" w:rsidR="005D1E5A" w:rsidRPr="005D1E5A" w:rsidRDefault="005D1E5A" w:rsidP="00426ABB">
            <w:pPr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shd w:val="clear" w:color="auto" w:fill="FFFFFF"/>
              </w:rPr>
              <w:t>1614.025 Telts k</w:t>
            </w: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 xml:space="preserve">abeļu montāžai </w:t>
            </w:r>
            <w:r w:rsidRPr="005D1E5A">
              <w:rPr>
                <w:rStyle w:val="FootnoteReference"/>
                <w:color w:val="000000" w:themeColor="text1"/>
                <w:sz w:val="22"/>
                <w:szCs w:val="22"/>
                <w:lang w:eastAsia="lv-LV"/>
              </w:rPr>
              <w:footnoteReference w:id="3"/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A388B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Norādīt pilnu preces tipa apzīmējumu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80776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300FA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938C2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24C49493" w14:textId="77777777" w:rsidTr="00426ABB">
        <w:trPr>
          <w:cantSplit/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AB371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2E638" w14:textId="77777777" w:rsidR="005D1E5A" w:rsidRPr="005D1E5A" w:rsidRDefault="005D1E5A" w:rsidP="00426ABB">
            <w:pPr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Parauga piegādes laiks tehniskajai izvērtēšanai (pēc pieprasījuma), darba dienas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C909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Norādīt vērtību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B3E2E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D315F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C802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60EB9FEE" w14:textId="77777777" w:rsidTr="00426ABB">
        <w:trPr>
          <w:cantSplit/>
          <w:trHeight w:val="20"/>
        </w:trPr>
        <w:tc>
          <w:tcPr>
            <w:tcW w:w="7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848673" w14:textId="77777777" w:rsidR="005D1E5A" w:rsidRPr="005D1E5A" w:rsidRDefault="005D1E5A" w:rsidP="00426ABB">
            <w:pPr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Dokumentācija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6ADDA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E84BA3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AA0B2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37AD1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60237E5C" w14:textId="77777777" w:rsidTr="00426ABB">
        <w:trPr>
          <w:cantSplit/>
          <w:trHeight w:val="2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5EFA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bCs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7DC7" w14:textId="77777777" w:rsidR="005D1E5A" w:rsidRPr="005D1E5A" w:rsidRDefault="005D1E5A" w:rsidP="00426ABB">
            <w:pPr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 xml:space="preserve">Ir iesniegts preces attēls, kurš atbilst sekojošām prasībām: </w:t>
            </w:r>
          </w:p>
          <w:p w14:paraId="5BC916C7" w14:textId="77777777" w:rsidR="005D1E5A" w:rsidRPr="005D1E5A" w:rsidRDefault="005D1E5A" w:rsidP="00426A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9" w:hanging="142"/>
              <w:rPr>
                <w:rFonts w:eastAsia="Times New Roman" w:cs="Times New Roman"/>
                <w:noProof w:val="0"/>
                <w:color w:val="000000" w:themeColor="text1"/>
                <w:sz w:val="22"/>
                <w:lang w:eastAsia="lv-LV"/>
              </w:rPr>
            </w:pPr>
            <w:r w:rsidRPr="005D1E5A">
              <w:rPr>
                <w:rFonts w:eastAsia="Times New Roman" w:cs="Times New Roman"/>
                <w:noProof w:val="0"/>
                <w:color w:val="000000" w:themeColor="text1"/>
                <w:sz w:val="22"/>
                <w:lang w:eastAsia="lv-LV"/>
              </w:rPr>
              <w:t>".jpg" vai “.jpeg” formātā;</w:t>
            </w:r>
          </w:p>
          <w:p w14:paraId="4C7BC82E" w14:textId="77777777" w:rsidR="005D1E5A" w:rsidRPr="005D1E5A" w:rsidRDefault="005D1E5A" w:rsidP="00426A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9" w:hanging="142"/>
              <w:rPr>
                <w:rFonts w:eastAsia="Times New Roman" w:cs="Times New Roman"/>
                <w:noProof w:val="0"/>
                <w:color w:val="000000" w:themeColor="text1"/>
                <w:sz w:val="22"/>
                <w:lang w:eastAsia="lv-LV"/>
              </w:rPr>
            </w:pPr>
            <w:r w:rsidRPr="005D1E5A">
              <w:rPr>
                <w:rFonts w:eastAsia="Times New Roman" w:cs="Times New Roman"/>
                <w:noProof w:val="0"/>
                <w:color w:val="000000" w:themeColor="text1"/>
                <w:sz w:val="22"/>
                <w:lang w:eastAsia="lv-LV"/>
              </w:rPr>
              <w:t>izšķiršanas spēja ne mazāka par 2Mpix;</w:t>
            </w:r>
          </w:p>
          <w:p w14:paraId="43BB582A" w14:textId="77777777" w:rsidR="005D1E5A" w:rsidRPr="005D1E5A" w:rsidRDefault="005D1E5A" w:rsidP="00426A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9" w:hanging="142"/>
              <w:rPr>
                <w:rFonts w:eastAsia="Times New Roman" w:cs="Times New Roman"/>
                <w:noProof w:val="0"/>
                <w:color w:val="000000" w:themeColor="text1"/>
                <w:sz w:val="22"/>
                <w:lang w:eastAsia="lv-LV"/>
              </w:rPr>
            </w:pPr>
            <w:r w:rsidRPr="005D1E5A">
              <w:rPr>
                <w:rFonts w:eastAsia="Times New Roman" w:cs="Times New Roman"/>
                <w:noProof w:val="0"/>
                <w:color w:val="000000" w:themeColor="text1"/>
                <w:sz w:val="22"/>
                <w:lang w:eastAsia="lv-LV"/>
              </w:rPr>
              <w:t>ir iespēja redzēt  visu produktu un izlasīt visus uzrakstus uz tā;</w:t>
            </w:r>
          </w:p>
          <w:p w14:paraId="053219BB" w14:textId="77777777" w:rsidR="005D1E5A" w:rsidRPr="005D1E5A" w:rsidRDefault="005D1E5A" w:rsidP="00426AB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99" w:hanging="142"/>
              <w:rPr>
                <w:rFonts w:eastAsia="Times New Roman" w:cs="Times New Roman"/>
                <w:noProof w:val="0"/>
                <w:color w:val="000000" w:themeColor="text1"/>
                <w:sz w:val="22"/>
                <w:lang w:eastAsia="lv-LV"/>
              </w:rPr>
            </w:pPr>
            <w:r w:rsidRPr="005D1E5A">
              <w:rPr>
                <w:rFonts w:eastAsia="Times New Roman" w:cs="Times New Roman"/>
                <w:noProof w:val="0"/>
                <w:color w:val="000000" w:themeColor="text1"/>
                <w:sz w:val="22"/>
                <w:lang w:eastAsia="lv-LV"/>
              </w:rPr>
              <w:t>attēls</w:t>
            </w:r>
            <w:r w:rsidRPr="005D1E5A">
              <w:rPr>
                <w:rFonts w:cs="Times New Roman"/>
                <w:color w:val="000000" w:themeColor="text1"/>
                <w:sz w:val="22"/>
                <w:lang w:eastAsia="lv-LV"/>
              </w:rPr>
              <w:t xml:space="preserve"> nav papildināts ar reklāmu.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1BF92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Atbilst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3D6C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43BF7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D4380" w14:textId="77777777" w:rsidR="005D1E5A" w:rsidRPr="005D1E5A" w:rsidRDefault="005D1E5A" w:rsidP="00426AB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347FC7B0" w14:textId="77777777" w:rsidTr="00426ABB">
        <w:trPr>
          <w:cantSplit/>
          <w:trHeight w:val="20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B368BC" w14:textId="77777777" w:rsidR="005D1E5A" w:rsidRPr="005D1E5A" w:rsidRDefault="005D1E5A" w:rsidP="00426ABB">
            <w:pPr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/>
                <w:bCs/>
                <w:color w:val="000000" w:themeColor="text1"/>
                <w:sz w:val="22"/>
                <w:szCs w:val="22"/>
                <w:lang w:eastAsia="lv-LV"/>
              </w:rPr>
              <w:t>Tehniskā informācija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5E1EB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8C43E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D707D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14FD0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154FE33F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7EB6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C271" w14:textId="77777777" w:rsidR="005D1E5A" w:rsidRPr="005D1E5A" w:rsidRDefault="005D1E5A" w:rsidP="00426ABB">
            <w:pPr>
              <w:rPr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Cs/>
                <w:color w:val="000000" w:themeColor="text1"/>
                <w:sz w:val="22"/>
                <w:szCs w:val="22"/>
                <w:lang w:eastAsia="lv-LV"/>
              </w:rPr>
              <w:t>Pārvietojama, ātri uzstādāma telts ar sānu un vienu atveramu sānu malu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136FB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Atbilst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6EB11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4A145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BD9D1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77E2FFAB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A3D5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E1D8" w14:textId="77777777" w:rsidR="005D1E5A" w:rsidRPr="005D1E5A" w:rsidRDefault="005D1E5A" w:rsidP="00426ABB">
            <w:pPr>
              <w:rPr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Cs/>
                <w:color w:val="000000" w:themeColor="text1"/>
                <w:sz w:val="22"/>
                <w:szCs w:val="22"/>
                <w:lang w:eastAsia="lv-LV"/>
              </w:rPr>
              <w:t>Telti iespējams stiprināt pie grunts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EEF89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Atbilst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85354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1A165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97E66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0855D1B5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438C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3896" w14:textId="77777777" w:rsidR="005D1E5A" w:rsidRPr="005D1E5A" w:rsidRDefault="005D1E5A" w:rsidP="00426ABB">
            <w:pPr>
              <w:rPr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Cs/>
                <w:color w:val="000000" w:themeColor="text1"/>
                <w:sz w:val="22"/>
                <w:szCs w:val="22"/>
                <w:lang w:eastAsia="lv-LV"/>
              </w:rPr>
              <w:t>Telts rāmis ar pārklājuma materiālu veido vienotu konstrukciju. Demontāžas vai montāžas laikā rāmis nav jāatdala no pārklājuma.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2AD75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Atbilst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5289D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3D0F8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4B44D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68CCAB78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B73D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78A0" w14:textId="77777777" w:rsidR="005D1E5A" w:rsidRPr="005D1E5A" w:rsidRDefault="005D1E5A" w:rsidP="00426ABB">
            <w:pPr>
              <w:rPr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Cs/>
                <w:color w:val="000000" w:themeColor="text1"/>
                <w:sz w:val="22"/>
                <w:szCs w:val="22"/>
                <w:lang w:eastAsia="lv-LV"/>
              </w:rPr>
              <w:t>Telts garums, 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46752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2 - 3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C7C6C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E0797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5E2D9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348BE189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188D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99AA" w14:textId="77777777" w:rsidR="005D1E5A" w:rsidRPr="005D1E5A" w:rsidRDefault="005D1E5A" w:rsidP="00426ABB">
            <w:pPr>
              <w:rPr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Cs/>
                <w:color w:val="000000" w:themeColor="text1"/>
                <w:sz w:val="22"/>
                <w:szCs w:val="22"/>
                <w:lang w:eastAsia="lv-LV"/>
              </w:rPr>
              <w:t>Telts platums, 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8CA53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2 - 3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6BB81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4062E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DBCAD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69E9630C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1BF2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0CEF" w14:textId="77777777" w:rsidR="005D1E5A" w:rsidRPr="005D1E5A" w:rsidRDefault="005D1E5A" w:rsidP="00426ABB">
            <w:pPr>
              <w:rPr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Cs/>
                <w:color w:val="000000" w:themeColor="text1"/>
                <w:sz w:val="22"/>
                <w:szCs w:val="22"/>
                <w:lang w:eastAsia="lv-LV"/>
              </w:rPr>
              <w:t>Telts augstums, 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E125B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1,8 – 2,3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2E541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1D14B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0C8D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0DBE556B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BDCB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E6F1" w14:textId="77777777" w:rsidR="005D1E5A" w:rsidRPr="005D1E5A" w:rsidRDefault="005D1E5A" w:rsidP="00426ABB">
            <w:pPr>
              <w:rPr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Cs/>
                <w:color w:val="000000" w:themeColor="text1"/>
                <w:sz w:val="22"/>
                <w:szCs w:val="22"/>
                <w:lang w:eastAsia="lv-LV"/>
              </w:rPr>
              <w:t>Telts svars, kg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28F5B" w14:textId="01DE9852" w:rsidR="005D1E5A" w:rsidRPr="005D1E5A" w:rsidRDefault="00472332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>
              <w:rPr>
                <w:noProof/>
                <w:sz w:val="18"/>
                <w:szCs w:val="18"/>
                <w:lang w:val="en-US"/>
              </w:rPr>
              <w:t>≤</w:t>
            </w:r>
            <w:r w:rsidR="005D1E5A" w:rsidRPr="005D1E5A">
              <w:rPr>
                <w:color w:val="000000" w:themeColor="text1"/>
                <w:sz w:val="22"/>
                <w:szCs w:val="22"/>
                <w:lang w:eastAsia="lv-LV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6DCE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B1FD9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1A186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0F156C2C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A524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3A8E" w14:textId="77777777" w:rsidR="005D1E5A" w:rsidRPr="005D1E5A" w:rsidRDefault="005D1E5A" w:rsidP="00426ABB">
            <w:pPr>
              <w:rPr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rFonts w:eastAsia="Calibri"/>
                <w:color w:val="000000" w:themeColor="text1"/>
                <w:sz w:val="22"/>
                <w:szCs w:val="22"/>
              </w:rPr>
              <w:t xml:space="preserve">Atveramā mala atritināma uz augšu vai atverama un atlokāma malas sienas vidusdaļa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649AD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Atbilst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567DC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E400F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C50D3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41F73692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8C55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6323" w14:textId="77777777" w:rsidR="005D1E5A" w:rsidRPr="005D1E5A" w:rsidRDefault="005D1E5A" w:rsidP="00426ABB">
            <w:pPr>
              <w:rPr>
                <w:rFonts w:eastAsia="Calibri"/>
                <w:color w:val="000000" w:themeColor="text1"/>
                <w:sz w:val="22"/>
                <w:szCs w:val="22"/>
              </w:rPr>
            </w:pPr>
            <w:r w:rsidRPr="005D1E5A">
              <w:rPr>
                <w:rFonts w:eastAsia="Calibri"/>
                <w:color w:val="000000" w:themeColor="text1"/>
                <w:sz w:val="22"/>
                <w:szCs w:val="22"/>
              </w:rPr>
              <w:t>Atveramās daļas aizdare un fiksācijas ar rāvējslēdzēju vai Velcro</w:t>
            </w:r>
            <w:r w:rsidRPr="005D1E5A">
              <w:rPr>
                <w:rFonts w:eastAsia="Calibri"/>
                <w:color w:val="000000" w:themeColor="text1"/>
                <w:sz w:val="22"/>
                <w:szCs w:val="22"/>
                <w:vertAlign w:val="superscript"/>
              </w:rPr>
              <w:t xml:space="preserve">® </w:t>
            </w:r>
            <w:r w:rsidRPr="005D1E5A">
              <w:rPr>
                <w:rFonts w:eastAsia="Calibri"/>
                <w:color w:val="000000" w:themeColor="text1"/>
                <w:sz w:val="22"/>
                <w:szCs w:val="22"/>
              </w:rPr>
              <w:t>stiprinājumiem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6E969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Atbilst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56E15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D0F19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8E21D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4EA6C22E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61A5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D248" w14:textId="77777777" w:rsidR="005D1E5A" w:rsidRPr="005D1E5A" w:rsidRDefault="005D1E5A" w:rsidP="00426ABB">
            <w:pPr>
              <w:rPr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bCs/>
                <w:color w:val="000000" w:themeColor="text1"/>
                <w:sz w:val="22"/>
                <w:szCs w:val="22"/>
                <w:lang w:eastAsia="lv-LV"/>
              </w:rPr>
              <w:t>Telts augšējā daļa veidota no gaiša materiāla, kas nodrošina gaismas caurlaidi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2D7BD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Atbilst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B67B8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6D3A2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1ED3C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7E5A9305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3F11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5FA4" w14:textId="77777777" w:rsidR="005D1E5A" w:rsidRPr="005D1E5A" w:rsidRDefault="005D1E5A" w:rsidP="00426ABB">
            <w:pPr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5D1E5A">
              <w:rPr>
                <w:rFonts w:eastAsia="Calibri"/>
                <w:bCs/>
                <w:color w:val="000000" w:themeColor="text1"/>
                <w:sz w:val="22"/>
                <w:szCs w:val="22"/>
              </w:rPr>
              <w:t>Viegls, pelējuma un ultravioletā starojuma noturīgs poliestera audums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60925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Atbilst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99FF1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AFAD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5527E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651879AA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328E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68A6" w14:textId="77777777" w:rsidR="005D1E5A" w:rsidRPr="005D1E5A" w:rsidRDefault="005D1E5A" w:rsidP="00426ABB">
            <w:pPr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5D1E5A">
              <w:rPr>
                <w:rFonts w:eastAsia="Calibri"/>
                <w:bCs/>
                <w:color w:val="000000" w:themeColor="text1"/>
                <w:sz w:val="22"/>
                <w:szCs w:val="22"/>
              </w:rPr>
              <w:t>Materiālam ūdens atgrūdošas īpašības, ūdens caurlaidības indekss, mm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A73E8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≥ 10000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D6FAF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275B4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A27E0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4C07F0FF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5EEC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80B6" w14:textId="77777777" w:rsidR="005D1E5A" w:rsidRPr="005D1E5A" w:rsidRDefault="005D1E5A" w:rsidP="00426ABB">
            <w:pPr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5D1E5A">
              <w:rPr>
                <w:rFonts w:eastAsia="Calibri"/>
                <w:bCs/>
                <w:color w:val="000000" w:themeColor="text1"/>
                <w:sz w:val="22"/>
                <w:szCs w:val="22"/>
              </w:rPr>
              <w:t>Telts sānu sienas nodrošina liesmu atgrūšanu / liesmas neuzturēšanu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4C56B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Atbilst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68B03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FD6B8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D2883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  <w:tr w:rsidR="005D1E5A" w:rsidRPr="005D1E5A" w14:paraId="43975359" w14:textId="77777777" w:rsidTr="00426ABB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4472" w14:textId="77777777" w:rsidR="005D1E5A" w:rsidRPr="005D1E5A" w:rsidRDefault="005D1E5A" w:rsidP="00426AB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cs="Times New Roman"/>
                <w:color w:val="000000" w:themeColor="text1"/>
                <w:sz w:val="22"/>
                <w:lang w:eastAsia="lv-LV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B324" w14:textId="77777777" w:rsidR="005D1E5A" w:rsidRPr="005D1E5A" w:rsidRDefault="005D1E5A" w:rsidP="00426ABB">
            <w:pPr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5D1E5A">
              <w:rPr>
                <w:rFonts w:eastAsia="Calibri"/>
                <w:bCs/>
                <w:color w:val="000000" w:themeColor="text1"/>
                <w:sz w:val="22"/>
                <w:szCs w:val="22"/>
              </w:rPr>
              <w:t>Telts komplektā ar tekstila somu, telts transportēšanai un glabāšanai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82ADE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  <w:r w:rsidRPr="005D1E5A">
              <w:rPr>
                <w:color w:val="000000" w:themeColor="text1"/>
                <w:sz w:val="22"/>
                <w:szCs w:val="22"/>
                <w:lang w:eastAsia="lv-LV"/>
              </w:rPr>
              <w:t>Atbilst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168BC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B9EDB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A17FE" w14:textId="77777777" w:rsidR="005D1E5A" w:rsidRPr="005D1E5A" w:rsidRDefault="005D1E5A" w:rsidP="00426ABB">
            <w:pPr>
              <w:jc w:val="center"/>
              <w:rPr>
                <w:color w:val="000000" w:themeColor="text1"/>
                <w:sz w:val="22"/>
                <w:szCs w:val="22"/>
                <w:lang w:eastAsia="lv-LV"/>
              </w:rPr>
            </w:pPr>
          </w:p>
        </w:tc>
      </w:tr>
    </w:tbl>
    <w:p w14:paraId="210E5A5B" w14:textId="3DEB142D" w:rsidR="001B1109" w:rsidRDefault="001B1109" w:rsidP="00B05CFD">
      <w:pPr>
        <w:pStyle w:val="Title"/>
        <w:widowControl w:val="0"/>
        <w:rPr>
          <w:bCs w:val="0"/>
          <w:noProof/>
          <w:sz w:val="22"/>
          <w:szCs w:val="22"/>
          <w:lang w:eastAsia="lv-LV"/>
        </w:rPr>
      </w:pPr>
    </w:p>
    <w:p w14:paraId="19796B11" w14:textId="77777777" w:rsidR="00F135A9" w:rsidRDefault="00CF677B" w:rsidP="00F135A9">
      <w:pPr>
        <w:pStyle w:val="Title"/>
        <w:widowControl w:val="0"/>
        <w:rPr>
          <w:bCs w:val="0"/>
          <w:noProof/>
          <w:sz w:val="22"/>
          <w:szCs w:val="22"/>
          <w:lang w:eastAsia="lv-LV"/>
        </w:rPr>
      </w:pPr>
      <w:r w:rsidRPr="00CF677B">
        <w:rPr>
          <w:bCs w:val="0"/>
          <w:noProof/>
          <w:sz w:val="22"/>
          <w:szCs w:val="22"/>
          <w:lang w:eastAsia="lv-LV"/>
        </w:rPr>
        <w:t>Attēlam ir informatīvs raksturs</w:t>
      </w:r>
    </w:p>
    <w:p w14:paraId="61EC3742" w14:textId="58AB7834" w:rsidR="00360075" w:rsidRDefault="00BF46E7" w:rsidP="00F135A9">
      <w:pPr>
        <w:pStyle w:val="Title"/>
        <w:widowControl w:val="0"/>
        <w:rPr>
          <w:bCs w:val="0"/>
          <w:color w:val="0070C0"/>
          <w:sz w:val="22"/>
          <w:szCs w:val="22"/>
        </w:rPr>
      </w:pPr>
      <w:r>
        <w:rPr>
          <w:noProof/>
          <w:lang w:eastAsia="lv-LV"/>
        </w:rPr>
        <w:drawing>
          <wp:inline distT="0" distB="0" distL="0" distR="0" wp14:anchorId="24589E45" wp14:editId="242BDBE5">
            <wp:extent cx="2857500" cy="2295525"/>
            <wp:effectExtent l="0" t="0" r="0" b="9525"/>
            <wp:docPr id="1" name="Picture 1" descr="AttÄlu rezultÄti vaicÄjumam âtent for cable mountingâ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Älu rezultÄti vaicÄjumam âtent for cable mountingâ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7"/>
                    <a:stretch/>
                  </pic:blipFill>
                  <pic:spPr bwMode="auto">
                    <a:xfrm>
                      <a:off x="0" y="0"/>
                      <a:ext cx="28575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26D9" w:rsidRPr="005E26D9">
        <w:t xml:space="preserve"> </w:t>
      </w:r>
      <w:r w:rsidR="005E26D9">
        <w:rPr>
          <w:noProof/>
          <w:lang w:eastAsia="lv-LV"/>
        </w:rPr>
        <w:drawing>
          <wp:inline distT="0" distB="0" distL="0" distR="0" wp14:anchorId="7583D6A0" wp14:editId="0C608F25">
            <wp:extent cx="2730500" cy="2457450"/>
            <wp:effectExtent l="0" t="0" r="0" b="0"/>
            <wp:docPr id="2" name="Picture 2" descr="Pop Up Utility Work 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p Up Utility Work Tent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"/>
                    <a:stretch/>
                  </pic:blipFill>
                  <pic:spPr bwMode="auto">
                    <a:xfrm>
                      <a:off x="0" y="0"/>
                      <a:ext cx="27305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0075" w:rsidSect="00384293">
      <w:headerReference w:type="default" r:id="rId13"/>
      <w:footerReference w:type="default" r:id="rId14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24AF9" w14:textId="77777777" w:rsidR="00085AA2" w:rsidRDefault="00085AA2" w:rsidP="00062857">
      <w:r>
        <w:separator/>
      </w:r>
    </w:p>
  </w:endnote>
  <w:endnote w:type="continuationSeparator" w:id="0">
    <w:p w14:paraId="478E0FBB" w14:textId="77777777" w:rsidR="00085AA2" w:rsidRDefault="00085AA2" w:rsidP="00062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67F2" w14:textId="77777777" w:rsidR="005353EC" w:rsidRDefault="005353EC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 </w:t>
    </w:r>
    <w:r w:rsidRPr="001A4EC2">
      <w:fldChar w:fldCharType="begin"/>
    </w:r>
    <w:r w:rsidRPr="001A4EC2">
      <w:instrText>PAGE  \* Arabic  \* MERGEFORMAT</w:instrText>
    </w:r>
    <w:r w:rsidRPr="001A4EC2">
      <w:fldChar w:fldCharType="separate"/>
    </w:r>
    <w:r w:rsidR="000E11E9">
      <w:rPr>
        <w:noProof/>
      </w:rPr>
      <w:t>1</w:t>
    </w:r>
    <w:r w:rsidRPr="001A4EC2">
      <w:fldChar w:fldCharType="end"/>
    </w:r>
    <w:r w:rsidRPr="001A4EC2">
      <w:t xml:space="preserve"> no </w:t>
    </w:r>
    <w:r w:rsidRPr="001A4EC2">
      <w:fldChar w:fldCharType="begin"/>
    </w:r>
    <w:r w:rsidRPr="001A4EC2">
      <w:instrText>NUMPAGES \ * arābu \ * MERGEFORMAT</w:instrText>
    </w:r>
    <w:r w:rsidRPr="001A4EC2">
      <w:fldChar w:fldCharType="separate"/>
    </w:r>
    <w:r w:rsidR="000E11E9">
      <w:rPr>
        <w:noProof/>
      </w:rPr>
      <w:t>2</w:t>
    </w:r>
    <w:r w:rsidRPr="001A4EC2">
      <w:fldChar w:fldCharType="end"/>
    </w:r>
  </w:p>
  <w:p w14:paraId="4C462278" w14:textId="77777777" w:rsidR="005353EC" w:rsidRDefault="005353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1A8AD" w14:textId="77777777" w:rsidR="00085AA2" w:rsidRDefault="00085AA2" w:rsidP="00062857">
      <w:r>
        <w:separator/>
      </w:r>
    </w:p>
  </w:footnote>
  <w:footnote w:type="continuationSeparator" w:id="0">
    <w:p w14:paraId="36C92DF2" w14:textId="77777777" w:rsidR="00085AA2" w:rsidRDefault="00085AA2" w:rsidP="00062857">
      <w:r>
        <w:continuationSeparator/>
      </w:r>
    </w:p>
  </w:footnote>
  <w:footnote w:id="1">
    <w:p w14:paraId="1F6562A3" w14:textId="77777777" w:rsidR="005D1E5A" w:rsidRDefault="005D1E5A" w:rsidP="005D1E5A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bookmarkStart w:id="0" w:name="_Hlk66434064"/>
      <w:r>
        <w:rPr>
          <w:noProof/>
          <w:sz w:val="18"/>
          <w:szCs w:val="18"/>
          <w:lang w:val="en-US"/>
        </w:rPr>
        <w:t>Ja norādīta vērtība, piedāvājums var būt ar norādīto vērtību vai augstāku (labāku). Ja pie vērtības norādīts simbols "&gt;, &lt;" vai "≥, ≤", piedāvājuma konkrētai vērtībai jābūt, ievērojot simbola nozīmi, ja  norādīts vērtību diapazons "–", jānodrošina, lai piedāvājums nosedz visu prasīto vērtību diapazonu, taču tas var pārsniegt mazāko un/vai lielāko norādītā diapazona vērtību, ja norādīta vērtību robeža "</w:t>
      </w:r>
      <w:r>
        <w:rPr>
          <w:noProof/>
          <w:color w:val="000000"/>
          <w:sz w:val="18"/>
          <w:szCs w:val="18"/>
          <w:lang w:val="en-US"/>
        </w:rPr>
        <w:t>÷"</w:t>
      </w:r>
      <w:r>
        <w:rPr>
          <w:noProof/>
          <w:sz w:val="18"/>
          <w:szCs w:val="18"/>
          <w:lang w:val="en-US"/>
        </w:rPr>
        <w:t>, jānodrošina, lai piedāvājums atbilstu kādai no vērtību robežās esošai vērtībai</w:t>
      </w:r>
      <w:bookmarkEnd w:id="0"/>
      <w:r>
        <w:rPr>
          <w:noProof/>
          <w:sz w:val="18"/>
          <w:szCs w:val="18"/>
          <w:lang w:val="en-US"/>
        </w:rPr>
        <w:t xml:space="preserve">, nepārsniedzot zemāko vai augstāko norādītā diapazona vērtību </w:t>
      </w:r>
    </w:p>
  </w:footnote>
  <w:footnote w:id="2">
    <w:p w14:paraId="0F85D0DF" w14:textId="77777777" w:rsidR="005D1E5A" w:rsidRDefault="005D1E5A" w:rsidP="005D1E5A">
      <w:pPr>
        <w:pStyle w:val="FootnoteText"/>
      </w:pPr>
      <w:r>
        <w:rPr>
          <w:rStyle w:val="FootnoteReference"/>
        </w:rPr>
        <w:footnoteRef/>
      </w:r>
      <w:r>
        <w:t xml:space="preserve"> Precīzs avots, kur atspoguļota tehniskā informācija (instrukcijas nosaukums un lapaspuse)</w:t>
      </w:r>
    </w:p>
  </w:footnote>
  <w:footnote w:id="3">
    <w:p w14:paraId="1BAAC3B2" w14:textId="77777777" w:rsidR="005D1E5A" w:rsidRDefault="005D1E5A" w:rsidP="005D1E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8349C">
        <w:t>AS “Sada</w:t>
      </w:r>
      <w:r>
        <w:t>les tīkls” materiālu kategorijas nosaukums un numurs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C92D" w14:textId="11223EDC" w:rsidR="00116E3F" w:rsidRDefault="009E713E" w:rsidP="00EF3CEC">
    <w:pPr>
      <w:pStyle w:val="Header"/>
      <w:jc w:val="right"/>
    </w:pPr>
    <w:r>
      <w:t>TS</w:t>
    </w:r>
    <w:r>
      <w:softHyphen/>
    </w:r>
    <w:r>
      <w:softHyphen/>
      <w:t xml:space="preserve"> </w:t>
    </w:r>
    <w:r w:rsidR="00226ADC">
      <w:t>161</w:t>
    </w:r>
    <w:r w:rsidR="000C70E5">
      <w:t>4</w:t>
    </w:r>
    <w:r w:rsidR="0071202D" w:rsidRPr="0071202D">
      <w:t>.</w:t>
    </w:r>
    <w:r w:rsidR="00226ADC">
      <w:t>0</w:t>
    </w:r>
    <w:r w:rsidR="000C70E5">
      <w:t>2</w:t>
    </w:r>
    <w:r w:rsidR="00226ADC">
      <w:t>5</w:t>
    </w:r>
    <w:r w:rsidR="006E0917">
      <w:t xml:space="preserve"> </w:t>
    </w:r>
    <w:r w:rsidR="00EF3CEC" w:rsidRPr="0071202D">
      <w:t>v1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B58C5"/>
    <w:multiLevelType w:val="hybridMultilevel"/>
    <w:tmpl w:val="E84C65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67B91"/>
    <w:multiLevelType w:val="multilevel"/>
    <w:tmpl w:val="333ABF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u w:val="no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1FA1C85"/>
    <w:multiLevelType w:val="multilevel"/>
    <w:tmpl w:val="333ABF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u w:val="no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4FB7470"/>
    <w:multiLevelType w:val="multilevel"/>
    <w:tmpl w:val="333ABF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u w:val="no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9A8722D"/>
    <w:multiLevelType w:val="multilevel"/>
    <w:tmpl w:val="333ABF8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u w:val="none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u w:val="no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758289129">
    <w:abstractNumId w:val="0"/>
  </w:num>
  <w:num w:numId="2" w16cid:durableId="1826627624">
    <w:abstractNumId w:val="4"/>
  </w:num>
  <w:num w:numId="3" w16cid:durableId="1179002202">
    <w:abstractNumId w:val="1"/>
  </w:num>
  <w:num w:numId="4" w16cid:durableId="1161627448">
    <w:abstractNumId w:val="3"/>
  </w:num>
  <w:num w:numId="5" w16cid:durableId="914164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293"/>
    <w:rsid w:val="00010B87"/>
    <w:rsid w:val="00012DD5"/>
    <w:rsid w:val="000203DD"/>
    <w:rsid w:val="000240D0"/>
    <w:rsid w:val="00044187"/>
    <w:rsid w:val="00047164"/>
    <w:rsid w:val="00062857"/>
    <w:rsid w:val="00066D0E"/>
    <w:rsid w:val="0007487D"/>
    <w:rsid w:val="00085AA2"/>
    <w:rsid w:val="000A1969"/>
    <w:rsid w:val="000A413E"/>
    <w:rsid w:val="000A7947"/>
    <w:rsid w:val="000B1FFF"/>
    <w:rsid w:val="000C4785"/>
    <w:rsid w:val="000C70E5"/>
    <w:rsid w:val="000D0010"/>
    <w:rsid w:val="000E11E9"/>
    <w:rsid w:val="000E3B47"/>
    <w:rsid w:val="000F3E6D"/>
    <w:rsid w:val="00114949"/>
    <w:rsid w:val="00116E3F"/>
    <w:rsid w:val="00131A4C"/>
    <w:rsid w:val="00142CCF"/>
    <w:rsid w:val="001461D6"/>
    <w:rsid w:val="00146DB7"/>
    <w:rsid w:val="00154413"/>
    <w:rsid w:val="001646BD"/>
    <w:rsid w:val="001755A2"/>
    <w:rsid w:val="00177C9E"/>
    <w:rsid w:val="001970F1"/>
    <w:rsid w:val="001A4EC2"/>
    <w:rsid w:val="001B1109"/>
    <w:rsid w:val="001B2476"/>
    <w:rsid w:val="001B53DC"/>
    <w:rsid w:val="001C5F75"/>
    <w:rsid w:val="001C6383"/>
    <w:rsid w:val="001D37DE"/>
    <w:rsid w:val="0020303E"/>
    <w:rsid w:val="00210460"/>
    <w:rsid w:val="00211DCC"/>
    <w:rsid w:val="002133D6"/>
    <w:rsid w:val="00224ABB"/>
    <w:rsid w:val="00226ADC"/>
    <w:rsid w:val="0023631F"/>
    <w:rsid w:val="00243C49"/>
    <w:rsid w:val="00246C41"/>
    <w:rsid w:val="00276AEF"/>
    <w:rsid w:val="00293C19"/>
    <w:rsid w:val="00296B1E"/>
    <w:rsid w:val="00297EFB"/>
    <w:rsid w:val="002C28B4"/>
    <w:rsid w:val="002C5081"/>
    <w:rsid w:val="002C624C"/>
    <w:rsid w:val="002D2A5A"/>
    <w:rsid w:val="002E2665"/>
    <w:rsid w:val="002E7CD6"/>
    <w:rsid w:val="003062EC"/>
    <w:rsid w:val="003225AE"/>
    <w:rsid w:val="003251E3"/>
    <w:rsid w:val="00333E0F"/>
    <w:rsid w:val="00337BF3"/>
    <w:rsid w:val="00342C7A"/>
    <w:rsid w:val="00356028"/>
    <w:rsid w:val="00360075"/>
    <w:rsid w:val="003660B0"/>
    <w:rsid w:val="00384293"/>
    <w:rsid w:val="0038601E"/>
    <w:rsid w:val="003E2637"/>
    <w:rsid w:val="004060E3"/>
    <w:rsid w:val="00406C40"/>
    <w:rsid w:val="004145D0"/>
    <w:rsid w:val="00415130"/>
    <w:rsid w:val="004277BB"/>
    <w:rsid w:val="00440859"/>
    <w:rsid w:val="00464111"/>
    <w:rsid w:val="004657D5"/>
    <w:rsid w:val="00467D40"/>
    <w:rsid w:val="00470F91"/>
    <w:rsid w:val="00472332"/>
    <w:rsid w:val="00483589"/>
    <w:rsid w:val="00484D6C"/>
    <w:rsid w:val="004A0E2C"/>
    <w:rsid w:val="004A40D7"/>
    <w:rsid w:val="004B4DE3"/>
    <w:rsid w:val="004C14EC"/>
    <w:rsid w:val="004C73CA"/>
    <w:rsid w:val="004E0773"/>
    <w:rsid w:val="004E4E76"/>
    <w:rsid w:val="004F6913"/>
    <w:rsid w:val="00502D3C"/>
    <w:rsid w:val="00507C89"/>
    <w:rsid w:val="005102DF"/>
    <w:rsid w:val="00512E58"/>
    <w:rsid w:val="005217B0"/>
    <w:rsid w:val="005353EC"/>
    <w:rsid w:val="005407C4"/>
    <w:rsid w:val="00547C51"/>
    <w:rsid w:val="00550EFF"/>
    <w:rsid w:val="00552547"/>
    <w:rsid w:val="0056164A"/>
    <w:rsid w:val="00566440"/>
    <w:rsid w:val="005766AC"/>
    <w:rsid w:val="00591F1C"/>
    <w:rsid w:val="005A709D"/>
    <w:rsid w:val="005D1E5A"/>
    <w:rsid w:val="005E266C"/>
    <w:rsid w:val="005E26D9"/>
    <w:rsid w:val="00603A57"/>
    <w:rsid w:val="00630345"/>
    <w:rsid w:val="0064231F"/>
    <w:rsid w:val="00642CFA"/>
    <w:rsid w:val="0065338D"/>
    <w:rsid w:val="00654039"/>
    <w:rsid w:val="00660981"/>
    <w:rsid w:val="006618C9"/>
    <w:rsid w:val="006648EF"/>
    <w:rsid w:val="006A64ED"/>
    <w:rsid w:val="006C6FE5"/>
    <w:rsid w:val="006E0917"/>
    <w:rsid w:val="0071202D"/>
    <w:rsid w:val="00724DF1"/>
    <w:rsid w:val="0073088F"/>
    <w:rsid w:val="007438E4"/>
    <w:rsid w:val="00757F45"/>
    <w:rsid w:val="00761388"/>
    <w:rsid w:val="007817A5"/>
    <w:rsid w:val="00781D10"/>
    <w:rsid w:val="007A15C4"/>
    <w:rsid w:val="007A2673"/>
    <w:rsid w:val="007D13C7"/>
    <w:rsid w:val="007F502A"/>
    <w:rsid w:val="00803DC0"/>
    <w:rsid w:val="00826850"/>
    <w:rsid w:val="008406A0"/>
    <w:rsid w:val="008469F0"/>
    <w:rsid w:val="00863D95"/>
    <w:rsid w:val="00874E16"/>
    <w:rsid w:val="008A534C"/>
    <w:rsid w:val="008B3CD5"/>
    <w:rsid w:val="008B6103"/>
    <w:rsid w:val="008C22FE"/>
    <w:rsid w:val="008C77E9"/>
    <w:rsid w:val="008D629E"/>
    <w:rsid w:val="009030B1"/>
    <w:rsid w:val="00911BC2"/>
    <w:rsid w:val="00961CC6"/>
    <w:rsid w:val="0098770A"/>
    <w:rsid w:val="00991D0C"/>
    <w:rsid w:val="00992519"/>
    <w:rsid w:val="00995AB9"/>
    <w:rsid w:val="009A18B7"/>
    <w:rsid w:val="009D1089"/>
    <w:rsid w:val="009E713E"/>
    <w:rsid w:val="009F552B"/>
    <w:rsid w:val="00A00EF8"/>
    <w:rsid w:val="00A05ED3"/>
    <w:rsid w:val="00A13DF1"/>
    <w:rsid w:val="00A44991"/>
    <w:rsid w:val="00A47506"/>
    <w:rsid w:val="00A551A1"/>
    <w:rsid w:val="00A60DD0"/>
    <w:rsid w:val="00A65C53"/>
    <w:rsid w:val="00A76C6A"/>
    <w:rsid w:val="00AA2517"/>
    <w:rsid w:val="00AA4DAD"/>
    <w:rsid w:val="00AB1EDD"/>
    <w:rsid w:val="00AB7E85"/>
    <w:rsid w:val="00AD009C"/>
    <w:rsid w:val="00AD5924"/>
    <w:rsid w:val="00AD7980"/>
    <w:rsid w:val="00AE0344"/>
    <w:rsid w:val="00AE1075"/>
    <w:rsid w:val="00AE2599"/>
    <w:rsid w:val="00B05CFD"/>
    <w:rsid w:val="00B069F0"/>
    <w:rsid w:val="00B14AD2"/>
    <w:rsid w:val="00B26D3D"/>
    <w:rsid w:val="00B30DB5"/>
    <w:rsid w:val="00B41375"/>
    <w:rsid w:val="00B415CF"/>
    <w:rsid w:val="00B45965"/>
    <w:rsid w:val="00B45BD0"/>
    <w:rsid w:val="00B51EC7"/>
    <w:rsid w:val="00B52B09"/>
    <w:rsid w:val="00B552AD"/>
    <w:rsid w:val="00B74B72"/>
    <w:rsid w:val="00B94597"/>
    <w:rsid w:val="00BA5F87"/>
    <w:rsid w:val="00BA73ED"/>
    <w:rsid w:val="00BB74AC"/>
    <w:rsid w:val="00BC114F"/>
    <w:rsid w:val="00BD77FE"/>
    <w:rsid w:val="00BF1278"/>
    <w:rsid w:val="00BF163E"/>
    <w:rsid w:val="00BF433E"/>
    <w:rsid w:val="00BF46E7"/>
    <w:rsid w:val="00BF5C86"/>
    <w:rsid w:val="00BF7EB1"/>
    <w:rsid w:val="00C03557"/>
    <w:rsid w:val="00C03CE6"/>
    <w:rsid w:val="00C122C7"/>
    <w:rsid w:val="00C21611"/>
    <w:rsid w:val="00C233BA"/>
    <w:rsid w:val="00C246C8"/>
    <w:rsid w:val="00C36937"/>
    <w:rsid w:val="00C44602"/>
    <w:rsid w:val="00C4702A"/>
    <w:rsid w:val="00C51EE4"/>
    <w:rsid w:val="00C600CB"/>
    <w:rsid w:val="00C608AB"/>
    <w:rsid w:val="00C61870"/>
    <w:rsid w:val="00C620BD"/>
    <w:rsid w:val="00C642F2"/>
    <w:rsid w:val="00C67074"/>
    <w:rsid w:val="00C754C5"/>
    <w:rsid w:val="00C87A9C"/>
    <w:rsid w:val="00C9062C"/>
    <w:rsid w:val="00CA722D"/>
    <w:rsid w:val="00CB0EA1"/>
    <w:rsid w:val="00CB2367"/>
    <w:rsid w:val="00CC046E"/>
    <w:rsid w:val="00CE726E"/>
    <w:rsid w:val="00CF677B"/>
    <w:rsid w:val="00D105F0"/>
    <w:rsid w:val="00D37524"/>
    <w:rsid w:val="00D55205"/>
    <w:rsid w:val="00D57ECE"/>
    <w:rsid w:val="00D608A9"/>
    <w:rsid w:val="00D65782"/>
    <w:rsid w:val="00D730B3"/>
    <w:rsid w:val="00D74980"/>
    <w:rsid w:val="00D96896"/>
    <w:rsid w:val="00DA1B09"/>
    <w:rsid w:val="00DD0ADB"/>
    <w:rsid w:val="00DE4B17"/>
    <w:rsid w:val="00DF67A4"/>
    <w:rsid w:val="00E0543B"/>
    <w:rsid w:val="00E3789C"/>
    <w:rsid w:val="00E46FA0"/>
    <w:rsid w:val="00E5078D"/>
    <w:rsid w:val="00E62935"/>
    <w:rsid w:val="00E71A94"/>
    <w:rsid w:val="00E74A3A"/>
    <w:rsid w:val="00E77323"/>
    <w:rsid w:val="00EA0163"/>
    <w:rsid w:val="00EB6E26"/>
    <w:rsid w:val="00EE5360"/>
    <w:rsid w:val="00EE576D"/>
    <w:rsid w:val="00EE5EF2"/>
    <w:rsid w:val="00EF3CEC"/>
    <w:rsid w:val="00F009EB"/>
    <w:rsid w:val="00F135A9"/>
    <w:rsid w:val="00F145B4"/>
    <w:rsid w:val="00F26102"/>
    <w:rsid w:val="00F27DC9"/>
    <w:rsid w:val="00F370CA"/>
    <w:rsid w:val="00F447A4"/>
    <w:rsid w:val="00F45E34"/>
    <w:rsid w:val="00F54697"/>
    <w:rsid w:val="00F6054B"/>
    <w:rsid w:val="00F701F0"/>
    <w:rsid w:val="00F8325B"/>
    <w:rsid w:val="00F85F21"/>
    <w:rsid w:val="00F91377"/>
    <w:rsid w:val="00FA089E"/>
    <w:rsid w:val="00FA1CBE"/>
    <w:rsid w:val="00FB4AF0"/>
    <w:rsid w:val="00FD7419"/>
    <w:rsid w:val="3355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62EB2E"/>
  <w15:docId w15:val="{1AC081CC-7E82-4671-869C-69351621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3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0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12E58"/>
    <w:pPr>
      <w:spacing w:before="100" w:beforeAutospacing="1" w:after="100" w:afterAutospacing="1"/>
      <w:outlineLvl w:val="2"/>
    </w:pPr>
    <w:rPr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84293"/>
    <w:pPr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384293"/>
    <w:rPr>
      <w:rFonts w:ascii="Times New Roman" w:eastAsia="Times New Roman" w:hAnsi="Times New Roman" w:cs="Times New Roman"/>
      <w:b/>
      <w:bCs/>
      <w:sz w:val="36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64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41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411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11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1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11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438E4"/>
    <w:pPr>
      <w:spacing w:after="200" w:line="276" w:lineRule="auto"/>
      <w:ind w:left="720"/>
      <w:contextualSpacing/>
    </w:pPr>
    <w:rPr>
      <w:rFonts w:eastAsiaTheme="minorHAnsi" w:cstheme="minorBidi"/>
      <w:noProof/>
      <w:szCs w:val="22"/>
    </w:rPr>
  </w:style>
  <w:style w:type="paragraph" w:styleId="Header">
    <w:name w:val="header"/>
    <w:basedOn w:val="Normal"/>
    <w:link w:val="HeaderChar"/>
    <w:uiPriority w:val="99"/>
    <w:unhideWhenUsed/>
    <w:rsid w:val="000628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85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285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85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12E5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54413"/>
    <w:pPr>
      <w:spacing w:before="100" w:beforeAutospacing="1" w:after="100" w:afterAutospacing="1"/>
    </w:pPr>
    <w:rPr>
      <w:lang w:eastAsia="lv-LV"/>
    </w:rPr>
  </w:style>
  <w:style w:type="paragraph" w:customStyle="1" w:styleId="Normaltabula">
    <w:name w:val="Normal tabula"/>
    <w:basedOn w:val="Normal"/>
    <w:link w:val="NormaltabulaChar"/>
    <w:qFormat/>
    <w:rsid w:val="00874E16"/>
    <w:rPr>
      <w:rFonts w:eastAsiaTheme="minorHAnsi" w:cstheme="minorBidi"/>
      <w:sz w:val="20"/>
      <w:szCs w:val="22"/>
      <w:lang w:eastAsia="lv-LV"/>
    </w:rPr>
  </w:style>
  <w:style w:type="character" w:customStyle="1" w:styleId="NormaltabulaChar">
    <w:name w:val="Normal tabula Char"/>
    <w:basedOn w:val="DefaultParagraphFont"/>
    <w:link w:val="Normaltabula"/>
    <w:rsid w:val="00874E16"/>
    <w:rPr>
      <w:rFonts w:ascii="Times New Roman" w:hAnsi="Times New Roman"/>
      <w:sz w:val="20"/>
      <w:lang w:eastAsia="lv-LV"/>
    </w:rPr>
  </w:style>
  <w:style w:type="paragraph" w:styleId="Revision">
    <w:name w:val="Revision"/>
    <w:hidden/>
    <w:uiPriority w:val="99"/>
    <w:semiHidden/>
    <w:rsid w:val="00661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77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77E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C77E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61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50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05A8C206FC24EAE957332B88E691B" ma:contentTypeVersion="4" ma:contentTypeDescription="Create a new document." ma:contentTypeScope="" ma:versionID="afa6357a94f5004d9dd337511167e23a">
  <xsd:schema xmlns:xsd="http://www.w3.org/2001/XMLSchema" xmlns:xs="http://www.w3.org/2001/XMLSchema" xmlns:p="http://schemas.microsoft.com/office/2006/metadata/properties" xmlns:ns2="9a91f008-5575-421a-a7f3-98caad262328" targetNamespace="http://schemas.microsoft.com/office/2006/metadata/properties" ma:root="true" ma:fieldsID="44681b7f09a2c43a50b3c1f043d38221" ns2:_="">
    <xsd:import namespace="9a91f008-5575-421a-a7f3-98caad2623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1f008-5575-421a-a7f3-98caad262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9FC380-DA07-470C-9B1D-584871093469}"/>
</file>

<file path=customXml/itemProps2.xml><?xml version="1.0" encoding="utf-8"?>
<ds:datastoreItem xmlns:ds="http://schemas.openxmlformats.org/officeDocument/2006/customXml" ds:itemID="{C657AA0B-4E31-4F76-BC70-C7324FD8CD0E}">
  <ds:schemaRefs>
    <ds:schemaRef ds:uri="http://schemas.microsoft.com/office/2006/metadata/properties"/>
    <ds:schemaRef ds:uri="http://schemas.microsoft.com/office/infopath/2007/PartnerControls"/>
    <ds:schemaRef ds:uri="c2b0d2ef-2041-47d7-9641-b572ba711271"/>
    <ds:schemaRef ds:uri="0aa83fb2-75ce-4b71-9ed6-570a40fdeced"/>
    <ds:schemaRef ds:uri="http://schemas.microsoft.com/sharepoint/v3"/>
    <ds:schemaRef ds:uri="http://schemas.microsoft.com/sharepoint/v3/fields"/>
    <ds:schemaRef ds:uri="b831c123-68d2-423c-8bd6-1a7c04e5df41"/>
  </ds:schemaRefs>
</ds:datastoreItem>
</file>

<file path=customXml/itemProps3.xml><?xml version="1.0" encoding="utf-8"?>
<ds:datastoreItem xmlns:ds="http://schemas.openxmlformats.org/officeDocument/2006/customXml" ds:itemID="{99657C59-F36B-4713-A92D-D436BB2A1F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41CF21-D7F3-4762-923B-FC4BDE1E30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1132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MAN nevajag</vt:lpstr>
      <vt:lpstr/>
    </vt:vector>
  </TitlesOfParts>
  <Company>Latvenergo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Aprīkojums</dc:title>
  <dc:subject>EK-6399</dc:subject>
  <dc:creator>Sergejs Višņakovs</dc:creator>
  <cp:keywords>574</cp:keywords>
  <cp:lastModifiedBy>Sandis Kļaviņš</cp:lastModifiedBy>
  <cp:revision>16</cp:revision>
  <dcterms:created xsi:type="dcterms:W3CDTF">2019-03-13T11:26:00Z</dcterms:created>
  <dcterms:modified xsi:type="dcterms:W3CDTF">2026-07-29T07:08:00Z</dcterms:modified>
  <cp:category>LV</cp:category>
  <cp:contentStatus>Publicēts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0x010100EB305A8C206FC24EAE957332B88E691B</vt:lpwstr>
  </property>
  <property fmtid="{D5CDD505-2E9C-101B-9397-08002B2CF9AE}" pid="3" name="Ver.">
    <vt:lpwstr>v1</vt:lpwstr>
  </property>
  <property fmtid="{D5CDD505-2E9C-101B-9397-08002B2CF9AE}" pid="4" name="Valoda">
    <vt:lpwstr>LV</vt:lpwstr>
  </property>
  <property fmtid="{D5CDD505-2E9C-101B-9397-08002B2CF9AE}" pid="5" name="TS aktualizācija">
    <vt:lpwstr>Publicēta</vt:lpwstr>
  </property>
  <property fmtid="{D5CDD505-2E9C-101B-9397-08002B2CF9AE}" pid="6" name="WorkflowChangePath">
    <vt:lpwstr>e19399e6-1c58-4cc2-a07f-5f482b4ed61a,37;</vt:lpwstr>
  </property>
</Properties>
</file>