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55C6" w:rsidRPr="00C54F13" w:rsidRDefault="00FE55C6" w:rsidP="00FE55C6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A26819">
        <w:rPr>
          <w:sz w:val="24"/>
        </w:rPr>
        <w:t xml:space="preserve">TS </w:t>
      </w:r>
      <w:r w:rsidR="00A26819" w:rsidRPr="00A26819">
        <w:rPr>
          <w:sz w:val="24"/>
        </w:rPr>
        <w:t>1614</w:t>
      </w:r>
      <w:r w:rsidRPr="00A26819">
        <w:rPr>
          <w:sz w:val="24"/>
        </w:rPr>
        <w:t>.</w:t>
      </w:r>
      <w:r w:rsidR="00A26819" w:rsidRPr="00A26819">
        <w:rPr>
          <w:sz w:val="24"/>
        </w:rPr>
        <w:t>038</w:t>
      </w:r>
      <w:r w:rsidRPr="00A26819">
        <w:rPr>
          <w:sz w:val="24"/>
        </w:rPr>
        <w:t xml:space="preserve"> v1</w:t>
      </w:r>
    </w:p>
    <w:p w:rsidR="00FE55C6" w:rsidRPr="00C54F13" w:rsidRDefault="00FE55C6" w:rsidP="00FE55C6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Bruģakmens satvērējs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216"/>
        <w:gridCol w:w="2329"/>
        <w:gridCol w:w="2801"/>
        <w:gridCol w:w="883"/>
        <w:gridCol w:w="1109"/>
      </w:tblGrid>
      <w:tr w:rsidR="00FE55C6" w:rsidRPr="00CE281F" w:rsidTr="005A1FA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C6" w:rsidRPr="00CE281F" w:rsidRDefault="00FE55C6" w:rsidP="005A1FA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C6" w:rsidRPr="00CE281F" w:rsidRDefault="00FE55C6" w:rsidP="005A1FA0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C6" w:rsidRPr="00CE281F" w:rsidRDefault="00FE55C6" w:rsidP="005A1FA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C6" w:rsidRPr="00CE281F" w:rsidRDefault="00FE55C6" w:rsidP="005A1FA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C6" w:rsidRPr="00CE281F" w:rsidRDefault="00FE55C6" w:rsidP="005A1FA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C6" w:rsidRPr="00CE281F" w:rsidRDefault="00FE55C6" w:rsidP="005A1FA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FE55C6" w:rsidRPr="00CE281F" w:rsidTr="005A1FA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C6" w:rsidRPr="00CE281F" w:rsidRDefault="00FE55C6" w:rsidP="005A1FA0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A26819" w:rsidP="00FE55C6">
            <w:pPr>
              <w:rPr>
                <w:color w:val="000000"/>
                <w:lang w:eastAsia="lv-LV"/>
              </w:rPr>
            </w:pPr>
            <w:r w:rsidRPr="00A26819">
              <w:t>1614.038</w:t>
            </w:r>
            <w:r w:rsidR="00FE55C6" w:rsidRPr="00A26819">
              <w:t xml:space="preserve"> </w:t>
            </w:r>
            <w:r w:rsidR="00FE55C6">
              <w:t>Bruģakmens satvērējs</w:t>
            </w:r>
            <w:r w:rsidR="00FE55C6" w:rsidRPr="00CE281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C6" w:rsidRPr="00CE281F" w:rsidRDefault="00FE55C6" w:rsidP="005A1FA0">
            <w:pPr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</w:t>
            </w:r>
            <w:r>
              <w:rPr>
                <w:rFonts w:eastAsiaTheme="minorHAnsi"/>
                <w:color w:val="000000"/>
              </w:rPr>
              <w:t>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C6" w:rsidRPr="00CE281F" w:rsidRDefault="00FE55C6" w:rsidP="005A1FA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</w:t>
            </w:r>
            <w:r>
              <w:rPr>
                <w:rFonts w:eastAsiaTheme="minorHAnsi"/>
                <w:color w:val="000000"/>
              </w:rPr>
              <w:t>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C6" w:rsidRPr="008A352D" w:rsidRDefault="00FE55C6" w:rsidP="005A1FA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</w:t>
            </w:r>
            <w:r>
              <w:rPr>
                <w:rFonts w:eastAsiaTheme="minorHAnsi"/>
                <w:color w:val="000000"/>
              </w:rPr>
              <w:t>orādīt informāciju</w:t>
            </w:r>
          </w:p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5C6" w:rsidRPr="00CE281F" w:rsidRDefault="00FE55C6" w:rsidP="005A1FA0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:rsidR="00FE55C6" w:rsidRPr="00CE281F" w:rsidRDefault="00FE55C6" w:rsidP="005A1FA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:rsidR="00FE55C6" w:rsidRPr="00CE281F" w:rsidRDefault="00FE55C6" w:rsidP="005A1FA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:rsidR="00FE55C6" w:rsidRPr="00CE281F" w:rsidRDefault="00FE55C6" w:rsidP="005A1FA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:rsidR="00FE55C6" w:rsidRPr="00CE281F" w:rsidRDefault="00FE55C6" w:rsidP="005A1FA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FE55C6" w:rsidRDefault="00FE55C6" w:rsidP="005A1FA0">
            <w:pPr>
              <w:rPr>
                <w:color w:val="000000"/>
                <w:lang w:eastAsia="lv-LV"/>
              </w:rPr>
            </w:pPr>
            <w:r w:rsidRPr="00FE55C6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FE55C6">
              <w:rPr>
                <w:color w:val="000000"/>
                <w:lang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FE55C6" w:rsidRDefault="00FE55C6" w:rsidP="005A1FA0">
            <w:pPr>
              <w:rPr>
                <w:color w:val="000000"/>
                <w:lang w:eastAsia="lv-LV"/>
              </w:rPr>
            </w:pPr>
            <w:r w:rsidRPr="00FE55C6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FE55C6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FE55C6">
              <w:rPr>
                <w:color w:val="000000"/>
                <w:lang w:eastAsia="lv-LV"/>
              </w:rPr>
              <w:t>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5A1FA0" w:rsidRDefault="00FE55C6" w:rsidP="005A1FA0">
            <w:pPr>
              <w:rPr>
                <w:bCs/>
                <w:color w:val="000000"/>
                <w:lang w:eastAsia="lv-LV"/>
              </w:rPr>
            </w:pPr>
            <w:r w:rsidRPr="005A1FA0">
              <w:rPr>
                <w:bCs/>
                <w:color w:val="000000"/>
                <w:lang w:eastAsia="lv-LV"/>
              </w:rPr>
              <w:t>Minimālais darba satvērums 80-100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4E44C5" w:rsidRDefault="00FE55C6" w:rsidP="005A1FA0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Maksimālais darba satvērums 380</w:t>
            </w:r>
            <w:r w:rsidRPr="004E44C5">
              <w:rPr>
                <w:bCs/>
                <w:color w:val="000000"/>
                <w:lang w:eastAsia="lv-LV"/>
              </w:rPr>
              <w:t>-420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9B1360" w:rsidRDefault="00FE55C6" w:rsidP="005A1FA0">
            <w:pPr>
              <w:rPr>
                <w:bCs/>
                <w:color w:val="000000"/>
                <w:lang w:eastAsia="lv-LV"/>
              </w:rPr>
            </w:pPr>
            <w:r w:rsidRPr="004E44C5">
              <w:rPr>
                <w:bCs/>
                <w:color w:val="000000"/>
                <w:lang w:eastAsia="lv-LV"/>
              </w:rPr>
              <w:t>Aprīkota ar maināmiem asmeņiem bruģakmeņu satveršanai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5A1FA0" w:rsidRDefault="00FE55C6" w:rsidP="005A1FA0">
            <w:pPr>
              <w:rPr>
                <w:bCs/>
                <w:color w:val="000000"/>
                <w:lang w:eastAsia="lv-LV"/>
              </w:rPr>
            </w:pPr>
            <w:r w:rsidRPr="005A1FA0">
              <w:rPr>
                <w:bCs/>
                <w:color w:val="000000"/>
                <w:lang w:eastAsia="lv-LV"/>
              </w:rPr>
              <w:t>Asmens bruģakmens satveršanai īss 50-60</w:t>
            </w:r>
            <w:r>
              <w:rPr>
                <w:bCs/>
                <w:color w:val="000000"/>
                <w:lang w:eastAsia="lv-LV"/>
              </w:rPr>
              <w:t xml:space="preserve"> </w:t>
            </w:r>
            <w:r w:rsidRPr="005A1FA0">
              <w:rPr>
                <w:bCs/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5A1FA0" w:rsidRDefault="00FE55C6" w:rsidP="005A1FA0">
            <w:pPr>
              <w:rPr>
                <w:bCs/>
                <w:color w:val="000000"/>
                <w:lang w:eastAsia="lv-LV"/>
              </w:rPr>
            </w:pPr>
            <w:r w:rsidRPr="005A1FA0">
              <w:rPr>
                <w:bCs/>
                <w:color w:val="000000"/>
                <w:lang w:eastAsia="lv-LV"/>
              </w:rPr>
              <w:t>Asmens bruģakmens satveršanai garš 60-70</w:t>
            </w:r>
            <w:r>
              <w:rPr>
                <w:bCs/>
                <w:color w:val="000000"/>
                <w:lang w:eastAsia="lv-LV"/>
              </w:rPr>
              <w:t xml:space="preserve"> </w:t>
            </w:r>
            <w:r w:rsidRPr="005A1FA0">
              <w:rPr>
                <w:bCs/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FE55C6" w:rsidRDefault="00FE55C6" w:rsidP="005A1FA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E55C6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BD12D2" w:rsidRDefault="00FE55C6" w:rsidP="00E545F7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Metāl</w:t>
            </w:r>
            <w:r w:rsidR="00E545F7">
              <w:rPr>
                <w:bCs/>
                <w:color w:val="000000"/>
                <w:lang w:eastAsia="lv-LV"/>
              </w:rPr>
              <w:t>s</w:t>
            </w:r>
            <w:r>
              <w:rPr>
                <w:bCs/>
                <w:color w:val="000000"/>
                <w:lang w:eastAsia="lv-LV"/>
              </w:rPr>
              <w:t xml:space="preserve"> </w:t>
            </w:r>
            <w:r w:rsidR="00E545F7">
              <w:rPr>
                <w:bCs/>
                <w:color w:val="000000"/>
                <w:lang w:eastAsia="lv-LV"/>
              </w:rPr>
              <w:t>apstrādāts ar pret rūsas pārklājumu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5A1FA0" w:rsidRDefault="00FE55C6" w:rsidP="005A1FA0">
            <w:pPr>
              <w:rPr>
                <w:bCs/>
                <w:color w:val="000000"/>
                <w:lang w:eastAsia="lv-LV"/>
              </w:rPr>
            </w:pPr>
            <w:r w:rsidRPr="005A1FA0">
              <w:rPr>
                <w:bCs/>
                <w:color w:val="000000"/>
                <w:lang w:eastAsia="lv-LV"/>
              </w:rPr>
              <w:t xml:space="preserve">Rokturi aprīkoti ar </w:t>
            </w:r>
            <w:r>
              <w:rPr>
                <w:bCs/>
                <w:color w:val="000000"/>
                <w:lang w:eastAsia="lv-LV"/>
              </w:rPr>
              <w:t>pret</w:t>
            </w:r>
            <w:r w:rsidRPr="00BD12D2">
              <w:rPr>
                <w:bCs/>
                <w:color w:val="000000"/>
                <w:lang w:eastAsia="lv-LV"/>
              </w:rPr>
              <w:t>s</w:t>
            </w:r>
            <w:r>
              <w:rPr>
                <w:bCs/>
                <w:color w:val="000000"/>
                <w:lang w:eastAsia="lv-LV"/>
              </w:rPr>
              <w:t>l</w:t>
            </w:r>
            <w:r w:rsidRPr="00BD12D2">
              <w:rPr>
                <w:bCs/>
                <w:color w:val="000000"/>
                <w:lang w:eastAsia="lv-LV"/>
              </w:rPr>
              <w:t>īdes</w:t>
            </w:r>
            <w:r w:rsidRPr="005A1FA0">
              <w:rPr>
                <w:bCs/>
                <w:color w:val="000000"/>
                <w:lang w:eastAsia="lv-LV"/>
              </w:rPr>
              <w:t xml:space="preserve"> pārklājumu satvēriena zonā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FE55C6" w:rsidRDefault="00FE55C6" w:rsidP="005A1FA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E55C6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5A1FA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Bruģakmeņu satvērējs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F22B0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Default="00FE55C6" w:rsidP="00F22B08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Īso asmeņu komplekts (divi asmeņi)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E55C6" w:rsidRPr="00CE281F" w:rsidTr="00F22B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Default="00FE55C6" w:rsidP="005A1FA0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Garo asmeņu komplekts (divi asmeņi)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6" w:rsidRPr="00CE281F" w:rsidRDefault="00FE55C6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22B08" w:rsidRPr="00CE281F" w:rsidTr="00F22B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8" w:rsidRPr="00CE281F" w:rsidRDefault="00F22B08" w:rsidP="005A1FA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8" w:rsidRDefault="00F22B08" w:rsidP="005A1FA0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Rezerves asmeņu komplekts, 2 garie, 2 īsie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8" w:rsidRDefault="00F22B08" w:rsidP="005A1FA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8" w:rsidRPr="00CE281F" w:rsidRDefault="00F22B08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8" w:rsidRPr="00CE281F" w:rsidRDefault="00F22B08" w:rsidP="005A1FA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8" w:rsidRPr="00CE281F" w:rsidRDefault="00F22B08" w:rsidP="005A1FA0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:rsidR="00FE55C6" w:rsidRPr="00F82F17" w:rsidRDefault="00FE55C6" w:rsidP="00FE55C6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:rsidR="00FE55C6" w:rsidRPr="00CF677B" w:rsidRDefault="00F22B08" w:rsidP="00F22B08">
      <w:pPr>
        <w:pStyle w:val="Nosaukums"/>
        <w:widowControl w:val="0"/>
        <w:tabs>
          <w:tab w:val="center" w:pos="7339"/>
        </w:tabs>
        <w:jc w:val="left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tab/>
      </w:r>
      <w:r w:rsidR="00FE55C6" w:rsidRPr="00B50CC7">
        <w:rPr>
          <w:noProof/>
          <w:sz w:val="24"/>
          <w:szCs w:val="22"/>
          <w:lang w:eastAsia="lv-LV"/>
        </w:rPr>
        <w:drawing>
          <wp:anchor distT="0" distB="0" distL="114300" distR="114300" simplePos="0" relativeHeight="251659264" behindDoc="1" locked="0" layoutInCell="1" allowOverlap="1" wp14:anchorId="73D6C574" wp14:editId="1161D90C">
            <wp:simplePos x="0" y="0"/>
            <wp:positionH relativeFrom="column">
              <wp:posOffset>2846705</wp:posOffset>
            </wp:positionH>
            <wp:positionV relativeFrom="paragraph">
              <wp:posOffset>118110</wp:posOffset>
            </wp:positionV>
            <wp:extent cx="3848100" cy="2565400"/>
            <wp:effectExtent l="0" t="0" r="0" b="6350"/>
            <wp:wrapNone/>
            <wp:docPr id="2" name="Picture 2" descr="Paver Puller – Pave Tool Innov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er Puller – Pave Tool Innovato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5C6" w:rsidRPr="00CF677B" w:rsidRDefault="00FE55C6" w:rsidP="00FE55C6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:rsidR="005766AC" w:rsidRPr="00E77323" w:rsidRDefault="005766AC"/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19A1" w:rsidRDefault="00D919A1" w:rsidP="00FE55C6">
      <w:r>
        <w:separator/>
      </w:r>
    </w:p>
  </w:endnote>
  <w:endnote w:type="continuationSeparator" w:id="0">
    <w:p w:rsidR="00D919A1" w:rsidRDefault="00D919A1" w:rsidP="00FE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3EC" w:rsidRPr="009001A3" w:rsidRDefault="00DF5479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E545F7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E545F7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19A1" w:rsidRDefault="00D919A1" w:rsidP="00FE55C6">
      <w:r>
        <w:separator/>
      </w:r>
    </w:p>
  </w:footnote>
  <w:footnote w:type="continuationSeparator" w:id="0">
    <w:p w:rsidR="00D919A1" w:rsidRDefault="00D919A1" w:rsidP="00FE55C6">
      <w:r>
        <w:continuationSeparator/>
      </w:r>
    </w:p>
  </w:footnote>
  <w:footnote w:id="1">
    <w:p w:rsidR="00FE55C6" w:rsidRDefault="00FE55C6" w:rsidP="00FE55C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:rsidR="00FE55C6" w:rsidRDefault="00FE55C6" w:rsidP="00FE55C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6E3F" w:rsidRDefault="00DF5479" w:rsidP="00EF3CEC">
    <w:pPr>
      <w:pStyle w:val="Galvene"/>
      <w:jc w:val="right"/>
    </w:pPr>
    <w:r>
      <w:t xml:space="preserve">TS </w:t>
    </w:r>
    <w:r w:rsidR="00A26819" w:rsidRPr="00A26819">
      <w:t>1614</w:t>
    </w:r>
    <w:r w:rsidRPr="00A26819">
      <w:t>.</w:t>
    </w:r>
    <w:r w:rsidR="00A26819" w:rsidRPr="00A26819">
      <w:t>038</w:t>
    </w:r>
    <w:r w:rsidRPr="00A2681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5C6"/>
    <w:rsid w:val="00044619"/>
    <w:rsid w:val="005766AC"/>
    <w:rsid w:val="00A26819"/>
    <w:rsid w:val="00D919A1"/>
    <w:rsid w:val="00DF5479"/>
    <w:rsid w:val="00E545F7"/>
    <w:rsid w:val="00E77323"/>
    <w:rsid w:val="00F22B08"/>
    <w:rsid w:val="00FE489A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E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FE55C6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FE55C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FE55C6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FE55C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E55C6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FE55C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E55C6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E55C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E55C6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E55C6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FE55C6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E55C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55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1166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