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F51A" w14:textId="460CD2AC" w:rsidR="00692843" w:rsidRPr="00C91AC4" w:rsidRDefault="00692843" w:rsidP="00692843">
      <w:pPr>
        <w:pStyle w:val="Title"/>
        <w:widowControl w:val="0"/>
        <w:rPr>
          <w:sz w:val="24"/>
        </w:rPr>
      </w:pPr>
      <w:r w:rsidRPr="00C91AC4">
        <w:rPr>
          <w:sz w:val="24"/>
        </w:rPr>
        <w:t>TEHNISKĀ SPECIFIKĀCIJA/ TECHNICAL SPECIFICATION Nr. TS</w:t>
      </w:r>
      <w:r>
        <w:rPr>
          <w:sz w:val="24"/>
        </w:rPr>
        <w:t xml:space="preserve"> </w:t>
      </w:r>
      <w:r w:rsidRPr="00FF305D">
        <w:rPr>
          <w:sz w:val="24"/>
        </w:rPr>
        <w:t>1903.001</w:t>
      </w:r>
      <w:r w:rsidRPr="002846E0">
        <w:rPr>
          <w:sz w:val="24"/>
        </w:rPr>
        <w:t>v</w:t>
      </w:r>
      <w:r w:rsidR="00BF36AD" w:rsidRPr="002846E0">
        <w:rPr>
          <w:sz w:val="24"/>
        </w:rPr>
        <w:t>1</w:t>
      </w:r>
    </w:p>
    <w:p w14:paraId="5458CD79" w14:textId="145794A6" w:rsidR="00692843" w:rsidRPr="00C91AC4" w:rsidRDefault="00CF6A0A" w:rsidP="00692843">
      <w:pPr>
        <w:pStyle w:val="Title"/>
        <w:widowControl w:val="0"/>
        <w:tabs>
          <w:tab w:val="center" w:pos="9535"/>
          <w:tab w:val="left" w:pos="15076"/>
        </w:tabs>
        <w:rPr>
          <w:sz w:val="24"/>
        </w:rPr>
      </w:pPr>
      <w:r>
        <w:rPr>
          <w:sz w:val="24"/>
        </w:rPr>
        <w:t>B</w:t>
      </w:r>
      <w:r w:rsidRPr="00FF305D">
        <w:rPr>
          <w:sz w:val="24"/>
        </w:rPr>
        <w:t>ojājuma virziena uzrādītājs</w:t>
      </w:r>
      <w:r>
        <w:rPr>
          <w:sz w:val="24"/>
        </w:rPr>
        <w:t xml:space="preserve"> (BVU)</w:t>
      </w:r>
      <w:r w:rsidRPr="00FF305D">
        <w:rPr>
          <w:sz w:val="24"/>
        </w:rPr>
        <w:t xml:space="preserve"> </w:t>
      </w:r>
      <w:r>
        <w:rPr>
          <w:sz w:val="24"/>
        </w:rPr>
        <w:t>k</w:t>
      </w:r>
      <w:r w:rsidRPr="00FF305D">
        <w:rPr>
          <w:sz w:val="24"/>
        </w:rPr>
        <w:t>abeļu līniju</w:t>
      </w:r>
      <w:r>
        <w:rPr>
          <w:sz w:val="24"/>
        </w:rPr>
        <w:t xml:space="preserve"> (KL)</w:t>
      </w:r>
      <w:r w:rsidRPr="00FF305D">
        <w:rPr>
          <w:sz w:val="24"/>
        </w:rPr>
        <w:t xml:space="preserve"> vidsprieguma tīklam</w:t>
      </w:r>
      <w:r>
        <w:rPr>
          <w:sz w:val="24"/>
        </w:rPr>
        <w:t xml:space="preserve">/ </w:t>
      </w:r>
      <w:r w:rsidR="00692843">
        <w:rPr>
          <w:sz w:val="24"/>
        </w:rPr>
        <w:t>Fault passage indicator</w:t>
      </w:r>
      <w:r w:rsidR="00692843" w:rsidRPr="00D75E09">
        <w:rPr>
          <w:sz w:val="24"/>
        </w:rPr>
        <w:t xml:space="preserve"> for medium volta</w:t>
      </w:r>
      <w:r w:rsidR="00692843">
        <w:rPr>
          <w:sz w:val="24"/>
        </w:rPr>
        <w:t>ge network cable lines</w:t>
      </w:r>
    </w:p>
    <w:tbl>
      <w:tblPr>
        <w:tblW w:w="0" w:type="auto"/>
        <w:tblLook w:val="04A0" w:firstRow="1" w:lastRow="0" w:firstColumn="1" w:lastColumn="0" w:noHBand="0" w:noVBand="1"/>
      </w:tblPr>
      <w:tblGrid>
        <w:gridCol w:w="673"/>
        <w:gridCol w:w="6597"/>
        <w:gridCol w:w="2285"/>
        <w:gridCol w:w="2690"/>
        <w:gridCol w:w="1105"/>
        <w:gridCol w:w="1318"/>
      </w:tblGrid>
      <w:tr w:rsidR="007338F2" w:rsidRPr="00B12D1F" w14:paraId="1F76343B" w14:textId="77777777" w:rsidTr="00CF6A0A">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6DCF6B6D" w14:textId="77777777" w:rsidR="00692843" w:rsidRPr="004A30A5" w:rsidRDefault="00692843" w:rsidP="00CF6A0A">
            <w:pPr>
              <w:rPr>
                <w:b/>
                <w:bCs/>
                <w:color w:val="000000" w:themeColor="text1"/>
                <w:lang w:eastAsia="lv-LV"/>
              </w:rPr>
            </w:pPr>
            <w:bookmarkStart w:id="0" w:name="_Hlk1974931"/>
            <w:r w:rsidRPr="004A30A5">
              <w:rPr>
                <w:b/>
                <w:bCs/>
                <w:color w:val="000000" w:themeColor="text1"/>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937F2" w14:textId="77777777" w:rsidR="00692843" w:rsidRPr="004A30A5" w:rsidRDefault="00692843" w:rsidP="00CF6A0A">
            <w:pPr>
              <w:rPr>
                <w:b/>
                <w:bCs/>
                <w:color w:val="000000" w:themeColor="text1"/>
                <w:lang w:eastAsia="lv-LV"/>
              </w:rPr>
            </w:pPr>
            <w:r w:rsidRPr="004A30A5">
              <w:rPr>
                <w:b/>
                <w:bCs/>
                <w:color w:val="000000" w:themeColor="text1"/>
                <w:lang w:eastAsia="lv-LV"/>
              </w:rPr>
              <w:t>Apraksts</w:t>
            </w:r>
            <w:r w:rsidRPr="004A30A5">
              <w:rPr>
                <w:rFonts w:eastAsia="Calibri"/>
                <w:b/>
                <w:bCs/>
                <w:color w:val="000000" w:themeColor="text1"/>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7EC428C9" w14:textId="413A20E9" w:rsidR="00692843" w:rsidRPr="004A30A5" w:rsidRDefault="00692843" w:rsidP="00CF6A0A">
            <w:pPr>
              <w:jc w:val="center"/>
              <w:rPr>
                <w:b/>
                <w:bCs/>
                <w:color w:val="000000" w:themeColor="text1"/>
                <w:lang w:eastAsia="lv-LV"/>
              </w:rPr>
            </w:pPr>
            <w:r w:rsidRPr="004A30A5">
              <w:rPr>
                <w:b/>
                <w:bCs/>
                <w:color w:val="000000" w:themeColor="text1"/>
                <w:lang w:eastAsia="lv-LV"/>
              </w:rPr>
              <w:t xml:space="preserve">Minimālā tehniskā prasība/ </w:t>
            </w:r>
            <w:r w:rsidRPr="004A30A5">
              <w:rPr>
                <w:rFonts w:eastAsia="Calibri"/>
                <w:b/>
                <w:bCs/>
                <w:color w:val="000000" w:themeColor="text1"/>
                <w:lang w:val="en-US"/>
              </w:rPr>
              <w:t>Minimum technical requirement</w:t>
            </w:r>
            <w:r w:rsidR="00A735CE" w:rsidRPr="004A30A5">
              <w:rPr>
                <w:rStyle w:val="FootnoteReference"/>
                <w:rFonts w:eastAsia="Calibri"/>
                <w:b/>
                <w:bCs/>
                <w:color w:val="000000" w:themeColor="text1"/>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465D9A1C" w14:textId="77777777" w:rsidR="00692843" w:rsidRPr="004A30A5" w:rsidRDefault="00692843" w:rsidP="00CF6A0A">
            <w:pPr>
              <w:jc w:val="center"/>
              <w:rPr>
                <w:b/>
                <w:bCs/>
                <w:color w:val="000000" w:themeColor="text1"/>
                <w:lang w:eastAsia="lv-LV"/>
              </w:rPr>
            </w:pPr>
            <w:r w:rsidRPr="004A30A5">
              <w:rPr>
                <w:b/>
                <w:bCs/>
                <w:color w:val="000000" w:themeColor="text1"/>
                <w:lang w:eastAsia="lv-LV"/>
              </w:rPr>
              <w:t>Piedāvātās preces konkrētais tehniskais apraksts</w:t>
            </w:r>
            <w:r w:rsidRPr="004A30A5">
              <w:rPr>
                <w:rFonts w:eastAsia="Calibri"/>
                <w:b/>
                <w:bCs/>
                <w:color w:val="000000" w:themeColor="text1"/>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0FEDFE04" w14:textId="77777777" w:rsidR="00692843" w:rsidRPr="004A30A5" w:rsidRDefault="00692843" w:rsidP="00CF6A0A">
            <w:pPr>
              <w:jc w:val="center"/>
              <w:rPr>
                <w:b/>
                <w:bCs/>
                <w:color w:val="000000" w:themeColor="text1"/>
                <w:lang w:eastAsia="lv-LV"/>
              </w:rPr>
            </w:pPr>
            <w:r w:rsidRPr="004A30A5">
              <w:rPr>
                <w:rFonts w:eastAsia="Calibri"/>
                <w:b/>
                <w:bCs/>
                <w:color w:val="000000" w:themeColor="text1"/>
              </w:rPr>
              <w:t>Avots/ Source</w:t>
            </w:r>
            <w:r w:rsidRPr="004A30A5">
              <w:rPr>
                <w:rStyle w:val="FootnoteReference"/>
                <w:rFonts w:eastAsia="Calibri"/>
                <w:b/>
                <w:bCs/>
                <w:color w:val="000000" w:themeColor="text1"/>
              </w:rPr>
              <w:footnoteReference w:id="3"/>
            </w:r>
          </w:p>
        </w:tc>
        <w:tc>
          <w:tcPr>
            <w:tcW w:w="0" w:type="auto"/>
            <w:tcBorders>
              <w:top w:val="single" w:sz="4" w:space="0" w:color="auto"/>
              <w:left w:val="nil"/>
              <w:bottom w:val="single" w:sz="4" w:space="0" w:color="auto"/>
              <w:right w:val="single" w:sz="4" w:space="0" w:color="auto"/>
            </w:tcBorders>
            <w:vAlign w:val="center"/>
            <w:hideMark/>
          </w:tcPr>
          <w:p w14:paraId="38368AC3" w14:textId="77777777" w:rsidR="00692843" w:rsidRPr="004A30A5" w:rsidRDefault="00692843" w:rsidP="00CF6A0A">
            <w:pPr>
              <w:jc w:val="center"/>
              <w:rPr>
                <w:b/>
                <w:bCs/>
                <w:color w:val="000000" w:themeColor="text1"/>
                <w:lang w:eastAsia="lv-LV"/>
              </w:rPr>
            </w:pPr>
            <w:r w:rsidRPr="004A30A5">
              <w:rPr>
                <w:b/>
                <w:bCs/>
                <w:color w:val="000000" w:themeColor="text1"/>
                <w:lang w:eastAsia="lv-LV"/>
              </w:rPr>
              <w:t>Piezīmes</w:t>
            </w:r>
            <w:r w:rsidRPr="004A30A5">
              <w:rPr>
                <w:rFonts w:eastAsia="Calibri"/>
                <w:b/>
                <w:bCs/>
                <w:color w:val="000000" w:themeColor="text1"/>
                <w:lang w:val="en-US"/>
              </w:rPr>
              <w:t>/ Remarks</w:t>
            </w:r>
          </w:p>
        </w:tc>
      </w:tr>
      <w:bookmarkEnd w:id="0"/>
      <w:tr w:rsidR="00A9258B" w:rsidRPr="00B12D1F" w14:paraId="165EB065" w14:textId="77777777" w:rsidTr="00CF6A0A">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4BE89A9" w14:textId="77777777" w:rsidR="00692843" w:rsidRPr="004A30A5" w:rsidRDefault="00692843" w:rsidP="00CF6A0A">
            <w:pPr>
              <w:rPr>
                <w:color w:val="000000" w:themeColor="text1"/>
                <w:lang w:eastAsia="lv-LV"/>
              </w:rPr>
            </w:pPr>
            <w:r w:rsidRPr="004A30A5">
              <w:rPr>
                <w:b/>
                <w:bCs/>
                <w:color w:val="000000" w:themeColor="text1"/>
                <w:lang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CB3E425"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C4451C8"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40246AF" w14:textId="77777777" w:rsidR="00692843" w:rsidRPr="004A30A5" w:rsidRDefault="00692843" w:rsidP="00CF6A0A">
            <w:pPr>
              <w:jc w:val="center"/>
              <w:rPr>
                <w:color w:val="000000" w:themeColor="text1"/>
                <w:lang w:eastAsia="lv-LV"/>
              </w:rPr>
            </w:pPr>
          </w:p>
        </w:tc>
      </w:tr>
      <w:tr w:rsidR="007338F2" w:rsidRPr="00B12D1F" w14:paraId="56316811" w14:textId="77777777" w:rsidTr="00CF6A0A">
        <w:trPr>
          <w:cantSplit/>
        </w:trPr>
        <w:tc>
          <w:tcPr>
            <w:tcW w:w="0" w:type="auto"/>
            <w:tcBorders>
              <w:top w:val="nil"/>
              <w:left w:val="single" w:sz="4" w:space="0" w:color="auto"/>
              <w:bottom w:val="single" w:sz="4" w:space="0" w:color="auto"/>
              <w:right w:val="single" w:sz="4" w:space="0" w:color="auto"/>
            </w:tcBorders>
            <w:vAlign w:val="center"/>
          </w:tcPr>
          <w:p w14:paraId="49A1E03E" w14:textId="77777777" w:rsidR="00692843" w:rsidRPr="004A30A5" w:rsidRDefault="00692843" w:rsidP="00CF6A0A">
            <w:pPr>
              <w:pStyle w:val="Normaltabula"/>
              <w:numPr>
                <w:ilvl w:val="0"/>
                <w:numId w:val="3"/>
              </w:numPr>
              <w:rPr>
                <w:rFonts w:cs="Times New Roman"/>
                <w:color w:val="000000" w:themeColor="text1"/>
                <w:sz w:val="24"/>
                <w:szCs w:val="24"/>
              </w:rPr>
            </w:pPr>
          </w:p>
        </w:tc>
        <w:tc>
          <w:tcPr>
            <w:tcW w:w="0" w:type="auto"/>
            <w:tcBorders>
              <w:top w:val="nil"/>
              <w:left w:val="single" w:sz="4" w:space="0" w:color="auto"/>
              <w:bottom w:val="single" w:sz="4" w:space="0" w:color="auto"/>
              <w:right w:val="single" w:sz="4" w:space="0" w:color="auto"/>
            </w:tcBorders>
            <w:vAlign w:val="center"/>
            <w:hideMark/>
          </w:tcPr>
          <w:p w14:paraId="62248449" w14:textId="77777777" w:rsidR="00692843" w:rsidRPr="004A30A5" w:rsidRDefault="00692843" w:rsidP="00CF6A0A">
            <w:pPr>
              <w:rPr>
                <w:color w:val="000000" w:themeColor="text1"/>
                <w:lang w:eastAsia="lv-LV"/>
              </w:rPr>
            </w:pPr>
            <w:r w:rsidRPr="004A30A5">
              <w:rPr>
                <w:color w:val="000000" w:themeColor="text1"/>
                <w:lang w:eastAsia="lv-LV"/>
              </w:rPr>
              <w:t>Ražotājs (nosaukums, ražotnes atrašanās vieta)/ Manufacturer (name and factory location)</w:t>
            </w:r>
          </w:p>
        </w:tc>
        <w:tc>
          <w:tcPr>
            <w:tcW w:w="0" w:type="auto"/>
            <w:tcBorders>
              <w:top w:val="nil"/>
              <w:left w:val="nil"/>
              <w:bottom w:val="single" w:sz="4" w:space="0" w:color="auto"/>
              <w:right w:val="single" w:sz="4" w:space="0" w:color="auto"/>
            </w:tcBorders>
            <w:vAlign w:val="center"/>
            <w:hideMark/>
          </w:tcPr>
          <w:p w14:paraId="2DF3D596" w14:textId="77777777" w:rsidR="00692843" w:rsidRPr="004A30A5" w:rsidRDefault="00692843" w:rsidP="00CF6A0A">
            <w:pPr>
              <w:jc w:val="center"/>
              <w:rPr>
                <w:color w:val="000000" w:themeColor="text1"/>
                <w:lang w:eastAsia="lv-LV"/>
              </w:rPr>
            </w:pPr>
            <w:r w:rsidRPr="004A30A5">
              <w:rPr>
                <w:color w:val="000000" w:themeColor="text1"/>
                <w:lang w:eastAsia="lv-LV"/>
              </w:rPr>
              <w:t>Norādīt informāciju/ Specify</w:t>
            </w:r>
          </w:p>
        </w:tc>
        <w:tc>
          <w:tcPr>
            <w:tcW w:w="0" w:type="auto"/>
            <w:tcBorders>
              <w:top w:val="nil"/>
              <w:left w:val="nil"/>
              <w:bottom w:val="single" w:sz="4" w:space="0" w:color="auto"/>
              <w:right w:val="single" w:sz="4" w:space="0" w:color="auto"/>
            </w:tcBorders>
            <w:shd w:val="clear" w:color="000000" w:fill="FFFFFF"/>
            <w:vAlign w:val="center"/>
          </w:tcPr>
          <w:p w14:paraId="7E55B900" w14:textId="7713B5DB"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9A72937"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CE4F254" w14:textId="77777777" w:rsidR="00692843" w:rsidRPr="004A30A5" w:rsidRDefault="00692843" w:rsidP="00CF6A0A">
            <w:pPr>
              <w:jc w:val="center"/>
              <w:rPr>
                <w:color w:val="000000" w:themeColor="text1"/>
                <w:lang w:eastAsia="lv-LV"/>
              </w:rPr>
            </w:pPr>
          </w:p>
        </w:tc>
      </w:tr>
      <w:tr w:rsidR="007338F2" w:rsidRPr="00B12D1F" w14:paraId="12DF9901" w14:textId="77777777" w:rsidTr="00CF6A0A">
        <w:trPr>
          <w:cantSplit/>
        </w:trPr>
        <w:tc>
          <w:tcPr>
            <w:tcW w:w="0" w:type="auto"/>
            <w:tcBorders>
              <w:top w:val="nil"/>
              <w:left w:val="single" w:sz="4" w:space="0" w:color="auto"/>
              <w:bottom w:val="single" w:sz="4" w:space="0" w:color="auto"/>
              <w:right w:val="single" w:sz="4" w:space="0" w:color="auto"/>
            </w:tcBorders>
            <w:vAlign w:val="center"/>
          </w:tcPr>
          <w:p w14:paraId="40722F10" w14:textId="77777777" w:rsidR="00692843" w:rsidRPr="004A30A5" w:rsidRDefault="00692843" w:rsidP="00CF6A0A">
            <w:pPr>
              <w:pStyle w:val="Normaltabula"/>
              <w:numPr>
                <w:ilvl w:val="0"/>
                <w:numId w:val="3"/>
              </w:numPr>
              <w:rPr>
                <w:rFonts w:cs="Times New Roman"/>
                <w:color w:val="000000" w:themeColor="text1"/>
                <w:sz w:val="24"/>
                <w:szCs w:val="24"/>
              </w:rPr>
            </w:pPr>
          </w:p>
        </w:tc>
        <w:tc>
          <w:tcPr>
            <w:tcW w:w="0" w:type="auto"/>
            <w:tcBorders>
              <w:top w:val="nil"/>
              <w:left w:val="single" w:sz="4" w:space="0" w:color="auto"/>
              <w:bottom w:val="single" w:sz="4" w:space="0" w:color="auto"/>
              <w:right w:val="single" w:sz="4" w:space="0" w:color="auto"/>
            </w:tcBorders>
            <w:vAlign w:val="center"/>
          </w:tcPr>
          <w:p w14:paraId="77845F50" w14:textId="48450C85" w:rsidR="00692843" w:rsidRPr="004A30A5" w:rsidRDefault="00692843" w:rsidP="00CF6A0A">
            <w:pPr>
              <w:rPr>
                <w:color w:val="000000" w:themeColor="text1"/>
                <w:highlight w:val="yellow"/>
                <w:lang w:eastAsia="lv-LV"/>
              </w:rPr>
            </w:pPr>
            <w:r w:rsidRPr="004A30A5">
              <w:rPr>
                <w:color w:val="000000" w:themeColor="text1"/>
                <w:lang w:eastAsia="lv-LV"/>
              </w:rPr>
              <w:t>1903.001 BVU KL vidsprieguma tīklam/ Fault passage indicator for medium voltage network cable lines</w:t>
            </w:r>
            <w:r w:rsidR="00C333B3" w:rsidRPr="004A30A5">
              <w:rPr>
                <w:color w:val="000000" w:themeColor="text1"/>
                <w:lang w:eastAsia="lv-LV"/>
              </w:rPr>
              <w:t>.</w:t>
            </w:r>
          </w:p>
        </w:tc>
        <w:tc>
          <w:tcPr>
            <w:tcW w:w="0" w:type="auto"/>
            <w:tcBorders>
              <w:top w:val="nil"/>
              <w:left w:val="nil"/>
              <w:bottom w:val="single" w:sz="4" w:space="0" w:color="auto"/>
              <w:right w:val="single" w:sz="4" w:space="0" w:color="auto"/>
            </w:tcBorders>
            <w:vAlign w:val="center"/>
          </w:tcPr>
          <w:p w14:paraId="2C496C7C" w14:textId="77777777" w:rsidR="00692843" w:rsidRPr="004A30A5" w:rsidRDefault="00692843" w:rsidP="00CF6A0A">
            <w:pPr>
              <w:jc w:val="center"/>
              <w:rPr>
                <w:color w:val="000000" w:themeColor="text1"/>
                <w:lang w:eastAsia="lv-LV"/>
              </w:rPr>
            </w:pPr>
            <w:r w:rsidRPr="004A30A5">
              <w:rPr>
                <w:color w:val="000000" w:themeColor="text1"/>
                <w:lang w:eastAsia="lv-LV"/>
              </w:rPr>
              <w:t xml:space="preserve">Norādīt pilnu preces tipa apzīmējumu/ Specify type </w:t>
            </w:r>
            <w:r w:rsidRPr="004A30A5">
              <w:rPr>
                <w:rFonts w:eastAsia="Calibri"/>
                <w:color w:val="000000" w:themeColor="text1"/>
                <w:lang w:val="en-US"/>
              </w:rPr>
              <w:t>reference</w:t>
            </w:r>
          </w:p>
        </w:tc>
        <w:tc>
          <w:tcPr>
            <w:tcW w:w="0" w:type="auto"/>
            <w:tcBorders>
              <w:top w:val="nil"/>
              <w:left w:val="nil"/>
              <w:bottom w:val="single" w:sz="4" w:space="0" w:color="auto"/>
              <w:right w:val="single" w:sz="4" w:space="0" w:color="auto"/>
            </w:tcBorders>
            <w:shd w:val="clear" w:color="000000" w:fill="FFFFFF"/>
            <w:vAlign w:val="center"/>
          </w:tcPr>
          <w:p w14:paraId="17D3A498" w14:textId="0ADAB260"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D5E2300"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F71914B" w14:textId="13137A89" w:rsidR="00692843" w:rsidRPr="004A30A5" w:rsidRDefault="00692843" w:rsidP="00CF6A0A">
            <w:pPr>
              <w:jc w:val="center"/>
              <w:rPr>
                <w:color w:val="000000" w:themeColor="text1"/>
                <w:lang w:eastAsia="lv-LV"/>
              </w:rPr>
            </w:pPr>
          </w:p>
        </w:tc>
      </w:tr>
      <w:tr w:rsidR="007338F2" w:rsidRPr="00B12D1F" w14:paraId="2C1D0FBE" w14:textId="77777777" w:rsidTr="00CF6A0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B8E4284" w14:textId="77777777" w:rsidR="00692843" w:rsidRPr="004A30A5" w:rsidRDefault="00692843" w:rsidP="00CF6A0A">
            <w:pPr>
              <w:pStyle w:val="ListParagraph"/>
              <w:numPr>
                <w:ilvl w:val="0"/>
                <w:numId w:val="3"/>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9A9726" w14:textId="77777777" w:rsidR="00692843" w:rsidRPr="004A30A5" w:rsidRDefault="00692843" w:rsidP="00CF6A0A">
            <w:pPr>
              <w:rPr>
                <w:color w:val="000000" w:themeColor="text1"/>
                <w:lang w:eastAsia="lv-LV"/>
              </w:rPr>
            </w:pPr>
            <w:r w:rsidRPr="004A30A5">
              <w:rPr>
                <w:color w:val="000000" w:themeColor="text1"/>
                <w:lang w:eastAsia="lv-LV"/>
              </w:rPr>
              <w:t xml:space="preserve">Parauga piegādes laiks tehniskajai izvērtēšanai (pēc pieprasījuma), darba dienas/ </w:t>
            </w:r>
            <w:r w:rsidRPr="004A30A5">
              <w:rPr>
                <w:color w:val="000000" w:themeColor="text1"/>
              </w:rPr>
              <w:t>Delivery time for sample technical check(on request), working days</w:t>
            </w:r>
          </w:p>
        </w:tc>
        <w:tc>
          <w:tcPr>
            <w:tcW w:w="0" w:type="auto"/>
            <w:tcBorders>
              <w:top w:val="nil"/>
              <w:left w:val="nil"/>
              <w:bottom w:val="single" w:sz="4" w:space="0" w:color="auto"/>
              <w:right w:val="single" w:sz="4" w:space="0" w:color="auto"/>
            </w:tcBorders>
            <w:shd w:val="clear" w:color="000000" w:fill="FFFFFF"/>
            <w:vAlign w:val="center"/>
            <w:hideMark/>
          </w:tcPr>
          <w:p w14:paraId="64A5546F" w14:textId="77777777" w:rsidR="00692843" w:rsidRPr="004A30A5" w:rsidRDefault="00692843" w:rsidP="00CF6A0A">
            <w:pPr>
              <w:jc w:val="center"/>
              <w:rPr>
                <w:color w:val="000000" w:themeColor="text1"/>
                <w:lang w:eastAsia="lv-LV"/>
              </w:rPr>
            </w:pPr>
            <w:r w:rsidRPr="004A30A5">
              <w:rPr>
                <w:color w:val="000000" w:themeColor="text1"/>
                <w:lang w:eastAsia="lv-LV"/>
              </w:rPr>
              <w:t>Norādīt vērtību/ Specify</w:t>
            </w:r>
          </w:p>
        </w:tc>
        <w:tc>
          <w:tcPr>
            <w:tcW w:w="0" w:type="auto"/>
            <w:tcBorders>
              <w:top w:val="nil"/>
              <w:left w:val="nil"/>
              <w:bottom w:val="single" w:sz="4" w:space="0" w:color="auto"/>
              <w:right w:val="single" w:sz="4" w:space="0" w:color="auto"/>
            </w:tcBorders>
            <w:vAlign w:val="center"/>
          </w:tcPr>
          <w:p w14:paraId="35A5190A" w14:textId="507A4390"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9BE71FF"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A28038D" w14:textId="77777777" w:rsidR="00692843" w:rsidRPr="004A30A5" w:rsidRDefault="00692843" w:rsidP="00CF6A0A">
            <w:pPr>
              <w:jc w:val="center"/>
              <w:rPr>
                <w:color w:val="000000" w:themeColor="text1"/>
                <w:lang w:eastAsia="lv-LV"/>
              </w:rPr>
            </w:pPr>
          </w:p>
        </w:tc>
      </w:tr>
      <w:tr w:rsidR="00A9258B" w:rsidRPr="00B12D1F" w14:paraId="7C94277F" w14:textId="77777777" w:rsidTr="00CF6A0A">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71F1A57E" w14:textId="77777777" w:rsidR="00692843" w:rsidRPr="004A30A5" w:rsidRDefault="00692843" w:rsidP="00CF6A0A">
            <w:pPr>
              <w:pStyle w:val="ListParagraph"/>
              <w:spacing w:after="0" w:line="240" w:lineRule="auto"/>
              <w:ind w:left="0"/>
              <w:rPr>
                <w:rFonts w:cs="Times New Roman"/>
                <w:color w:val="000000" w:themeColor="text1"/>
                <w:szCs w:val="24"/>
                <w:lang w:eastAsia="lv-LV"/>
              </w:rPr>
            </w:pPr>
            <w:r w:rsidRPr="004A30A5">
              <w:rPr>
                <w:rFonts w:cs="Times New Roman"/>
                <w:b/>
                <w:bCs/>
                <w:color w:val="000000" w:themeColor="text1"/>
                <w:szCs w:val="24"/>
                <w:lang w:eastAsia="lv-LV"/>
              </w:rPr>
              <w:lastRenderedPageBreak/>
              <w:t>Standarti/ Standarts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E66B8D3"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5CD5FC7"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2E02910" w14:textId="77777777" w:rsidR="00692843" w:rsidRPr="004A30A5" w:rsidRDefault="00692843" w:rsidP="00CF6A0A">
            <w:pPr>
              <w:jc w:val="center"/>
              <w:rPr>
                <w:color w:val="000000" w:themeColor="text1"/>
                <w:lang w:eastAsia="lv-LV"/>
              </w:rPr>
            </w:pPr>
          </w:p>
        </w:tc>
      </w:tr>
      <w:tr w:rsidR="007338F2" w:rsidRPr="00B12D1F" w14:paraId="35C24D1F" w14:textId="77777777" w:rsidTr="00CF6A0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0458793" w14:textId="77777777" w:rsidR="00C333B3" w:rsidRPr="004A30A5" w:rsidRDefault="00C333B3" w:rsidP="00CF6A0A">
            <w:pPr>
              <w:pStyle w:val="ListParagraph"/>
              <w:numPr>
                <w:ilvl w:val="0"/>
                <w:numId w:val="3"/>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66EE161" w14:textId="4C9E9E47" w:rsidR="00C333B3" w:rsidRPr="004A30A5" w:rsidRDefault="00C333B3" w:rsidP="00CF6A0A">
            <w:pPr>
              <w:rPr>
                <w:color w:val="000000" w:themeColor="text1"/>
                <w:lang w:eastAsia="lv-LV"/>
              </w:rPr>
            </w:pPr>
            <w:r w:rsidRPr="004A30A5">
              <w:rPr>
                <w:color w:val="000000" w:themeColor="text1"/>
                <w:lang w:eastAsia="lv-LV"/>
              </w:rPr>
              <w:t>Atbilstība standartam IEEE 495-2007, Bojājuma virziena indikatora testēšana</w:t>
            </w:r>
            <w:r w:rsidR="00C11F55" w:rsidRPr="004A30A5">
              <w:rPr>
                <w:color w:val="000000" w:themeColor="text1"/>
                <w:lang w:eastAsia="lv-LV"/>
              </w:rPr>
              <w:t xml:space="preserve"> vai</w:t>
            </w:r>
            <w:r w:rsidR="005A411D" w:rsidRPr="004A30A5">
              <w:rPr>
                <w:color w:val="000000" w:themeColor="text1"/>
                <w:lang w:eastAsia="lv-LV"/>
              </w:rPr>
              <w:t xml:space="preserve"> </w:t>
            </w:r>
            <w:r w:rsidR="0030553C" w:rsidRPr="004A30A5">
              <w:rPr>
                <w:color w:val="000000" w:themeColor="text1"/>
                <w:lang w:eastAsia="lv-LV"/>
              </w:rPr>
              <w:t>IEC-61010-1</w:t>
            </w:r>
            <w:r w:rsidR="00CF382C" w:rsidRPr="004A30A5">
              <w:rPr>
                <w:color w:val="000000" w:themeColor="text1"/>
                <w:lang w:eastAsia="lv-LV"/>
              </w:rPr>
              <w:t>, Elektroiekārtu, mēriekārtu, vadības iekārtu drošības prasības testēšana vai ekvivalents</w:t>
            </w:r>
            <w:r w:rsidRPr="004A30A5">
              <w:rPr>
                <w:color w:val="000000" w:themeColor="text1"/>
                <w:lang w:eastAsia="lv-LV"/>
              </w:rPr>
              <w:t>/ According atandarts IEEE</w:t>
            </w:r>
            <w:r w:rsidR="00650D4D" w:rsidRPr="004A30A5">
              <w:rPr>
                <w:color w:val="000000" w:themeColor="text1"/>
                <w:lang w:eastAsia="lv-LV"/>
              </w:rPr>
              <w:t xml:space="preserve"> </w:t>
            </w:r>
            <w:r w:rsidRPr="004A30A5">
              <w:rPr>
                <w:color w:val="000000" w:themeColor="text1"/>
                <w:lang w:eastAsia="lv-LV"/>
              </w:rPr>
              <w:t>495-2007 Guide for Testing Faulted Circuit Indicators</w:t>
            </w:r>
            <w:r w:rsidR="00C11F55" w:rsidRPr="004A30A5">
              <w:rPr>
                <w:color w:val="000000" w:themeColor="text1"/>
                <w:lang w:eastAsia="lv-LV"/>
              </w:rPr>
              <w:t xml:space="preserve"> or</w:t>
            </w:r>
            <w:r w:rsidR="0030553C" w:rsidRPr="004A30A5">
              <w:rPr>
                <w:color w:val="000000" w:themeColor="text1"/>
                <w:lang w:eastAsia="lv-LV"/>
              </w:rPr>
              <w:t xml:space="preserve"> IEC-61010-1</w:t>
            </w:r>
            <w:r w:rsidR="00CF382C" w:rsidRPr="004A30A5">
              <w:rPr>
                <w:color w:val="000000" w:themeColor="text1"/>
                <w:lang w:eastAsia="lv-LV"/>
              </w:rPr>
              <w:t xml:space="preserve"> Safety requirements for electrical equipment for measurement, control, and</w:t>
            </w:r>
            <w:r w:rsidR="00C14AFF" w:rsidRPr="004A30A5">
              <w:rPr>
                <w:color w:val="000000" w:themeColor="text1"/>
                <w:lang w:eastAsia="lv-LV"/>
              </w:rPr>
              <w:t xml:space="preserve"> </w:t>
            </w:r>
            <w:r w:rsidR="00CF382C" w:rsidRPr="004A30A5">
              <w:rPr>
                <w:color w:val="000000" w:themeColor="text1"/>
                <w:lang w:eastAsia="lv-LV"/>
              </w:rPr>
              <w:t>laboratory use or equivalent</w:t>
            </w:r>
          </w:p>
        </w:tc>
        <w:tc>
          <w:tcPr>
            <w:tcW w:w="0" w:type="auto"/>
            <w:tcBorders>
              <w:top w:val="nil"/>
              <w:left w:val="nil"/>
              <w:bottom w:val="single" w:sz="4" w:space="0" w:color="auto"/>
              <w:right w:val="single" w:sz="4" w:space="0" w:color="auto"/>
            </w:tcBorders>
            <w:shd w:val="clear" w:color="000000" w:fill="FFFFFF"/>
            <w:vAlign w:val="center"/>
          </w:tcPr>
          <w:p w14:paraId="06C90AF4" w14:textId="76EED6E1" w:rsidR="00C333B3" w:rsidRPr="004A30A5" w:rsidRDefault="000700FF" w:rsidP="00CF6A0A">
            <w:pPr>
              <w:jc w:val="center"/>
              <w:rPr>
                <w:color w:val="000000" w:themeColor="text1"/>
                <w:lang w:eastAsia="lv-LV"/>
              </w:rPr>
            </w:pPr>
            <w:r w:rsidRPr="004A30A5">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69B5D568" w14:textId="77777777" w:rsidR="00C333B3" w:rsidRPr="004A30A5" w:rsidRDefault="00C333B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FC8DB68" w14:textId="77777777" w:rsidR="00C333B3" w:rsidRPr="004A30A5" w:rsidRDefault="00C333B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79622CF" w14:textId="57FFBE0E" w:rsidR="00C333B3" w:rsidRPr="004A30A5" w:rsidRDefault="00C333B3" w:rsidP="00CF6A0A">
            <w:pPr>
              <w:jc w:val="center"/>
              <w:rPr>
                <w:color w:val="000000" w:themeColor="text1"/>
                <w:highlight w:val="yellow"/>
                <w:lang w:eastAsia="lv-LV"/>
              </w:rPr>
            </w:pPr>
          </w:p>
        </w:tc>
      </w:tr>
      <w:tr w:rsidR="00A9258B" w:rsidRPr="00B12D1F" w14:paraId="344DFD1F" w14:textId="77777777" w:rsidTr="00CF6A0A">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4CA5870" w14:textId="77777777" w:rsidR="00692843" w:rsidRPr="004A30A5" w:rsidRDefault="00692843" w:rsidP="00CF6A0A">
            <w:pPr>
              <w:pStyle w:val="ListParagraph"/>
              <w:spacing w:after="0" w:line="240" w:lineRule="auto"/>
              <w:ind w:left="0"/>
              <w:rPr>
                <w:rFonts w:cs="Times New Roman"/>
                <w:b/>
                <w:bCs/>
                <w:color w:val="000000" w:themeColor="text1"/>
                <w:szCs w:val="24"/>
                <w:lang w:eastAsia="lv-LV"/>
              </w:rPr>
            </w:pPr>
            <w:r w:rsidRPr="004A30A5">
              <w:rPr>
                <w:rFonts w:cs="Times New Roman"/>
                <w:b/>
                <w:bCs/>
                <w:color w:val="000000" w:themeColor="text1"/>
                <w:szCs w:val="24"/>
                <w:lang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1AFA23F" w14:textId="77777777" w:rsidR="00692843" w:rsidRPr="004A30A5" w:rsidRDefault="00692843" w:rsidP="00CF6A0A">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F01164" w14:textId="77777777" w:rsidR="00692843" w:rsidRPr="004A30A5" w:rsidRDefault="00692843" w:rsidP="00CF6A0A">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9D8269C" w14:textId="77777777" w:rsidR="00692843" w:rsidRPr="004A30A5" w:rsidRDefault="00692843" w:rsidP="00CF6A0A">
            <w:pPr>
              <w:jc w:val="center"/>
              <w:rPr>
                <w:b/>
                <w:bCs/>
                <w:color w:val="000000" w:themeColor="text1"/>
                <w:lang w:eastAsia="lv-LV"/>
              </w:rPr>
            </w:pPr>
          </w:p>
        </w:tc>
      </w:tr>
      <w:tr w:rsidR="007338F2" w:rsidRPr="00B12D1F" w14:paraId="72634F0F" w14:textId="77777777" w:rsidTr="00CF6A0A">
        <w:trPr>
          <w:cantSplit/>
        </w:trPr>
        <w:tc>
          <w:tcPr>
            <w:tcW w:w="0" w:type="auto"/>
            <w:tcBorders>
              <w:top w:val="nil"/>
              <w:left w:val="single" w:sz="4" w:space="0" w:color="auto"/>
              <w:bottom w:val="single" w:sz="4" w:space="0" w:color="auto"/>
              <w:right w:val="single" w:sz="4" w:space="0" w:color="auto"/>
            </w:tcBorders>
            <w:vAlign w:val="center"/>
          </w:tcPr>
          <w:p w14:paraId="2EF46EEC" w14:textId="77777777" w:rsidR="00692843" w:rsidRPr="004A30A5" w:rsidRDefault="00692843" w:rsidP="00CF6A0A">
            <w:pPr>
              <w:pStyle w:val="ListParagraph"/>
              <w:numPr>
                <w:ilvl w:val="0"/>
                <w:numId w:val="3"/>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72501359" w14:textId="100BFE41" w:rsidR="00692843" w:rsidRPr="004A30A5" w:rsidRDefault="00692843" w:rsidP="00CF6A0A">
            <w:pPr>
              <w:rPr>
                <w:color w:val="000000" w:themeColor="text1"/>
                <w:lang w:val="en-GB" w:eastAsia="lv-LV"/>
              </w:rPr>
            </w:pPr>
            <w:r w:rsidRPr="004A30A5">
              <w:rPr>
                <w:color w:val="000000" w:themeColor="text1"/>
                <w:lang w:val="en-GB" w:eastAsia="lv-LV"/>
              </w:rPr>
              <w:t xml:space="preserve">Ir iesniegts preces attēls, kurš atbilst </w:t>
            </w:r>
            <w:r w:rsidR="005864EB" w:rsidRPr="004A30A5">
              <w:rPr>
                <w:color w:val="000000" w:themeColor="text1"/>
                <w:lang w:val="en-GB" w:eastAsia="lv-LV"/>
              </w:rPr>
              <w:t xml:space="preserve">šādām </w:t>
            </w:r>
            <w:r w:rsidRPr="004A30A5">
              <w:rPr>
                <w:color w:val="000000" w:themeColor="text1"/>
                <w:lang w:val="en-GB" w:eastAsia="lv-LV"/>
              </w:rPr>
              <w:t>prasībām:/An image of the product that meets the following requirements has been submitted:</w:t>
            </w:r>
          </w:p>
          <w:p w14:paraId="05031F58" w14:textId="77777777" w:rsidR="00692843" w:rsidRPr="004A30A5" w:rsidRDefault="00692843" w:rsidP="00CF6A0A">
            <w:pPr>
              <w:pStyle w:val="ListParagraph"/>
              <w:numPr>
                <w:ilvl w:val="0"/>
                <w:numId w:val="2"/>
              </w:numPr>
              <w:spacing w:after="0" w:line="240" w:lineRule="auto"/>
              <w:rPr>
                <w:rFonts w:cs="Times New Roman"/>
                <w:color w:val="000000" w:themeColor="text1"/>
                <w:szCs w:val="24"/>
                <w:lang w:val="en-GB" w:eastAsia="lv-LV"/>
              </w:rPr>
            </w:pPr>
            <w:r w:rsidRPr="004A30A5">
              <w:rPr>
                <w:rFonts w:cs="Times New Roman"/>
                <w:color w:val="000000" w:themeColor="text1"/>
                <w:szCs w:val="24"/>
                <w:lang w:val="en-GB" w:eastAsia="lv-LV"/>
              </w:rPr>
              <w:t>".jpg" vai “.jpeg” formātā;/ ".jpg" or ".jpeg" format</w:t>
            </w:r>
          </w:p>
          <w:p w14:paraId="63D6168F" w14:textId="77777777" w:rsidR="00692843" w:rsidRPr="004A30A5" w:rsidRDefault="00692843" w:rsidP="00CF6A0A">
            <w:pPr>
              <w:pStyle w:val="ListParagraph"/>
              <w:numPr>
                <w:ilvl w:val="0"/>
                <w:numId w:val="2"/>
              </w:numPr>
              <w:spacing w:after="0" w:line="240" w:lineRule="auto"/>
              <w:rPr>
                <w:rFonts w:cs="Times New Roman"/>
                <w:color w:val="000000" w:themeColor="text1"/>
                <w:szCs w:val="24"/>
                <w:lang w:val="en-GB" w:eastAsia="lv-LV"/>
              </w:rPr>
            </w:pPr>
            <w:r w:rsidRPr="004A30A5">
              <w:rPr>
                <w:rFonts w:cs="Times New Roman"/>
                <w:color w:val="000000" w:themeColor="text1"/>
                <w:szCs w:val="24"/>
                <w:lang w:val="en-GB" w:eastAsia="lv-LV"/>
              </w:rPr>
              <w:t>izšķiršanas spēja ne mazāka par 2Mpix;/ resolution of at least 2Mpix;</w:t>
            </w:r>
          </w:p>
          <w:p w14:paraId="272C5081" w14:textId="77777777" w:rsidR="00692843" w:rsidRPr="004A30A5" w:rsidRDefault="00692843" w:rsidP="00CF6A0A">
            <w:pPr>
              <w:pStyle w:val="ListParagraph"/>
              <w:numPr>
                <w:ilvl w:val="0"/>
                <w:numId w:val="2"/>
              </w:numPr>
              <w:spacing w:after="0" w:line="240" w:lineRule="auto"/>
              <w:rPr>
                <w:rFonts w:cs="Times New Roman"/>
                <w:color w:val="000000" w:themeColor="text1"/>
                <w:szCs w:val="24"/>
                <w:lang w:val="en-GB" w:eastAsia="lv-LV"/>
              </w:rPr>
            </w:pPr>
            <w:r w:rsidRPr="004A30A5">
              <w:rPr>
                <w:rFonts w:cs="Times New Roman"/>
                <w:color w:val="000000" w:themeColor="text1"/>
                <w:szCs w:val="24"/>
                <w:lang w:val="en-GB" w:eastAsia="lv-LV"/>
              </w:rPr>
              <w:t>ir iespēja redzēt  visu preci un izlasīt visus uzrakstus, marķējumus uz tā;/ the</w:t>
            </w:r>
            <w:r w:rsidRPr="004A30A5">
              <w:rPr>
                <w:rFonts w:cs="Times New Roman"/>
                <w:color w:val="000000" w:themeColor="text1"/>
                <w:szCs w:val="24"/>
              </w:rPr>
              <w:t xml:space="preserve"> </w:t>
            </w:r>
            <w:r w:rsidRPr="004A30A5">
              <w:rPr>
                <w:rFonts w:cs="Times New Roman"/>
                <w:color w:val="000000" w:themeColor="text1"/>
                <w:szCs w:val="24"/>
                <w:lang w:val="en-GB" w:eastAsia="lv-LV"/>
              </w:rPr>
              <w:t>complete product can be seen and all the inscriptions markings on it can be read;</w:t>
            </w:r>
          </w:p>
          <w:p w14:paraId="6A19358F" w14:textId="77777777" w:rsidR="00692843" w:rsidRPr="004A30A5" w:rsidRDefault="00692843" w:rsidP="00CF6A0A">
            <w:pPr>
              <w:pStyle w:val="NormalWeb"/>
              <w:numPr>
                <w:ilvl w:val="0"/>
                <w:numId w:val="1"/>
              </w:numPr>
              <w:spacing w:before="0" w:beforeAutospacing="0" w:after="0" w:afterAutospacing="0"/>
              <w:rPr>
                <w:color w:val="000000" w:themeColor="text1"/>
              </w:rPr>
            </w:pPr>
            <w:r w:rsidRPr="004A30A5">
              <w:rPr>
                <w:color w:val="000000" w:themeColor="text1"/>
                <w:lang w:val="en-GB"/>
              </w:rPr>
              <w:t>attēls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6428A0D7" w14:textId="77777777" w:rsidR="00692843" w:rsidRPr="004A30A5" w:rsidRDefault="00692843" w:rsidP="00CF6A0A">
            <w:pPr>
              <w:jc w:val="center"/>
              <w:rPr>
                <w:b/>
                <w:bCs/>
                <w:color w:val="000000" w:themeColor="text1"/>
                <w:lang w:eastAsia="lv-LV"/>
              </w:rPr>
            </w:pPr>
            <w:r w:rsidRPr="004A30A5">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05AF358C" w14:textId="12B9E019"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DA5DC61" w14:textId="77777777" w:rsidR="00692843" w:rsidRPr="004A30A5" w:rsidRDefault="00692843" w:rsidP="00CF6A0A">
            <w:pPr>
              <w:jc w:val="center"/>
              <w:rPr>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4F0448A2" w14:textId="77777777" w:rsidR="00692843" w:rsidRPr="004A30A5" w:rsidRDefault="00692843" w:rsidP="00CF6A0A">
            <w:pPr>
              <w:jc w:val="center"/>
              <w:rPr>
                <w:b/>
                <w:bCs/>
                <w:color w:val="000000" w:themeColor="text1"/>
                <w:lang w:eastAsia="lv-LV"/>
              </w:rPr>
            </w:pPr>
          </w:p>
        </w:tc>
      </w:tr>
      <w:tr w:rsidR="007338F2" w:rsidRPr="00B12D1F" w14:paraId="33E4DA30" w14:textId="77777777" w:rsidTr="00CF6A0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6DCD4FA" w14:textId="77777777" w:rsidR="00692843" w:rsidRPr="004A30A5" w:rsidRDefault="00692843" w:rsidP="00CF6A0A">
            <w:pPr>
              <w:pStyle w:val="ListParagraph"/>
              <w:numPr>
                <w:ilvl w:val="0"/>
                <w:numId w:val="3"/>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0E375A1" w14:textId="3725C15B" w:rsidR="00692843" w:rsidRPr="004A30A5" w:rsidRDefault="00692843" w:rsidP="00CF6A0A">
            <w:pPr>
              <w:rPr>
                <w:color w:val="000000" w:themeColor="text1"/>
                <w:lang w:eastAsia="lv-LV"/>
              </w:rPr>
            </w:pPr>
            <w:r w:rsidRPr="004A30A5">
              <w:rPr>
                <w:color w:val="000000" w:themeColor="text1"/>
                <w:lang w:val="en-GB" w:eastAsia="lv-LV"/>
              </w:rPr>
              <w:t xml:space="preserve">Oriģinālā lietošanas instrukcija </w:t>
            </w:r>
            <w:r w:rsidR="005864EB" w:rsidRPr="004A30A5">
              <w:rPr>
                <w:color w:val="000000" w:themeColor="text1"/>
                <w:lang w:val="en-GB" w:eastAsia="lv-LV"/>
              </w:rPr>
              <w:t xml:space="preserve">šādās </w:t>
            </w:r>
            <w:r w:rsidRPr="004A30A5">
              <w:rPr>
                <w:color w:val="000000" w:themeColor="text1"/>
                <w:lang w:val="en-GB" w:eastAsia="lv-LV"/>
              </w:rPr>
              <w:t>valodās/ Original instructions for use in the following languages</w:t>
            </w:r>
          </w:p>
        </w:tc>
        <w:tc>
          <w:tcPr>
            <w:tcW w:w="0" w:type="auto"/>
            <w:tcBorders>
              <w:top w:val="nil"/>
              <w:left w:val="nil"/>
              <w:bottom w:val="single" w:sz="4" w:space="0" w:color="auto"/>
              <w:right w:val="single" w:sz="4" w:space="0" w:color="auto"/>
            </w:tcBorders>
            <w:shd w:val="clear" w:color="000000" w:fill="FFFFFF"/>
            <w:vAlign w:val="center"/>
          </w:tcPr>
          <w:p w14:paraId="71247029" w14:textId="3E778D4F" w:rsidR="00692843" w:rsidRPr="004A30A5" w:rsidRDefault="00692843" w:rsidP="00CF6A0A">
            <w:pPr>
              <w:jc w:val="center"/>
              <w:rPr>
                <w:color w:val="000000" w:themeColor="text1"/>
                <w:lang w:eastAsia="lv-LV"/>
              </w:rPr>
            </w:pPr>
            <w:r w:rsidRPr="004A30A5">
              <w:rPr>
                <w:color w:val="000000" w:themeColor="text1"/>
                <w:lang w:eastAsia="lv-LV"/>
              </w:rPr>
              <w:t xml:space="preserve">LV vai </w:t>
            </w:r>
            <w:r w:rsidR="005864EB" w:rsidRPr="004A30A5">
              <w:rPr>
                <w:color w:val="000000" w:themeColor="text1"/>
                <w:lang w:eastAsia="lv-LV"/>
              </w:rPr>
              <w:t>EN</w:t>
            </w:r>
          </w:p>
        </w:tc>
        <w:tc>
          <w:tcPr>
            <w:tcW w:w="0" w:type="auto"/>
            <w:tcBorders>
              <w:top w:val="nil"/>
              <w:left w:val="nil"/>
              <w:bottom w:val="single" w:sz="4" w:space="0" w:color="auto"/>
              <w:right w:val="single" w:sz="4" w:space="0" w:color="auto"/>
            </w:tcBorders>
            <w:vAlign w:val="center"/>
          </w:tcPr>
          <w:p w14:paraId="1DEFCA76" w14:textId="7FD6CC69"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336C432"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71175E6" w14:textId="77777777" w:rsidR="00692843" w:rsidRPr="004A30A5" w:rsidRDefault="00692843" w:rsidP="00CF6A0A">
            <w:pPr>
              <w:jc w:val="center"/>
              <w:rPr>
                <w:color w:val="000000" w:themeColor="text1"/>
                <w:lang w:eastAsia="lv-LV"/>
              </w:rPr>
            </w:pPr>
          </w:p>
        </w:tc>
      </w:tr>
      <w:tr w:rsidR="007338F2" w:rsidRPr="00B12D1F" w14:paraId="1D21B237" w14:textId="77777777" w:rsidTr="00CF6A0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D9330E9" w14:textId="77777777" w:rsidR="00692843" w:rsidRPr="004A30A5" w:rsidRDefault="00692843" w:rsidP="00CF6A0A">
            <w:pPr>
              <w:pStyle w:val="ListParagraph"/>
              <w:numPr>
                <w:ilvl w:val="0"/>
                <w:numId w:val="3"/>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2C853CE" w14:textId="77777777" w:rsidR="00692843" w:rsidRPr="004A30A5" w:rsidRDefault="00692843" w:rsidP="00CF6A0A">
            <w:pPr>
              <w:rPr>
                <w:color w:val="000000" w:themeColor="text1"/>
                <w:lang w:eastAsia="lv-LV"/>
              </w:rPr>
            </w:pPr>
            <w:r w:rsidRPr="004A30A5">
              <w:rPr>
                <w:color w:val="000000" w:themeColor="text1"/>
                <w:lang w:eastAsia="lv-LV"/>
              </w:rPr>
              <w:t xml:space="preserve">Iesniegts Tipa apstiprinājuma sertifikāts/ Type test certificate </w:t>
            </w:r>
            <w:r w:rsidRPr="004A30A5">
              <w:rPr>
                <w:color w:val="000000" w:themeColor="text1"/>
                <w:lang w:val="en-GB" w:eastAsia="lv-LV"/>
              </w:rPr>
              <w:t>has been submitted</w:t>
            </w:r>
          </w:p>
        </w:tc>
        <w:tc>
          <w:tcPr>
            <w:tcW w:w="0" w:type="auto"/>
            <w:tcBorders>
              <w:top w:val="nil"/>
              <w:left w:val="nil"/>
              <w:bottom w:val="single" w:sz="4" w:space="0" w:color="auto"/>
              <w:right w:val="single" w:sz="4" w:space="0" w:color="auto"/>
            </w:tcBorders>
            <w:shd w:val="clear" w:color="000000" w:fill="FFFFFF"/>
            <w:vAlign w:val="center"/>
          </w:tcPr>
          <w:p w14:paraId="1A43D4BD" w14:textId="77777777" w:rsidR="00692843" w:rsidRPr="004A30A5" w:rsidRDefault="00692843" w:rsidP="00CF6A0A">
            <w:pPr>
              <w:jc w:val="center"/>
              <w:rPr>
                <w:color w:val="000000" w:themeColor="text1"/>
                <w:lang w:eastAsia="lv-LV"/>
              </w:rPr>
            </w:pPr>
            <w:r w:rsidRPr="004A30A5">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37451467" w14:textId="6E6CD439"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02C80AB"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651045F" w14:textId="77777777" w:rsidR="00692843" w:rsidRPr="004A30A5" w:rsidRDefault="00692843" w:rsidP="00CF6A0A">
            <w:pPr>
              <w:jc w:val="center"/>
              <w:rPr>
                <w:color w:val="000000" w:themeColor="text1"/>
                <w:lang w:eastAsia="lv-LV"/>
              </w:rPr>
            </w:pPr>
          </w:p>
        </w:tc>
      </w:tr>
      <w:tr w:rsidR="007338F2" w:rsidRPr="00B12D1F" w14:paraId="260A6809" w14:textId="77777777" w:rsidTr="00CF6A0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0BEABA4" w14:textId="77777777" w:rsidR="00692843" w:rsidRPr="004A30A5" w:rsidRDefault="00692843" w:rsidP="00CF6A0A">
            <w:pPr>
              <w:pStyle w:val="ListParagraph"/>
              <w:numPr>
                <w:ilvl w:val="0"/>
                <w:numId w:val="3"/>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DCB8D3E" w14:textId="5584F0D6" w:rsidR="00692843" w:rsidRPr="004A30A5" w:rsidRDefault="00692843" w:rsidP="00CF6A0A">
            <w:pPr>
              <w:rPr>
                <w:color w:val="000000" w:themeColor="text1"/>
                <w:lang w:eastAsia="lv-LV"/>
              </w:rPr>
            </w:pPr>
            <w:r w:rsidRPr="004A30A5">
              <w:rPr>
                <w:rFonts w:eastAsia="Calibri"/>
                <w:color w:val="000000" w:themeColor="text1"/>
              </w:rPr>
              <w:t>Tipa testi veikti testēšanas laboratorijā, kas akreditēta saskaņā ar ES pieņemto akreditācijas kārtību (laboratoriju akreditējis viens no Eiropas Akreditācijas kooperācijas (EA) dalībniekiem (</w:t>
            </w:r>
            <w:hyperlink r:id="rId8" w:history="1">
              <w:r w:rsidRPr="004A30A5">
                <w:rPr>
                  <w:rStyle w:val="Hyperlink"/>
                  <w:rFonts w:eastAsia="Calibri"/>
                  <w:color w:val="000000" w:themeColor="text1"/>
                </w:rPr>
                <w:t>http://www.european-accreditation</w:t>
              </w:r>
            </w:hyperlink>
            <w:r w:rsidRPr="004A30A5">
              <w:rPr>
                <w:rFonts w:eastAsia="Calibri"/>
                <w:color w:val="000000" w:themeColor="text1"/>
              </w:rPr>
              <w:t xml:space="preserve">. </w:t>
            </w:r>
            <w:r w:rsidR="00035B2F" w:rsidRPr="004A30A5">
              <w:rPr>
                <w:rFonts w:eastAsia="Calibri"/>
                <w:color w:val="000000" w:themeColor="text1"/>
              </w:rPr>
              <w:t>O</w:t>
            </w:r>
            <w:r w:rsidRPr="004A30A5">
              <w:rPr>
                <w:rFonts w:eastAsia="Calibri"/>
                <w:color w:val="000000" w:themeColor="text1"/>
              </w:rPr>
              <w:t>rg/ea-members) un atbilst ISO/IEC 17025 standartu prasībām. Piedāvājumā jāiekļauj tipa testu un laboratorijas akreditācijas sertifikāta kopija</w:t>
            </w:r>
            <w:r w:rsidRPr="004A30A5">
              <w:rPr>
                <w:rFonts w:eastAsia="Calibri"/>
                <w:color w:val="000000" w:themeColor="text1"/>
                <w:lang w:val="en-US"/>
              </w:rPr>
              <w:t>/</w:t>
            </w:r>
            <w:r w:rsidRPr="004A30A5">
              <w:rPr>
                <w:rFonts w:eastAsia="Calibri"/>
                <w:color w:val="000000" w:themeColor="text1"/>
                <w:lang w:val="en-GB"/>
              </w:rPr>
              <w:t xml:space="preserve"> Type Tests shall be created at the Testing Laboratory accredited in accordance with the accepted EU accreditation procedure (</w:t>
            </w:r>
            <w:r w:rsidRPr="004A30A5">
              <w:rPr>
                <w:rFonts w:eastAsia="Calibri"/>
                <w:color w:val="000000" w:themeColor="text1"/>
                <w:lang w:val="kk-KZ"/>
              </w:rPr>
              <w:t>laborator</w:t>
            </w:r>
            <w:r w:rsidRPr="004A30A5">
              <w:rPr>
                <w:rFonts w:eastAsia="Calibri"/>
                <w:color w:val="000000" w:themeColor="text1"/>
              </w:rPr>
              <w:t>y</w:t>
            </w:r>
            <w:r w:rsidRPr="004A30A5">
              <w:rPr>
                <w:rFonts w:eastAsia="Calibri"/>
                <w:color w:val="000000" w:themeColor="text1"/>
                <w:lang w:val="kk-KZ"/>
              </w:rPr>
              <w:t xml:space="preserve"> have been accredited by a member of the European Co-operation for Accreditation (EA) (</w:t>
            </w:r>
            <w:hyperlink r:id="rId9" w:history="1">
              <w:r w:rsidRPr="004A30A5">
                <w:rPr>
                  <w:rStyle w:val="Hyperlink"/>
                  <w:rFonts w:eastAsia="Calibri"/>
                  <w:color w:val="000000" w:themeColor="text1"/>
                  <w:lang w:val="kk-KZ"/>
                </w:rPr>
                <w:t>http://www.european-accreditation</w:t>
              </w:r>
            </w:hyperlink>
            <w:r w:rsidRPr="004A30A5">
              <w:rPr>
                <w:rFonts w:eastAsia="Calibri"/>
                <w:color w:val="000000" w:themeColor="text1"/>
                <w:lang w:val="kk-KZ"/>
              </w:rPr>
              <w:t>.</w:t>
            </w:r>
            <w:r w:rsidRPr="004A30A5">
              <w:rPr>
                <w:rFonts w:eastAsia="Calibri"/>
                <w:color w:val="000000" w:themeColor="text1"/>
              </w:rPr>
              <w:t xml:space="preserve"> </w:t>
            </w:r>
            <w:r w:rsidR="00035B2F" w:rsidRPr="004A30A5">
              <w:rPr>
                <w:rFonts w:eastAsia="Calibri"/>
                <w:color w:val="000000" w:themeColor="text1"/>
                <w:lang w:val="kk-KZ"/>
              </w:rPr>
              <w:t>O</w:t>
            </w:r>
            <w:r w:rsidRPr="004A30A5">
              <w:rPr>
                <w:rFonts w:eastAsia="Calibri"/>
                <w:color w:val="000000" w:themeColor="text1"/>
                <w:lang w:val="kk-KZ"/>
              </w:rPr>
              <w:t>rg/ea-members)</w:t>
            </w:r>
            <w:r w:rsidRPr="004A30A5">
              <w:rPr>
                <w:rFonts w:eastAsia="Calibri"/>
                <w:color w:val="000000" w:themeColor="text1"/>
                <w:lang w:val="en-GB"/>
              </w:rPr>
              <w:t xml:space="preserve"> and compliant with the requirements of ISO/IEC 17025 standard.</w:t>
            </w:r>
            <w:r w:rsidRPr="004A30A5">
              <w:rPr>
                <w:rFonts w:eastAsia="Calibri"/>
                <w:color w:val="000000" w:themeColor="text1"/>
                <w:lang w:val="en-US"/>
              </w:rPr>
              <w:t xml:space="preserve"> Shall be add copy of type test and laboratory accreditation certificate</w:t>
            </w:r>
          </w:p>
        </w:tc>
        <w:tc>
          <w:tcPr>
            <w:tcW w:w="0" w:type="auto"/>
            <w:tcBorders>
              <w:top w:val="nil"/>
              <w:left w:val="nil"/>
              <w:bottom w:val="single" w:sz="4" w:space="0" w:color="auto"/>
              <w:right w:val="single" w:sz="4" w:space="0" w:color="auto"/>
            </w:tcBorders>
            <w:shd w:val="clear" w:color="000000" w:fill="FFFFFF"/>
            <w:vAlign w:val="center"/>
          </w:tcPr>
          <w:p w14:paraId="24F6551F" w14:textId="77777777" w:rsidR="00692843" w:rsidRPr="004A30A5" w:rsidRDefault="00692843" w:rsidP="00CF6A0A">
            <w:pPr>
              <w:jc w:val="center"/>
              <w:rPr>
                <w:color w:val="000000" w:themeColor="text1"/>
                <w:lang w:eastAsia="lv-LV"/>
              </w:rPr>
            </w:pPr>
            <w:r w:rsidRPr="004A30A5">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192C58AF" w14:textId="6016871D"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55303EB"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CCA401C" w14:textId="77777777" w:rsidR="00692843" w:rsidRPr="004A30A5" w:rsidRDefault="00692843" w:rsidP="00CF6A0A">
            <w:pPr>
              <w:jc w:val="center"/>
              <w:rPr>
                <w:color w:val="000000" w:themeColor="text1"/>
                <w:lang w:eastAsia="lv-LV"/>
              </w:rPr>
            </w:pPr>
          </w:p>
        </w:tc>
      </w:tr>
      <w:tr w:rsidR="00A9258B" w:rsidRPr="00B12D1F" w14:paraId="5DC71E29" w14:textId="77777777" w:rsidTr="00CF6A0A">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845F077" w14:textId="77777777" w:rsidR="00692843" w:rsidRPr="004A30A5" w:rsidRDefault="00692843" w:rsidP="00CF6A0A">
            <w:pPr>
              <w:pStyle w:val="ListParagraph"/>
              <w:spacing w:after="0" w:line="240" w:lineRule="auto"/>
              <w:ind w:left="0"/>
              <w:rPr>
                <w:rFonts w:cs="Times New Roman"/>
                <w:color w:val="000000" w:themeColor="text1"/>
                <w:szCs w:val="24"/>
                <w:lang w:eastAsia="lv-LV"/>
              </w:rPr>
            </w:pPr>
            <w:r w:rsidRPr="004A30A5">
              <w:rPr>
                <w:rFonts w:cs="Times New Roman"/>
                <w:b/>
                <w:bCs/>
                <w:color w:val="000000" w:themeColor="text1"/>
                <w:szCs w:val="24"/>
                <w:lang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E270536"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9FFA563" w14:textId="77777777" w:rsidR="00692843" w:rsidRPr="004A30A5" w:rsidRDefault="00692843" w:rsidP="00CF6A0A">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F78865B" w14:textId="77777777" w:rsidR="00692843" w:rsidRPr="004A30A5" w:rsidRDefault="00692843" w:rsidP="00CF6A0A">
            <w:pPr>
              <w:jc w:val="center"/>
              <w:rPr>
                <w:color w:val="000000" w:themeColor="text1"/>
                <w:lang w:eastAsia="lv-LV"/>
              </w:rPr>
            </w:pPr>
          </w:p>
        </w:tc>
      </w:tr>
      <w:tr w:rsidR="007338F2" w:rsidRPr="00B12D1F" w14:paraId="721AD76B"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3ADCE136" w14:textId="77777777" w:rsidR="00692843" w:rsidRPr="004A30A5" w:rsidRDefault="00692843" w:rsidP="004978B0">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6B8B80C" w14:textId="77777777" w:rsidR="00692843" w:rsidRPr="004A30A5" w:rsidRDefault="00692843" w:rsidP="004978B0">
            <w:pPr>
              <w:rPr>
                <w:color w:val="000000" w:themeColor="text1"/>
                <w:lang w:eastAsia="lv-LV"/>
              </w:rPr>
            </w:pPr>
            <w:r w:rsidRPr="004A30A5">
              <w:rPr>
                <w:color w:val="000000" w:themeColor="text1"/>
                <w:lang w:eastAsia="lv-LV"/>
              </w:rPr>
              <w:t>Minimālā darba temperatūra/ Lowest working teperature</w:t>
            </w:r>
          </w:p>
        </w:tc>
        <w:tc>
          <w:tcPr>
            <w:tcW w:w="0" w:type="auto"/>
            <w:tcBorders>
              <w:top w:val="single" w:sz="4" w:space="0" w:color="auto"/>
              <w:left w:val="nil"/>
              <w:bottom w:val="single" w:sz="4" w:space="0" w:color="auto"/>
              <w:right w:val="single" w:sz="4" w:space="0" w:color="auto"/>
            </w:tcBorders>
            <w:vAlign w:val="center"/>
          </w:tcPr>
          <w:p w14:paraId="37797F9F" w14:textId="59D0B4DF" w:rsidR="00692843" w:rsidRPr="004A30A5" w:rsidRDefault="00716A23" w:rsidP="004A30A5">
            <w:pPr>
              <w:jc w:val="center"/>
              <w:rPr>
                <w:color w:val="000000" w:themeColor="text1"/>
                <w:lang w:eastAsia="lv-LV"/>
              </w:rPr>
            </w:pPr>
            <w:r w:rsidRPr="004A30A5">
              <w:rPr>
                <w:color w:val="000000" w:themeColor="text1"/>
                <w:lang w:eastAsia="lv-LV"/>
              </w:rPr>
              <w:t xml:space="preserve">≤ </w:t>
            </w:r>
            <w:r w:rsidR="002046FE" w:rsidRPr="004A30A5">
              <w:rPr>
                <w:color w:val="000000" w:themeColor="text1"/>
                <w:lang w:eastAsia="lv-LV"/>
              </w:rPr>
              <w:t xml:space="preserve">- </w:t>
            </w:r>
            <w:r w:rsidR="00692843" w:rsidRPr="004A30A5">
              <w:rPr>
                <w:color w:val="000000" w:themeColor="text1"/>
                <w:lang w:eastAsia="lv-LV"/>
              </w:rPr>
              <w:t>25</w:t>
            </w:r>
            <w:r w:rsidR="009F7162" w:rsidRPr="004A30A5">
              <w:rPr>
                <w:color w:val="000000" w:themeColor="text1"/>
                <w:lang w:eastAsia="lv-LV"/>
              </w:rPr>
              <w:t xml:space="preserve"> </w:t>
            </w:r>
            <w:r w:rsidR="00692843" w:rsidRPr="004A30A5">
              <w:rPr>
                <w:color w:val="000000" w:themeColor="text1"/>
                <w:lang w:eastAsia="lv-LV"/>
              </w:rPr>
              <w:t>°C</w:t>
            </w:r>
          </w:p>
        </w:tc>
        <w:tc>
          <w:tcPr>
            <w:tcW w:w="0" w:type="auto"/>
            <w:tcBorders>
              <w:top w:val="single" w:sz="4" w:space="0" w:color="auto"/>
              <w:left w:val="nil"/>
              <w:bottom w:val="single" w:sz="4" w:space="0" w:color="auto"/>
              <w:right w:val="single" w:sz="4" w:space="0" w:color="auto"/>
            </w:tcBorders>
            <w:vAlign w:val="center"/>
          </w:tcPr>
          <w:p w14:paraId="4B21D9BE" w14:textId="5B4A5FD7" w:rsidR="00692843" w:rsidRPr="004A30A5" w:rsidRDefault="00692843" w:rsidP="004978B0">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CAB25D6" w14:textId="77777777" w:rsidR="00692843" w:rsidRPr="004A30A5" w:rsidRDefault="00692843" w:rsidP="004978B0">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CD77E72" w14:textId="77777777" w:rsidR="00692843" w:rsidRPr="004A30A5" w:rsidRDefault="00692843" w:rsidP="004978B0">
            <w:pPr>
              <w:jc w:val="center"/>
              <w:rPr>
                <w:color w:val="000000" w:themeColor="text1"/>
                <w:lang w:eastAsia="lv-LV"/>
              </w:rPr>
            </w:pPr>
          </w:p>
        </w:tc>
      </w:tr>
      <w:tr w:rsidR="007338F2" w:rsidRPr="00B12D1F" w14:paraId="74F722BB"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AC71564" w14:textId="77777777" w:rsidR="00692843" w:rsidRPr="004A30A5" w:rsidRDefault="00692843" w:rsidP="00CF6A0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8C5800" w14:textId="77777777" w:rsidR="00692843" w:rsidRPr="004A30A5" w:rsidRDefault="00692843" w:rsidP="00CF6A0A">
            <w:pPr>
              <w:rPr>
                <w:color w:val="000000" w:themeColor="text1"/>
                <w:lang w:eastAsia="lv-LV"/>
              </w:rPr>
            </w:pPr>
            <w:r w:rsidRPr="004A30A5">
              <w:rPr>
                <w:color w:val="000000" w:themeColor="text1"/>
                <w:lang w:eastAsia="lv-LV"/>
              </w:rPr>
              <w:t>Maksimālā darba temperatūra/ Highest temperature</w:t>
            </w:r>
          </w:p>
        </w:tc>
        <w:tc>
          <w:tcPr>
            <w:tcW w:w="0" w:type="auto"/>
            <w:tcBorders>
              <w:top w:val="single" w:sz="4" w:space="0" w:color="auto"/>
              <w:left w:val="nil"/>
              <w:bottom w:val="single" w:sz="4" w:space="0" w:color="auto"/>
              <w:right w:val="single" w:sz="4" w:space="0" w:color="auto"/>
            </w:tcBorders>
            <w:vAlign w:val="center"/>
          </w:tcPr>
          <w:p w14:paraId="2D18B418" w14:textId="223B98AF" w:rsidR="00692843" w:rsidRPr="004A30A5" w:rsidRDefault="00716A23" w:rsidP="00BF0475">
            <w:pPr>
              <w:jc w:val="center"/>
              <w:rPr>
                <w:color w:val="000000" w:themeColor="text1"/>
                <w:lang w:eastAsia="lv-LV"/>
              </w:rPr>
            </w:pPr>
            <w:r w:rsidRPr="004A30A5">
              <w:rPr>
                <w:color w:val="000000" w:themeColor="text1"/>
                <w:lang w:eastAsia="lv-LV"/>
              </w:rPr>
              <w:t xml:space="preserve">≥ </w:t>
            </w:r>
            <w:r w:rsidR="00692843" w:rsidRPr="004A30A5">
              <w:rPr>
                <w:color w:val="000000" w:themeColor="text1"/>
                <w:lang w:eastAsia="lv-LV"/>
              </w:rPr>
              <w:t>+</w:t>
            </w:r>
            <w:r w:rsidR="0089776F" w:rsidRPr="004A30A5">
              <w:rPr>
                <w:color w:val="000000" w:themeColor="text1"/>
                <w:lang w:eastAsia="lv-LV"/>
              </w:rPr>
              <w:t xml:space="preserve"> </w:t>
            </w:r>
            <w:r w:rsidR="00692843" w:rsidRPr="004A30A5">
              <w:rPr>
                <w:color w:val="000000" w:themeColor="text1"/>
                <w:lang w:eastAsia="lv-LV"/>
              </w:rPr>
              <w:t>70</w:t>
            </w:r>
            <w:r w:rsidR="0089776F" w:rsidRPr="004A30A5">
              <w:rPr>
                <w:color w:val="000000" w:themeColor="text1"/>
                <w:lang w:eastAsia="lv-LV"/>
              </w:rPr>
              <w:t xml:space="preserve"> </w:t>
            </w:r>
            <w:r w:rsidR="00692843" w:rsidRPr="004A30A5">
              <w:rPr>
                <w:color w:val="000000" w:themeColor="text1"/>
                <w:lang w:eastAsia="lv-LV"/>
              </w:rPr>
              <w:t>°C</w:t>
            </w:r>
          </w:p>
        </w:tc>
        <w:tc>
          <w:tcPr>
            <w:tcW w:w="0" w:type="auto"/>
            <w:tcBorders>
              <w:top w:val="single" w:sz="4" w:space="0" w:color="auto"/>
              <w:left w:val="nil"/>
              <w:bottom w:val="single" w:sz="4" w:space="0" w:color="auto"/>
              <w:right w:val="single" w:sz="4" w:space="0" w:color="auto"/>
            </w:tcBorders>
            <w:vAlign w:val="center"/>
          </w:tcPr>
          <w:p w14:paraId="27C1CA1F" w14:textId="4F4BA20E"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073D317" w14:textId="77777777"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75EC4E" w14:textId="77777777" w:rsidR="00692843" w:rsidRPr="004A30A5" w:rsidRDefault="00692843" w:rsidP="00CF6A0A">
            <w:pPr>
              <w:jc w:val="center"/>
              <w:rPr>
                <w:color w:val="000000" w:themeColor="text1"/>
                <w:lang w:eastAsia="lv-LV"/>
              </w:rPr>
            </w:pPr>
          </w:p>
        </w:tc>
      </w:tr>
      <w:tr w:rsidR="007338F2" w:rsidRPr="00B12D1F" w14:paraId="24D09461"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7FC5B31" w14:textId="77777777" w:rsidR="00692843" w:rsidRPr="004A30A5" w:rsidRDefault="00692843" w:rsidP="00CF6A0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4338FF" w14:textId="77777777" w:rsidR="00692843" w:rsidRPr="004A30A5" w:rsidRDefault="00692843" w:rsidP="00CF6A0A">
            <w:pPr>
              <w:rPr>
                <w:color w:val="000000" w:themeColor="text1"/>
                <w:lang w:eastAsia="lv-LV"/>
              </w:rPr>
            </w:pPr>
            <w:r w:rsidRPr="004A30A5">
              <w:rPr>
                <w:color w:val="000000" w:themeColor="text1"/>
                <w:lang w:eastAsia="lv-LV"/>
              </w:rPr>
              <w:t>Aizsardzība pret putekļiem un ūdeni( BVU)/ Dust and water protection (Indication unit)</w:t>
            </w:r>
          </w:p>
        </w:tc>
        <w:tc>
          <w:tcPr>
            <w:tcW w:w="0" w:type="auto"/>
            <w:tcBorders>
              <w:top w:val="single" w:sz="4" w:space="0" w:color="auto"/>
              <w:left w:val="nil"/>
              <w:bottom w:val="single" w:sz="4" w:space="0" w:color="auto"/>
              <w:right w:val="single" w:sz="4" w:space="0" w:color="auto"/>
            </w:tcBorders>
            <w:vAlign w:val="center"/>
          </w:tcPr>
          <w:p w14:paraId="28EE7271" w14:textId="2B8DD941" w:rsidR="00692843" w:rsidRPr="004A30A5" w:rsidRDefault="00716A23" w:rsidP="00CF6A0A">
            <w:pPr>
              <w:jc w:val="center"/>
              <w:rPr>
                <w:color w:val="000000" w:themeColor="text1"/>
                <w:lang w:eastAsia="lv-LV"/>
              </w:rPr>
            </w:pPr>
            <w:r w:rsidRPr="004A30A5">
              <w:rPr>
                <w:color w:val="000000" w:themeColor="text1"/>
                <w:lang w:eastAsia="lv-LV"/>
              </w:rPr>
              <w:t xml:space="preserve">≥ </w:t>
            </w:r>
            <w:r w:rsidR="00692843" w:rsidRPr="004A30A5">
              <w:rPr>
                <w:color w:val="000000" w:themeColor="text1"/>
                <w:lang w:eastAsia="lv-LV"/>
              </w:rPr>
              <w:t>IP</w:t>
            </w:r>
            <w:r w:rsidR="00914DE6">
              <w:rPr>
                <w:color w:val="000000" w:themeColor="text1"/>
                <w:lang w:eastAsia="lv-LV"/>
              </w:rPr>
              <w:t xml:space="preserve"> </w:t>
            </w:r>
            <w:r w:rsidR="00692843" w:rsidRPr="004A30A5">
              <w:rPr>
                <w:color w:val="000000" w:themeColor="text1"/>
                <w:lang w:eastAsia="lv-LV"/>
              </w:rPr>
              <w:t>40</w:t>
            </w:r>
          </w:p>
        </w:tc>
        <w:tc>
          <w:tcPr>
            <w:tcW w:w="0" w:type="auto"/>
            <w:tcBorders>
              <w:top w:val="single" w:sz="4" w:space="0" w:color="auto"/>
              <w:left w:val="nil"/>
              <w:bottom w:val="single" w:sz="4" w:space="0" w:color="auto"/>
              <w:right w:val="single" w:sz="4" w:space="0" w:color="auto"/>
            </w:tcBorders>
            <w:vAlign w:val="center"/>
          </w:tcPr>
          <w:p w14:paraId="5EA930CA" w14:textId="2394E2F5" w:rsidR="00692843" w:rsidRPr="004A30A5" w:rsidRDefault="00692843" w:rsidP="00176B12">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BC1AA20" w14:textId="77777777"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FA840F3" w14:textId="77777777" w:rsidR="00692843" w:rsidRPr="004A30A5" w:rsidRDefault="00692843" w:rsidP="00CF6A0A">
            <w:pPr>
              <w:jc w:val="center"/>
              <w:rPr>
                <w:color w:val="000000" w:themeColor="text1"/>
                <w:lang w:eastAsia="lv-LV"/>
              </w:rPr>
            </w:pPr>
          </w:p>
        </w:tc>
      </w:tr>
      <w:tr w:rsidR="007338F2" w:rsidRPr="00B12D1F" w14:paraId="425B88EB"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70D90881" w14:textId="77777777" w:rsidR="00692843" w:rsidRPr="004A30A5" w:rsidRDefault="00692843" w:rsidP="00CF6A0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2830B4" w14:textId="0C98FF69" w:rsidR="00692843" w:rsidRPr="004A30A5" w:rsidRDefault="00692843" w:rsidP="00CF6A0A">
            <w:pPr>
              <w:rPr>
                <w:color w:val="000000" w:themeColor="text1"/>
                <w:lang w:eastAsia="lv-LV"/>
              </w:rPr>
            </w:pPr>
            <w:r w:rsidRPr="004A30A5">
              <w:rPr>
                <w:color w:val="000000" w:themeColor="text1"/>
                <w:lang w:eastAsia="lv-LV"/>
              </w:rPr>
              <w:t>Aizsardzība pret putekļiem un ūdeni</w:t>
            </w:r>
            <w:r w:rsidR="005864EB" w:rsidRPr="004A30A5">
              <w:rPr>
                <w:color w:val="000000" w:themeColor="text1"/>
                <w:lang w:eastAsia="lv-LV"/>
              </w:rPr>
              <w:t xml:space="preserve"> </w:t>
            </w:r>
            <w:r w:rsidRPr="004A30A5">
              <w:rPr>
                <w:color w:val="000000" w:themeColor="text1"/>
                <w:lang w:eastAsia="lv-LV"/>
              </w:rPr>
              <w:t>( sensoriem)/ Dust and water protection (Sensors)</w:t>
            </w:r>
          </w:p>
        </w:tc>
        <w:tc>
          <w:tcPr>
            <w:tcW w:w="0" w:type="auto"/>
            <w:tcBorders>
              <w:top w:val="single" w:sz="4" w:space="0" w:color="auto"/>
              <w:left w:val="nil"/>
              <w:bottom w:val="single" w:sz="4" w:space="0" w:color="auto"/>
              <w:right w:val="single" w:sz="4" w:space="0" w:color="auto"/>
            </w:tcBorders>
            <w:vAlign w:val="center"/>
          </w:tcPr>
          <w:p w14:paraId="0DE13C57" w14:textId="392A6C69" w:rsidR="00692843" w:rsidRPr="004A30A5" w:rsidDel="00603782" w:rsidRDefault="00716A23" w:rsidP="00CF6A0A">
            <w:pPr>
              <w:jc w:val="center"/>
              <w:rPr>
                <w:color w:val="000000" w:themeColor="text1"/>
                <w:lang w:eastAsia="lv-LV"/>
              </w:rPr>
            </w:pPr>
            <w:r w:rsidRPr="004A30A5">
              <w:rPr>
                <w:color w:val="000000" w:themeColor="text1"/>
                <w:lang w:eastAsia="lv-LV"/>
              </w:rPr>
              <w:t xml:space="preserve">≥ </w:t>
            </w:r>
            <w:r w:rsidR="00692843" w:rsidRPr="004A30A5">
              <w:rPr>
                <w:color w:val="000000" w:themeColor="text1"/>
                <w:lang w:eastAsia="lv-LV"/>
              </w:rPr>
              <w:t>IP</w:t>
            </w:r>
            <w:r w:rsidR="00914DE6">
              <w:rPr>
                <w:color w:val="000000" w:themeColor="text1"/>
                <w:lang w:eastAsia="lv-LV"/>
              </w:rPr>
              <w:t xml:space="preserve"> </w:t>
            </w:r>
            <w:r w:rsidR="00692843" w:rsidRPr="004A30A5">
              <w:rPr>
                <w:color w:val="000000" w:themeColor="text1"/>
                <w:lang w:eastAsia="lv-LV"/>
              </w:rPr>
              <w:t>67</w:t>
            </w:r>
          </w:p>
        </w:tc>
        <w:tc>
          <w:tcPr>
            <w:tcW w:w="0" w:type="auto"/>
            <w:tcBorders>
              <w:top w:val="single" w:sz="4" w:space="0" w:color="auto"/>
              <w:left w:val="nil"/>
              <w:bottom w:val="single" w:sz="4" w:space="0" w:color="auto"/>
              <w:right w:val="single" w:sz="4" w:space="0" w:color="auto"/>
            </w:tcBorders>
            <w:vAlign w:val="center"/>
          </w:tcPr>
          <w:p w14:paraId="14D48C02" w14:textId="21D38BC0"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90BD742" w14:textId="77777777"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64DD11A" w14:textId="77777777" w:rsidR="00692843" w:rsidRPr="004A30A5" w:rsidRDefault="00692843" w:rsidP="00CF6A0A">
            <w:pPr>
              <w:jc w:val="center"/>
              <w:rPr>
                <w:color w:val="000000" w:themeColor="text1"/>
                <w:lang w:eastAsia="lv-LV"/>
              </w:rPr>
            </w:pPr>
          </w:p>
        </w:tc>
      </w:tr>
      <w:tr w:rsidR="00A9258B" w:rsidRPr="00B12D1F" w14:paraId="012BCE09" w14:textId="77777777" w:rsidTr="00CF6A0A">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5D98B" w14:textId="77777777" w:rsidR="00692843" w:rsidRPr="004A30A5" w:rsidRDefault="00692843" w:rsidP="00CF6A0A">
            <w:pPr>
              <w:pStyle w:val="ListParagraph"/>
              <w:spacing w:after="0" w:line="240" w:lineRule="auto"/>
              <w:ind w:left="0"/>
              <w:rPr>
                <w:rFonts w:cs="Times New Roman"/>
                <w:color w:val="000000" w:themeColor="text1"/>
                <w:szCs w:val="24"/>
                <w:lang w:eastAsia="lv-LV"/>
              </w:rPr>
            </w:pPr>
            <w:r w:rsidRPr="004A30A5">
              <w:rPr>
                <w:rFonts w:cs="Times New Roman"/>
                <w:b/>
                <w:bCs/>
                <w:color w:val="000000" w:themeColor="text1"/>
                <w:szCs w:val="24"/>
                <w:lang w:eastAsia="lv-LV"/>
              </w:rPr>
              <w:t>Tehniskā informācija/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B676C55" w14:textId="77777777"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9B3D39E" w14:textId="77777777"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2CA2CF6" w14:textId="77777777" w:rsidR="00692843" w:rsidRPr="004A30A5" w:rsidRDefault="00692843" w:rsidP="00CF6A0A">
            <w:pPr>
              <w:jc w:val="center"/>
              <w:rPr>
                <w:color w:val="000000" w:themeColor="text1"/>
                <w:lang w:eastAsia="lv-LV"/>
              </w:rPr>
            </w:pPr>
          </w:p>
        </w:tc>
      </w:tr>
      <w:tr w:rsidR="007338F2" w:rsidRPr="00B12D1F" w14:paraId="39565978"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88BDBA1" w14:textId="77777777" w:rsidR="00692843" w:rsidRPr="004A30A5" w:rsidRDefault="00692843" w:rsidP="00CF6A0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8757758" w14:textId="77777777" w:rsidR="00692843" w:rsidRPr="004A30A5" w:rsidRDefault="00692843" w:rsidP="00CF6A0A">
            <w:pPr>
              <w:rPr>
                <w:b/>
                <w:bCs/>
                <w:color w:val="000000" w:themeColor="text1"/>
                <w:lang w:eastAsia="lv-LV"/>
              </w:rPr>
            </w:pPr>
            <w:r w:rsidRPr="004A30A5">
              <w:rPr>
                <w:color w:val="000000" w:themeColor="text1"/>
                <w:lang w:val="en-GB"/>
              </w:rPr>
              <w:t>Tīkla spriegums/ System voltage</w:t>
            </w:r>
          </w:p>
        </w:tc>
        <w:tc>
          <w:tcPr>
            <w:tcW w:w="0" w:type="auto"/>
            <w:tcBorders>
              <w:top w:val="single" w:sz="4" w:space="0" w:color="auto"/>
              <w:left w:val="nil"/>
              <w:bottom w:val="single" w:sz="4" w:space="0" w:color="auto"/>
              <w:right w:val="single" w:sz="4" w:space="0" w:color="auto"/>
            </w:tcBorders>
            <w:vAlign w:val="center"/>
          </w:tcPr>
          <w:p w14:paraId="4D7057BA" w14:textId="5E64208E" w:rsidR="00035B2F" w:rsidRPr="004A30A5" w:rsidRDefault="00035B2F" w:rsidP="00CF6A0A">
            <w:pPr>
              <w:jc w:val="center"/>
              <w:rPr>
                <w:color w:val="000000" w:themeColor="text1"/>
                <w:lang w:eastAsia="lv-LV"/>
              </w:rPr>
            </w:pPr>
            <w:r w:rsidRPr="004A30A5">
              <w:rPr>
                <w:color w:val="000000" w:themeColor="text1"/>
                <w:lang w:val="en-GB"/>
              </w:rPr>
              <w:t>10</w:t>
            </w:r>
            <w:r w:rsidR="004D4E59" w:rsidRPr="004A30A5">
              <w:rPr>
                <w:color w:val="000000" w:themeColor="text1"/>
                <w:lang w:val="en-GB"/>
              </w:rPr>
              <w:t xml:space="preserve"> </w:t>
            </w:r>
            <w:r w:rsidRPr="004A30A5">
              <w:rPr>
                <w:color w:val="000000" w:themeColor="text1"/>
                <w:lang w:val="en-GB"/>
              </w:rPr>
              <w:t>-</w:t>
            </w:r>
            <w:r w:rsidR="004D4E59" w:rsidRPr="004A30A5">
              <w:rPr>
                <w:color w:val="000000" w:themeColor="text1"/>
                <w:lang w:val="en-GB"/>
              </w:rPr>
              <w:t xml:space="preserve"> </w:t>
            </w:r>
            <w:r w:rsidRPr="004A30A5">
              <w:rPr>
                <w:color w:val="000000" w:themeColor="text1"/>
                <w:lang w:val="en-GB"/>
              </w:rPr>
              <w:t>20</w:t>
            </w:r>
            <w:r w:rsidR="0089776F" w:rsidRPr="004A30A5">
              <w:rPr>
                <w:color w:val="000000" w:themeColor="text1"/>
                <w:lang w:val="en-GB"/>
              </w:rPr>
              <w:t xml:space="preserve"> </w:t>
            </w:r>
            <w:r w:rsidRPr="004A30A5">
              <w:rPr>
                <w:color w:val="000000" w:themeColor="text1"/>
                <w:lang w:val="en-GB"/>
              </w:rPr>
              <w:t>kV</w:t>
            </w:r>
          </w:p>
        </w:tc>
        <w:tc>
          <w:tcPr>
            <w:tcW w:w="0" w:type="auto"/>
            <w:tcBorders>
              <w:top w:val="single" w:sz="4" w:space="0" w:color="auto"/>
              <w:left w:val="nil"/>
              <w:bottom w:val="single" w:sz="4" w:space="0" w:color="auto"/>
              <w:right w:val="single" w:sz="4" w:space="0" w:color="auto"/>
            </w:tcBorders>
            <w:vAlign w:val="center"/>
          </w:tcPr>
          <w:p w14:paraId="69E25A40" w14:textId="49F15F92"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BAD47BB" w14:textId="77777777"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1A59BCA" w14:textId="5FAF1206" w:rsidR="00692843" w:rsidRPr="004A30A5" w:rsidRDefault="00692843" w:rsidP="00CF6A0A">
            <w:pPr>
              <w:jc w:val="center"/>
              <w:rPr>
                <w:color w:val="000000" w:themeColor="text1"/>
                <w:lang w:eastAsia="lv-LV"/>
              </w:rPr>
            </w:pPr>
          </w:p>
        </w:tc>
      </w:tr>
      <w:tr w:rsidR="007338F2" w:rsidRPr="00B12D1F" w14:paraId="1C218751"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B31634" w14:textId="77777777" w:rsidR="00692843" w:rsidRPr="004A30A5" w:rsidRDefault="00692843" w:rsidP="00CF6A0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6798EA" w14:textId="77777777" w:rsidR="00692843" w:rsidRPr="004A30A5" w:rsidRDefault="00692843" w:rsidP="00CF6A0A">
            <w:pPr>
              <w:rPr>
                <w:b/>
                <w:bCs/>
                <w:color w:val="000000" w:themeColor="text1"/>
                <w:lang w:eastAsia="lv-LV"/>
              </w:rPr>
            </w:pPr>
            <w:r w:rsidRPr="004A30A5">
              <w:rPr>
                <w:color w:val="000000" w:themeColor="text1"/>
                <w:lang w:val="en-GB"/>
              </w:rPr>
              <w:t>Frekvence/ Frequency</w:t>
            </w:r>
          </w:p>
        </w:tc>
        <w:tc>
          <w:tcPr>
            <w:tcW w:w="0" w:type="auto"/>
            <w:tcBorders>
              <w:top w:val="single" w:sz="4" w:space="0" w:color="auto"/>
              <w:left w:val="nil"/>
              <w:bottom w:val="single" w:sz="4" w:space="0" w:color="auto"/>
              <w:right w:val="single" w:sz="4" w:space="0" w:color="auto"/>
            </w:tcBorders>
            <w:vAlign w:val="center"/>
          </w:tcPr>
          <w:p w14:paraId="6E62228B" w14:textId="77777777" w:rsidR="00692843" w:rsidRPr="004A30A5" w:rsidRDefault="00692843" w:rsidP="00CF6A0A">
            <w:pPr>
              <w:jc w:val="center"/>
              <w:rPr>
                <w:color w:val="000000" w:themeColor="text1"/>
                <w:lang w:eastAsia="lv-LV"/>
              </w:rPr>
            </w:pPr>
            <w:r w:rsidRPr="004A30A5">
              <w:rPr>
                <w:color w:val="000000" w:themeColor="text1"/>
                <w:lang w:val="en-GB"/>
              </w:rPr>
              <w:t>50 Hz</w:t>
            </w:r>
          </w:p>
        </w:tc>
        <w:tc>
          <w:tcPr>
            <w:tcW w:w="0" w:type="auto"/>
            <w:tcBorders>
              <w:top w:val="single" w:sz="4" w:space="0" w:color="auto"/>
              <w:left w:val="nil"/>
              <w:bottom w:val="single" w:sz="4" w:space="0" w:color="auto"/>
              <w:right w:val="single" w:sz="4" w:space="0" w:color="auto"/>
            </w:tcBorders>
            <w:vAlign w:val="center"/>
          </w:tcPr>
          <w:p w14:paraId="45D43105" w14:textId="4BEC509C"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86976D6" w14:textId="77777777"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100F0C6" w14:textId="77777777" w:rsidR="00692843" w:rsidRPr="004A30A5" w:rsidRDefault="00692843" w:rsidP="00CF6A0A">
            <w:pPr>
              <w:jc w:val="center"/>
              <w:rPr>
                <w:color w:val="000000" w:themeColor="text1"/>
                <w:lang w:eastAsia="lv-LV"/>
              </w:rPr>
            </w:pPr>
          </w:p>
        </w:tc>
      </w:tr>
      <w:tr w:rsidR="007338F2" w:rsidRPr="00B12D1F" w14:paraId="21F69F11"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D50E86C" w14:textId="77777777" w:rsidR="00692843" w:rsidRPr="004A30A5" w:rsidRDefault="00692843" w:rsidP="00CF6A0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3F14CD7" w14:textId="4CD18EEB" w:rsidR="00692843" w:rsidRPr="004A30A5" w:rsidRDefault="00692843" w:rsidP="00CF6A0A">
            <w:pPr>
              <w:rPr>
                <w:color w:val="000000" w:themeColor="text1"/>
                <w:lang w:val="en-GB"/>
              </w:rPr>
            </w:pPr>
            <w:r w:rsidRPr="004A30A5">
              <w:rPr>
                <w:color w:val="000000" w:themeColor="text1"/>
                <w:lang w:val="en-GB"/>
              </w:rPr>
              <w:t>Neitrāles veids: izolēts</w:t>
            </w:r>
            <w:r w:rsidR="00F5764D" w:rsidRPr="004A30A5">
              <w:rPr>
                <w:color w:val="000000" w:themeColor="text1"/>
                <w:lang w:val="en-GB"/>
              </w:rPr>
              <w:t>,</w:t>
            </w:r>
            <w:r w:rsidRPr="004A30A5">
              <w:rPr>
                <w:color w:val="000000" w:themeColor="text1"/>
              </w:rPr>
              <w:t xml:space="preserve"> mazrezestīvi zemēts</w:t>
            </w:r>
            <w:r w:rsidR="002D348A" w:rsidRPr="004A30A5">
              <w:rPr>
                <w:color w:val="000000" w:themeColor="text1"/>
              </w:rPr>
              <w:t xml:space="preserve">, </w:t>
            </w:r>
            <w:r w:rsidR="00F5764D" w:rsidRPr="004A30A5">
              <w:rPr>
                <w:color w:val="000000" w:themeColor="text1"/>
                <w:lang w:val="en-GB"/>
              </w:rPr>
              <w:t>kompensēta/</w:t>
            </w:r>
            <w:r w:rsidR="002443E4" w:rsidRPr="004A30A5">
              <w:rPr>
                <w:color w:val="000000" w:themeColor="text1"/>
                <w:lang w:val="en-GB"/>
              </w:rPr>
              <w:t xml:space="preserve"> </w:t>
            </w:r>
            <w:r w:rsidRPr="004A30A5">
              <w:rPr>
                <w:color w:val="000000" w:themeColor="text1"/>
                <w:lang w:val="en-GB"/>
              </w:rPr>
              <w:t>Neutral mode: isolated</w:t>
            </w:r>
            <w:r w:rsidR="00F5764D" w:rsidRPr="004A30A5">
              <w:rPr>
                <w:color w:val="000000" w:themeColor="text1"/>
                <w:lang w:val="en-GB"/>
              </w:rPr>
              <w:t>,</w:t>
            </w:r>
            <w:r w:rsidRPr="004A30A5">
              <w:rPr>
                <w:color w:val="000000" w:themeColor="text1"/>
                <w:lang w:val="en-GB"/>
              </w:rPr>
              <w:t xml:space="preserve"> low ohmic resistance grounded</w:t>
            </w:r>
            <w:r w:rsidR="00F5764D" w:rsidRPr="004A30A5">
              <w:rPr>
                <w:color w:val="000000" w:themeColor="text1"/>
                <w:lang w:val="en-GB"/>
              </w:rPr>
              <w:t xml:space="preserve"> compensated with Peterson coil</w:t>
            </w:r>
          </w:p>
        </w:tc>
        <w:tc>
          <w:tcPr>
            <w:tcW w:w="0" w:type="auto"/>
            <w:tcBorders>
              <w:top w:val="single" w:sz="4" w:space="0" w:color="auto"/>
              <w:left w:val="nil"/>
              <w:bottom w:val="single" w:sz="4" w:space="0" w:color="auto"/>
              <w:right w:val="single" w:sz="4" w:space="0" w:color="auto"/>
            </w:tcBorders>
            <w:vAlign w:val="center"/>
          </w:tcPr>
          <w:p w14:paraId="4B1DAEEB" w14:textId="77777777" w:rsidR="00692843" w:rsidRPr="004A30A5" w:rsidRDefault="00692843" w:rsidP="00CF6A0A">
            <w:pPr>
              <w:jc w:val="center"/>
              <w:rPr>
                <w:color w:val="000000" w:themeColor="text1"/>
                <w:lang w:val="en-GB"/>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CCC4CE7" w14:textId="43DD5214"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4AF2A76" w14:textId="77777777" w:rsidR="00692843" w:rsidRPr="004A30A5" w:rsidRDefault="00692843" w:rsidP="00CF6A0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FCC3F6" w14:textId="77777777" w:rsidR="00692843" w:rsidRPr="004A30A5" w:rsidRDefault="00692843" w:rsidP="00CF6A0A">
            <w:pPr>
              <w:jc w:val="center"/>
              <w:rPr>
                <w:color w:val="000000" w:themeColor="text1"/>
                <w:lang w:eastAsia="lv-LV"/>
              </w:rPr>
            </w:pPr>
          </w:p>
        </w:tc>
      </w:tr>
      <w:tr w:rsidR="007338F2" w:rsidRPr="00B12D1F" w14:paraId="43193D91"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29E445" w14:textId="77777777" w:rsidR="00EF7418" w:rsidRPr="004A30A5" w:rsidRDefault="00EF7418" w:rsidP="00EF7418">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D26F386" w14:textId="20F40772" w:rsidR="00EF7418" w:rsidRPr="004A30A5" w:rsidRDefault="00EF7418" w:rsidP="00EF7418">
            <w:pPr>
              <w:rPr>
                <w:color w:val="000000" w:themeColor="text1"/>
                <w:lang w:val="en-GB"/>
              </w:rPr>
            </w:pPr>
            <w:r w:rsidRPr="004A30A5">
              <w:rPr>
                <w:color w:val="000000" w:themeColor="text1"/>
                <w:lang w:val="en-GB"/>
              </w:rPr>
              <w:t xml:space="preserve">Zemeslēguma jūtība (regulējama)/ Earth fault sensitivity (adjustable) </w:t>
            </w:r>
          </w:p>
        </w:tc>
        <w:tc>
          <w:tcPr>
            <w:tcW w:w="0" w:type="auto"/>
            <w:tcBorders>
              <w:top w:val="single" w:sz="4" w:space="0" w:color="auto"/>
              <w:left w:val="nil"/>
              <w:bottom w:val="single" w:sz="4" w:space="0" w:color="auto"/>
              <w:right w:val="single" w:sz="4" w:space="0" w:color="auto"/>
            </w:tcBorders>
            <w:vAlign w:val="center"/>
          </w:tcPr>
          <w:p w14:paraId="1A5927F6" w14:textId="38C88F35" w:rsidR="00EF7418" w:rsidRPr="004A30A5" w:rsidRDefault="00EF7418" w:rsidP="00EF7418">
            <w:pPr>
              <w:jc w:val="center"/>
              <w:rPr>
                <w:color w:val="000000" w:themeColor="text1"/>
                <w:lang w:val="en-GB"/>
              </w:rPr>
            </w:pPr>
            <w:r w:rsidRPr="004A30A5">
              <w:rPr>
                <w:color w:val="000000" w:themeColor="text1"/>
                <w:lang w:val="en-GB"/>
              </w:rPr>
              <w:t>10</w:t>
            </w:r>
            <w:r w:rsidR="004D4E59" w:rsidRPr="004A30A5">
              <w:rPr>
                <w:color w:val="000000" w:themeColor="text1"/>
                <w:lang w:val="en-GB"/>
              </w:rPr>
              <w:t xml:space="preserve"> -</w:t>
            </w:r>
            <w:r w:rsidRPr="004A30A5">
              <w:rPr>
                <w:color w:val="000000" w:themeColor="text1"/>
                <w:lang w:val="en-GB"/>
              </w:rPr>
              <w:t xml:space="preserve"> 100</w:t>
            </w:r>
            <w:r w:rsidR="0089776F" w:rsidRPr="004A30A5">
              <w:rPr>
                <w:color w:val="000000" w:themeColor="text1"/>
                <w:lang w:val="en-GB"/>
              </w:rPr>
              <w:t xml:space="preserve"> </w:t>
            </w:r>
            <w:r w:rsidRPr="004A30A5">
              <w:rPr>
                <w:color w:val="000000" w:themeColor="text1"/>
                <w:lang w:val="en-GB"/>
              </w:rPr>
              <w:t>A</w:t>
            </w:r>
          </w:p>
        </w:tc>
        <w:tc>
          <w:tcPr>
            <w:tcW w:w="0" w:type="auto"/>
            <w:tcBorders>
              <w:top w:val="single" w:sz="4" w:space="0" w:color="auto"/>
              <w:left w:val="nil"/>
              <w:bottom w:val="single" w:sz="4" w:space="0" w:color="auto"/>
              <w:right w:val="single" w:sz="4" w:space="0" w:color="auto"/>
            </w:tcBorders>
            <w:vAlign w:val="center"/>
          </w:tcPr>
          <w:p w14:paraId="695EB865" w14:textId="271B8BB0" w:rsidR="00EF7418" w:rsidRPr="004A30A5" w:rsidRDefault="00EF7418" w:rsidP="000A42C1">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1D4E516" w14:textId="77777777" w:rsidR="00EF7418" w:rsidRPr="004A30A5" w:rsidRDefault="00EF7418" w:rsidP="00EF741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F657A80" w14:textId="66CAACA3" w:rsidR="005D3A9E" w:rsidRPr="004A30A5" w:rsidRDefault="005D3A9E" w:rsidP="00EF7418">
            <w:pPr>
              <w:jc w:val="center"/>
              <w:rPr>
                <w:color w:val="000000" w:themeColor="text1"/>
                <w:lang w:eastAsia="lv-LV"/>
              </w:rPr>
            </w:pPr>
          </w:p>
        </w:tc>
      </w:tr>
      <w:tr w:rsidR="007338F2" w:rsidRPr="00B12D1F" w14:paraId="31E0EAB3"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6B1F2AB7" w14:textId="77777777" w:rsidR="00EF7418" w:rsidRPr="004A30A5" w:rsidRDefault="00EF7418" w:rsidP="00EF7418">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B6AC5D" w14:textId="77777777" w:rsidR="00EF7418" w:rsidRPr="004A30A5" w:rsidRDefault="00EF7418" w:rsidP="00EF7418">
            <w:pPr>
              <w:rPr>
                <w:color w:val="000000" w:themeColor="text1"/>
                <w:lang w:val="en-GB"/>
              </w:rPr>
            </w:pPr>
            <w:r w:rsidRPr="004A30A5">
              <w:rPr>
                <w:color w:val="000000" w:themeColor="text1"/>
                <w:lang w:val="en-GB"/>
              </w:rPr>
              <w:t>Īsslēguma jūtība (regulējama)/ Short circuit sensitivity (adjustable)</w:t>
            </w:r>
          </w:p>
        </w:tc>
        <w:tc>
          <w:tcPr>
            <w:tcW w:w="0" w:type="auto"/>
            <w:tcBorders>
              <w:top w:val="single" w:sz="4" w:space="0" w:color="auto"/>
              <w:left w:val="nil"/>
              <w:bottom w:val="single" w:sz="4" w:space="0" w:color="auto"/>
              <w:right w:val="single" w:sz="4" w:space="0" w:color="auto"/>
            </w:tcBorders>
            <w:vAlign w:val="center"/>
          </w:tcPr>
          <w:p w14:paraId="6BFF2541" w14:textId="6BE7FD32" w:rsidR="00EF7418" w:rsidRPr="004A30A5" w:rsidRDefault="00EF7418" w:rsidP="00EF7418">
            <w:pPr>
              <w:jc w:val="center"/>
              <w:rPr>
                <w:color w:val="000000" w:themeColor="text1"/>
                <w:lang w:val="en-GB"/>
              </w:rPr>
            </w:pPr>
            <w:r w:rsidRPr="004A30A5">
              <w:rPr>
                <w:color w:val="000000" w:themeColor="text1"/>
                <w:lang w:val="en-GB"/>
              </w:rPr>
              <w:t xml:space="preserve">200 </w:t>
            </w:r>
            <w:r w:rsidR="00877584" w:rsidRPr="004A30A5">
              <w:rPr>
                <w:color w:val="000000" w:themeColor="text1"/>
                <w:lang w:val="en-GB"/>
              </w:rPr>
              <w:t xml:space="preserve">- </w:t>
            </w:r>
            <w:r w:rsidR="00C5012A" w:rsidRPr="004A30A5">
              <w:rPr>
                <w:color w:val="000000" w:themeColor="text1"/>
                <w:lang w:val="en-GB"/>
              </w:rPr>
              <w:t xml:space="preserve">800 </w:t>
            </w:r>
            <w:r w:rsidRPr="004A30A5">
              <w:rPr>
                <w:color w:val="000000" w:themeColor="text1"/>
                <w:lang w:val="en-GB"/>
              </w:rPr>
              <w:t>A</w:t>
            </w:r>
          </w:p>
        </w:tc>
        <w:tc>
          <w:tcPr>
            <w:tcW w:w="0" w:type="auto"/>
            <w:tcBorders>
              <w:top w:val="single" w:sz="4" w:space="0" w:color="auto"/>
              <w:left w:val="nil"/>
              <w:bottom w:val="single" w:sz="4" w:space="0" w:color="auto"/>
              <w:right w:val="single" w:sz="4" w:space="0" w:color="auto"/>
            </w:tcBorders>
            <w:vAlign w:val="center"/>
          </w:tcPr>
          <w:p w14:paraId="364514AB" w14:textId="2C5489D6" w:rsidR="00EF7418" w:rsidRPr="004A30A5" w:rsidRDefault="00EF7418" w:rsidP="000A42C1">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336A6E3" w14:textId="77777777" w:rsidR="00EF7418" w:rsidRPr="004A30A5" w:rsidRDefault="00EF7418" w:rsidP="00EF741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ACFFDF" w14:textId="084DD0EB" w:rsidR="005D3A9E" w:rsidRPr="004A30A5" w:rsidRDefault="005D3A9E" w:rsidP="00EF7418">
            <w:pPr>
              <w:jc w:val="center"/>
              <w:rPr>
                <w:color w:val="000000" w:themeColor="text1"/>
                <w:lang w:eastAsia="lv-LV"/>
              </w:rPr>
            </w:pPr>
          </w:p>
        </w:tc>
      </w:tr>
      <w:tr w:rsidR="007338F2" w:rsidRPr="00B12D1F" w14:paraId="5747961C"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33546D56"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8F340BA" w14:textId="6EC506E1" w:rsidR="002F2E8A" w:rsidRPr="004A30A5" w:rsidRDefault="007338F2" w:rsidP="002F2E8A">
            <w:pPr>
              <w:rPr>
                <w:color w:val="000000" w:themeColor="text1"/>
                <w:lang w:val="en-GB"/>
              </w:rPr>
            </w:pPr>
            <w:r w:rsidRPr="004A30A5">
              <w:rPr>
                <w:color w:val="000000" w:themeColor="text1"/>
                <w:lang w:val="en-GB"/>
              </w:rPr>
              <w:t>Nostrādes laiks/ Response time</w:t>
            </w:r>
          </w:p>
        </w:tc>
        <w:tc>
          <w:tcPr>
            <w:tcW w:w="0" w:type="auto"/>
            <w:tcBorders>
              <w:top w:val="single" w:sz="4" w:space="0" w:color="auto"/>
              <w:left w:val="nil"/>
              <w:bottom w:val="single" w:sz="4" w:space="0" w:color="auto"/>
              <w:right w:val="single" w:sz="4" w:space="0" w:color="auto"/>
            </w:tcBorders>
            <w:vAlign w:val="center"/>
          </w:tcPr>
          <w:p w14:paraId="3706FA29" w14:textId="477F2953" w:rsidR="002F2E8A" w:rsidRPr="004A30A5" w:rsidRDefault="002F2E8A" w:rsidP="00815664">
            <w:pPr>
              <w:jc w:val="center"/>
              <w:rPr>
                <w:color w:val="000000" w:themeColor="text1"/>
                <w:lang w:eastAsia="lv-LV"/>
              </w:rPr>
            </w:pPr>
            <w:r w:rsidRPr="004A30A5">
              <w:rPr>
                <w:color w:val="000000" w:themeColor="text1"/>
                <w:lang w:eastAsia="lv-LV"/>
              </w:rPr>
              <w:t>Response Time 40 ms, 60 ms, 80 ms, 160 ms</w:t>
            </w:r>
          </w:p>
        </w:tc>
        <w:tc>
          <w:tcPr>
            <w:tcW w:w="0" w:type="auto"/>
            <w:tcBorders>
              <w:top w:val="single" w:sz="4" w:space="0" w:color="auto"/>
              <w:left w:val="nil"/>
              <w:bottom w:val="single" w:sz="4" w:space="0" w:color="auto"/>
              <w:right w:val="single" w:sz="4" w:space="0" w:color="auto"/>
            </w:tcBorders>
            <w:vAlign w:val="center"/>
          </w:tcPr>
          <w:p w14:paraId="21B7C186"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1880839"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AB044AD" w14:textId="1E64A0B2" w:rsidR="002F2E8A" w:rsidRPr="004A30A5" w:rsidRDefault="002F2E8A" w:rsidP="002F2E8A">
            <w:pPr>
              <w:jc w:val="center"/>
              <w:rPr>
                <w:color w:val="000000" w:themeColor="text1"/>
                <w:lang w:eastAsia="lv-LV"/>
              </w:rPr>
            </w:pPr>
          </w:p>
        </w:tc>
      </w:tr>
      <w:tr w:rsidR="007338F2" w:rsidRPr="00B12D1F" w14:paraId="338C5A4A"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2EB0A0D8"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175430" w14:textId="77777777" w:rsidR="002F2E8A" w:rsidRPr="004A30A5" w:rsidRDefault="002F2E8A" w:rsidP="002F2E8A">
            <w:pPr>
              <w:rPr>
                <w:color w:val="000000" w:themeColor="text1"/>
                <w:lang w:val="en-GB"/>
              </w:rPr>
            </w:pPr>
            <w:r w:rsidRPr="004A30A5">
              <w:rPr>
                <w:color w:val="000000" w:themeColor="text1"/>
                <w:lang w:val="en-GB"/>
              </w:rPr>
              <w:t>Īsslēguma LED indikācija katrā fāzē/ Short circuit LED indication for each phase</w:t>
            </w:r>
          </w:p>
        </w:tc>
        <w:tc>
          <w:tcPr>
            <w:tcW w:w="0" w:type="auto"/>
            <w:tcBorders>
              <w:top w:val="single" w:sz="4" w:space="0" w:color="auto"/>
              <w:left w:val="nil"/>
              <w:bottom w:val="single" w:sz="4" w:space="0" w:color="auto"/>
              <w:right w:val="single" w:sz="4" w:space="0" w:color="auto"/>
            </w:tcBorders>
            <w:vAlign w:val="center"/>
          </w:tcPr>
          <w:p w14:paraId="1F05877C"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22B75EA" w14:textId="6A43EF90"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85771FE"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DBCEAE6" w14:textId="77777777" w:rsidR="002F2E8A" w:rsidRPr="004A30A5" w:rsidRDefault="002F2E8A" w:rsidP="002F2E8A">
            <w:pPr>
              <w:jc w:val="center"/>
              <w:rPr>
                <w:color w:val="000000" w:themeColor="text1"/>
                <w:lang w:eastAsia="lv-LV"/>
              </w:rPr>
            </w:pPr>
          </w:p>
        </w:tc>
      </w:tr>
      <w:tr w:rsidR="007338F2" w:rsidRPr="00B12D1F" w14:paraId="3B5154B1"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708F78"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3CA61E" w14:textId="77777777" w:rsidR="002F2E8A" w:rsidRPr="004A30A5" w:rsidRDefault="002F2E8A" w:rsidP="002F2E8A">
            <w:pPr>
              <w:rPr>
                <w:color w:val="000000" w:themeColor="text1"/>
                <w:lang w:val="en-GB"/>
              </w:rPr>
            </w:pPr>
            <w:r w:rsidRPr="004A30A5">
              <w:rPr>
                <w:color w:val="000000" w:themeColor="text1"/>
                <w:lang w:val="en-GB"/>
              </w:rPr>
              <w:t>Zemesslēguma LED inikācija/ Earth fault LED indication</w:t>
            </w:r>
          </w:p>
        </w:tc>
        <w:tc>
          <w:tcPr>
            <w:tcW w:w="0" w:type="auto"/>
            <w:tcBorders>
              <w:top w:val="single" w:sz="4" w:space="0" w:color="auto"/>
              <w:left w:val="nil"/>
              <w:bottom w:val="single" w:sz="4" w:space="0" w:color="auto"/>
              <w:right w:val="single" w:sz="4" w:space="0" w:color="auto"/>
            </w:tcBorders>
          </w:tcPr>
          <w:p w14:paraId="20BD973B"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45F6D1B" w14:textId="4B4A584E"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BE960E6"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3374B52" w14:textId="77777777" w:rsidR="002F2E8A" w:rsidRPr="004A30A5" w:rsidRDefault="002F2E8A" w:rsidP="002F2E8A">
            <w:pPr>
              <w:jc w:val="center"/>
              <w:rPr>
                <w:color w:val="000000" w:themeColor="text1"/>
                <w:lang w:eastAsia="lv-LV"/>
              </w:rPr>
            </w:pPr>
          </w:p>
        </w:tc>
      </w:tr>
      <w:tr w:rsidR="007338F2" w:rsidRPr="00B12D1F" w14:paraId="65294FEA"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3A2AE437"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A81EAA0" w14:textId="36FA2081" w:rsidR="002F2E8A" w:rsidRPr="004A30A5" w:rsidRDefault="002F2E8A" w:rsidP="002F2E8A">
            <w:pPr>
              <w:rPr>
                <w:color w:val="000000" w:themeColor="text1"/>
                <w:lang w:val="en-GB"/>
              </w:rPr>
            </w:pPr>
            <w:r w:rsidRPr="004A30A5">
              <w:rPr>
                <w:color w:val="000000" w:themeColor="text1"/>
                <w:lang w:val="en-GB"/>
              </w:rPr>
              <w:t>Baterija</w:t>
            </w:r>
            <w:r w:rsidR="00140C91" w:rsidRPr="004A30A5">
              <w:rPr>
                <w:color w:val="000000" w:themeColor="text1"/>
                <w:lang w:val="en-GB"/>
              </w:rPr>
              <w:t>s</w:t>
            </w:r>
            <w:r w:rsidRPr="004A30A5">
              <w:rPr>
                <w:color w:val="000000" w:themeColor="text1"/>
                <w:lang w:val="en-GB"/>
              </w:rPr>
              <w:t xml:space="preserve"> LED indikācija / Battery LED indication</w:t>
            </w:r>
          </w:p>
        </w:tc>
        <w:tc>
          <w:tcPr>
            <w:tcW w:w="0" w:type="auto"/>
            <w:tcBorders>
              <w:top w:val="single" w:sz="4" w:space="0" w:color="auto"/>
              <w:left w:val="nil"/>
              <w:bottom w:val="single" w:sz="4" w:space="0" w:color="auto"/>
              <w:right w:val="single" w:sz="4" w:space="0" w:color="auto"/>
            </w:tcBorders>
          </w:tcPr>
          <w:p w14:paraId="0512AB09"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8382082" w14:textId="7E2A7EE0"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C43E375"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79DD3E" w14:textId="77777777" w:rsidR="002F2E8A" w:rsidRPr="004A30A5" w:rsidRDefault="002F2E8A" w:rsidP="002F2E8A">
            <w:pPr>
              <w:jc w:val="center"/>
              <w:rPr>
                <w:color w:val="000000" w:themeColor="text1"/>
                <w:lang w:eastAsia="lv-LV"/>
              </w:rPr>
            </w:pPr>
          </w:p>
        </w:tc>
      </w:tr>
      <w:tr w:rsidR="002F2E8A" w:rsidRPr="00B12D1F" w14:paraId="1E76B385" w14:textId="77777777" w:rsidTr="00CF6A0A">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BAD47" w14:textId="77777777" w:rsidR="002F2E8A" w:rsidRPr="004A30A5" w:rsidRDefault="002F2E8A" w:rsidP="002F2E8A">
            <w:pPr>
              <w:pStyle w:val="ListParagraph"/>
              <w:spacing w:after="0" w:line="240" w:lineRule="auto"/>
              <w:ind w:left="0"/>
              <w:rPr>
                <w:rFonts w:eastAsia="Times New Roman" w:cs="Times New Roman"/>
                <w:noProof w:val="0"/>
                <w:color w:val="000000" w:themeColor="text1"/>
                <w:szCs w:val="24"/>
                <w:lang w:val="en-GB"/>
              </w:rPr>
            </w:pPr>
            <w:r w:rsidRPr="004A30A5">
              <w:rPr>
                <w:rFonts w:cs="Times New Roman"/>
                <w:b/>
                <w:bCs/>
                <w:color w:val="000000" w:themeColor="text1"/>
                <w:szCs w:val="24"/>
                <w:lang w:eastAsia="lv-LV"/>
              </w:rPr>
              <w:t>Atiestatīšana/ Reset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786384DC" w14:textId="77777777" w:rsidR="002F2E8A" w:rsidRPr="004A30A5" w:rsidRDefault="002F2E8A" w:rsidP="002F2E8A">
            <w:pPr>
              <w:jc w:val="center"/>
              <w:rPr>
                <w:rFonts w:eastAsiaTheme="minorHAnsi"/>
                <w:noProof/>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CECE6BB" w14:textId="77777777" w:rsidR="002F2E8A" w:rsidRPr="004A30A5" w:rsidRDefault="002F2E8A" w:rsidP="002F2E8A">
            <w:pPr>
              <w:jc w:val="center"/>
              <w:rPr>
                <w:rFonts w:eastAsiaTheme="minorHAnsi"/>
                <w:noProof/>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75C62AF" w14:textId="77777777" w:rsidR="002F2E8A" w:rsidRPr="004A30A5" w:rsidRDefault="002F2E8A" w:rsidP="002F2E8A">
            <w:pPr>
              <w:jc w:val="center"/>
              <w:rPr>
                <w:rFonts w:eastAsiaTheme="minorHAnsi"/>
                <w:noProof/>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E42A9BE" w14:textId="77777777" w:rsidR="002F2E8A" w:rsidRPr="004A30A5" w:rsidRDefault="002F2E8A" w:rsidP="002F2E8A">
            <w:pPr>
              <w:jc w:val="center"/>
              <w:rPr>
                <w:rFonts w:eastAsiaTheme="minorHAnsi"/>
                <w:noProof/>
                <w:color w:val="000000" w:themeColor="text1"/>
                <w:lang w:eastAsia="lv-LV"/>
              </w:rPr>
            </w:pPr>
          </w:p>
        </w:tc>
      </w:tr>
      <w:tr w:rsidR="007338F2" w:rsidRPr="00B12D1F" w14:paraId="4E5D4812" w14:textId="77777777" w:rsidTr="000A42C1">
        <w:trPr>
          <w:cantSplit/>
          <w:trHeight w:val="83"/>
        </w:trPr>
        <w:tc>
          <w:tcPr>
            <w:tcW w:w="0" w:type="auto"/>
            <w:tcBorders>
              <w:top w:val="single" w:sz="4" w:space="0" w:color="auto"/>
              <w:left w:val="single" w:sz="4" w:space="0" w:color="auto"/>
              <w:bottom w:val="single" w:sz="4" w:space="0" w:color="auto"/>
              <w:right w:val="single" w:sz="4" w:space="0" w:color="auto"/>
            </w:tcBorders>
            <w:vAlign w:val="center"/>
          </w:tcPr>
          <w:p w14:paraId="4AD1B275"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9B814BC" w14:textId="77777777" w:rsidR="002F2E8A" w:rsidRPr="004A30A5" w:rsidRDefault="002F2E8A" w:rsidP="002F2E8A">
            <w:pPr>
              <w:rPr>
                <w:color w:val="000000" w:themeColor="text1"/>
                <w:lang w:val="en-GB"/>
              </w:rPr>
            </w:pPr>
            <w:r w:rsidRPr="004A30A5">
              <w:rPr>
                <w:color w:val="000000" w:themeColor="text1"/>
                <w:lang w:val="en-GB"/>
              </w:rPr>
              <w:t>Pēc sprieguma atjaunošanās/ After voltage restore</w:t>
            </w:r>
          </w:p>
        </w:tc>
        <w:tc>
          <w:tcPr>
            <w:tcW w:w="0" w:type="auto"/>
            <w:tcBorders>
              <w:top w:val="single" w:sz="4" w:space="0" w:color="auto"/>
              <w:left w:val="nil"/>
              <w:bottom w:val="single" w:sz="4" w:space="0" w:color="auto"/>
              <w:right w:val="single" w:sz="4" w:space="0" w:color="auto"/>
            </w:tcBorders>
          </w:tcPr>
          <w:p w14:paraId="56004F28"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4E989B8" w14:textId="3F524FB6"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E555007"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9EC03DE" w14:textId="77777777" w:rsidR="002F2E8A" w:rsidRPr="004A30A5" w:rsidRDefault="002F2E8A" w:rsidP="002F2E8A">
            <w:pPr>
              <w:jc w:val="center"/>
              <w:rPr>
                <w:color w:val="000000" w:themeColor="text1"/>
                <w:lang w:eastAsia="lv-LV"/>
              </w:rPr>
            </w:pPr>
          </w:p>
        </w:tc>
      </w:tr>
      <w:tr w:rsidR="007338F2" w:rsidRPr="00B12D1F" w14:paraId="0C677FF6"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6BA2AE02"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AFA69E7" w14:textId="00A7502A" w:rsidR="002F2E8A" w:rsidRPr="004A30A5" w:rsidRDefault="002F2E8A" w:rsidP="002F2E8A">
            <w:pPr>
              <w:rPr>
                <w:color w:val="000000" w:themeColor="text1"/>
                <w:lang w:val="en-GB"/>
              </w:rPr>
            </w:pPr>
            <w:r w:rsidRPr="004A30A5">
              <w:rPr>
                <w:color w:val="000000" w:themeColor="text1"/>
                <w:lang w:val="en-GB"/>
              </w:rPr>
              <w:t>Pēc laika(regulējams)/</w:t>
            </w:r>
            <w:r w:rsidR="003A6DD5" w:rsidRPr="004A30A5">
              <w:rPr>
                <w:color w:val="000000" w:themeColor="text1"/>
                <w:lang w:val="en-GB"/>
              </w:rPr>
              <w:t xml:space="preserve"> </w:t>
            </w:r>
            <w:r w:rsidRPr="004A30A5">
              <w:rPr>
                <w:color w:val="000000" w:themeColor="text1"/>
                <w:lang w:val="en-GB"/>
              </w:rPr>
              <w:t>After time (adjustable)</w:t>
            </w:r>
          </w:p>
        </w:tc>
        <w:tc>
          <w:tcPr>
            <w:tcW w:w="0" w:type="auto"/>
            <w:tcBorders>
              <w:top w:val="single" w:sz="4" w:space="0" w:color="auto"/>
              <w:left w:val="nil"/>
              <w:bottom w:val="single" w:sz="4" w:space="0" w:color="auto"/>
              <w:right w:val="single" w:sz="4" w:space="0" w:color="auto"/>
            </w:tcBorders>
          </w:tcPr>
          <w:p w14:paraId="53BDA167"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CE5C822" w14:textId="53C8C82A"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3B806B"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BA47F6" w14:textId="77777777" w:rsidR="002F2E8A" w:rsidRPr="004A30A5" w:rsidRDefault="002F2E8A" w:rsidP="002F2E8A">
            <w:pPr>
              <w:jc w:val="center"/>
              <w:rPr>
                <w:color w:val="000000" w:themeColor="text1"/>
                <w:lang w:eastAsia="lv-LV"/>
              </w:rPr>
            </w:pPr>
          </w:p>
        </w:tc>
      </w:tr>
      <w:tr w:rsidR="007338F2" w:rsidRPr="00B12D1F" w14:paraId="5F3A5337"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7DCA6BD1"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9971EC5" w14:textId="5377902B" w:rsidR="002F2E8A" w:rsidRPr="004A30A5" w:rsidRDefault="003A6DD5" w:rsidP="002F2E8A">
            <w:pPr>
              <w:rPr>
                <w:color w:val="000000" w:themeColor="text1"/>
                <w:lang w:val="en-GB"/>
              </w:rPr>
            </w:pPr>
            <w:r w:rsidRPr="004A30A5">
              <w:rPr>
                <w:color w:val="000000" w:themeColor="text1"/>
                <w:lang w:val="en-GB"/>
              </w:rPr>
              <w:t xml:space="preserve">Attālinātas </w:t>
            </w:r>
            <w:r w:rsidR="002F2E8A" w:rsidRPr="004A30A5">
              <w:rPr>
                <w:color w:val="000000" w:themeColor="text1"/>
                <w:lang w:val="en-GB"/>
              </w:rPr>
              <w:t>atiestatīšanas ie</w:t>
            </w:r>
            <w:r w:rsidRPr="004A30A5">
              <w:rPr>
                <w:color w:val="000000" w:themeColor="text1"/>
                <w:lang w:val="en-GB"/>
              </w:rPr>
              <w:t>e</w:t>
            </w:r>
            <w:r w:rsidR="002F2E8A" w:rsidRPr="004A30A5">
              <w:rPr>
                <w:color w:val="000000" w:themeColor="text1"/>
                <w:lang w:val="en-GB"/>
              </w:rPr>
              <w:t xml:space="preserve">ja/ Remote reset input </w:t>
            </w:r>
          </w:p>
        </w:tc>
        <w:tc>
          <w:tcPr>
            <w:tcW w:w="0" w:type="auto"/>
            <w:tcBorders>
              <w:top w:val="single" w:sz="4" w:space="0" w:color="auto"/>
              <w:left w:val="nil"/>
              <w:bottom w:val="single" w:sz="4" w:space="0" w:color="auto"/>
              <w:right w:val="single" w:sz="4" w:space="0" w:color="auto"/>
            </w:tcBorders>
          </w:tcPr>
          <w:p w14:paraId="1584507F" w14:textId="67C8C95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010E551"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33A0B58"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4D234A5" w14:textId="15757F8B" w:rsidR="002F2E8A" w:rsidRPr="004A30A5" w:rsidRDefault="002F2E8A" w:rsidP="002F2E8A">
            <w:pPr>
              <w:jc w:val="center"/>
              <w:rPr>
                <w:color w:val="000000" w:themeColor="text1"/>
                <w:lang w:eastAsia="lv-LV"/>
              </w:rPr>
            </w:pPr>
          </w:p>
        </w:tc>
      </w:tr>
      <w:tr w:rsidR="007338F2" w:rsidRPr="00B12D1F" w14:paraId="21E9AA4D"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79A4C0CD"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08580C4" w14:textId="77777777" w:rsidR="002F2E8A" w:rsidRPr="004A30A5" w:rsidRDefault="002F2E8A" w:rsidP="002F2E8A">
            <w:pPr>
              <w:rPr>
                <w:color w:val="000000" w:themeColor="text1"/>
                <w:lang w:val="en-GB"/>
              </w:rPr>
            </w:pPr>
            <w:r w:rsidRPr="004A30A5">
              <w:rPr>
                <w:color w:val="000000" w:themeColor="text1"/>
                <w:lang w:val="en-GB"/>
              </w:rPr>
              <w:t>No rokas nospiežot pogu/ Manual by reset button</w:t>
            </w:r>
          </w:p>
        </w:tc>
        <w:tc>
          <w:tcPr>
            <w:tcW w:w="0" w:type="auto"/>
            <w:tcBorders>
              <w:top w:val="single" w:sz="4" w:space="0" w:color="auto"/>
              <w:left w:val="nil"/>
              <w:bottom w:val="single" w:sz="4" w:space="0" w:color="auto"/>
              <w:right w:val="single" w:sz="4" w:space="0" w:color="auto"/>
            </w:tcBorders>
          </w:tcPr>
          <w:p w14:paraId="5CA9C8A0"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88291C4" w14:textId="08E7AEDF"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41EFEC5"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209B10" w14:textId="77777777" w:rsidR="002F2E8A" w:rsidRPr="004A30A5" w:rsidRDefault="002F2E8A" w:rsidP="002F2E8A">
            <w:pPr>
              <w:jc w:val="center"/>
              <w:rPr>
                <w:color w:val="000000" w:themeColor="text1"/>
                <w:lang w:eastAsia="lv-LV"/>
              </w:rPr>
            </w:pPr>
          </w:p>
        </w:tc>
      </w:tr>
      <w:tr w:rsidR="002F2E8A" w:rsidRPr="00B12D1F" w14:paraId="59359F8C" w14:textId="77777777" w:rsidTr="00CF6A0A">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371E9F" w14:textId="77777777" w:rsidR="002F2E8A" w:rsidRPr="004A30A5" w:rsidRDefault="002F2E8A" w:rsidP="002F2E8A">
            <w:pPr>
              <w:pStyle w:val="ListParagraph"/>
              <w:spacing w:after="0" w:line="240" w:lineRule="auto"/>
              <w:ind w:left="0"/>
              <w:rPr>
                <w:rFonts w:cs="Times New Roman"/>
                <w:color w:val="000000" w:themeColor="text1"/>
                <w:szCs w:val="24"/>
                <w:lang w:val="en-GB"/>
              </w:rPr>
            </w:pPr>
            <w:r w:rsidRPr="004A30A5">
              <w:rPr>
                <w:rFonts w:cs="Times New Roman"/>
                <w:b/>
                <w:bCs/>
                <w:color w:val="000000" w:themeColor="text1"/>
                <w:szCs w:val="24"/>
                <w:lang w:eastAsia="lv-LV"/>
              </w:rPr>
              <w:t>Iekšējā baterija/ Internal battery</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99E7AA7" w14:textId="77777777" w:rsidR="002F2E8A" w:rsidRPr="004A30A5" w:rsidRDefault="002F2E8A" w:rsidP="002F2E8A">
            <w:pPr>
              <w:jc w:val="center"/>
              <w:rPr>
                <w:color w:val="000000" w:themeColor="text1"/>
                <w:lang w:val="en-GB"/>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FD417AF"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D6533"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F401A15" w14:textId="77777777" w:rsidR="002F2E8A" w:rsidRPr="004A30A5" w:rsidRDefault="002F2E8A" w:rsidP="002F2E8A">
            <w:pPr>
              <w:jc w:val="center"/>
              <w:rPr>
                <w:color w:val="000000" w:themeColor="text1"/>
                <w:lang w:eastAsia="lv-LV"/>
              </w:rPr>
            </w:pPr>
          </w:p>
        </w:tc>
      </w:tr>
      <w:tr w:rsidR="007338F2" w:rsidRPr="00B12D1F" w14:paraId="736A1F01"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7936AAE0"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1465E98" w14:textId="77777777" w:rsidR="002F2E8A" w:rsidRPr="004A30A5" w:rsidRDefault="002F2E8A" w:rsidP="002F2E8A">
            <w:pPr>
              <w:rPr>
                <w:b/>
                <w:bCs/>
                <w:color w:val="000000" w:themeColor="text1"/>
                <w:lang w:eastAsia="lv-LV"/>
              </w:rPr>
            </w:pPr>
            <w:r w:rsidRPr="004A30A5">
              <w:rPr>
                <w:color w:val="000000" w:themeColor="text1"/>
                <w:lang w:val="en-GB"/>
              </w:rPr>
              <w:t>Tips/ Type</w:t>
            </w:r>
          </w:p>
        </w:tc>
        <w:tc>
          <w:tcPr>
            <w:tcW w:w="0" w:type="auto"/>
            <w:tcBorders>
              <w:top w:val="single" w:sz="4" w:space="0" w:color="auto"/>
              <w:left w:val="nil"/>
              <w:bottom w:val="single" w:sz="4" w:space="0" w:color="auto"/>
              <w:right w:val="single" w:sz="4" w:space="0" w:color="auto"/>
            </w:tcBorders>
            <w:vAlign w:val="center"/>
          </w:tcPr>
          <w:p w14:paraId="43A7B394" w14:textId="77777777" w:rsidR="002F2E8A" w:rsidRPr="004A30A5" w:rsidRDefault="002F2E8A" w:rsidP="002F2E8A">
            <w:pPr>
              <w:jc w:val="center"/>
              <w:rPr>
                <w:color w:val="000000" w:themeColor="text1"/>
                <w:lang w:eastAsia="lv-LV"/>
              </w:rPr>
            </w:pPr>
            <w:r w:rsidRPr="004A30A5">
              <w:rPr>
                <w:color w:val="000000" w:themeColor="text1"/>
                <w:lang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13A0FDC0" w14:textId="59B5EEF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2335F15"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7D3622D" w14:textId="77777777" w:rsidR="002F2E8A" w:rsidRPr="004A30A5" w:rsidRDefault="002F2E8A" w:rsidP="002F2E8A">
            <w:pPr>
              <w:jc w:val="center"/>
              <w:rPr>
                <w:color w:val="000000" w:themeColor="text1"/>
                <w:lang w:eastAsia="lv-LV"/>
              </w:rPr>
            </w:pPr>
          </w:p>
        </w:tc>
      </w:tr>
      <w:tr w:rsidR="007338F2" w:rsidRPr="00B12D1F" w14:paraId="66DB553F"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344E37"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A980B3" w14:textId="77777777" w:rsidR="002F2E8A" w:rsidRPr="004A30A5" w:rsidRDefault="002F2E8A" w:rsidP="002F2E8A">
            <w:pPr>
              <w:rPr>
                <w:b/>
                <w:bCs/>
                <w:color w:val="000000" w:themeColor="text1"/>
                <w:lang w:eastAsia="lv-LV"/>
              </w:rPr>
            </w:pPr>
            <w:r w:rsidRPr="004A30A5">
              <w:rPr>
                <w:color w:val="000000" w:themeColor="text1"/>
                <w:lang w:val="en-GB"/>
              </w:rPr>
              <w:t>Ražotājs/ Producer</w:t>
            </w:r>
          </w:p>
        </w:tc>
        <w:tc>
          <w:tcPr>
            <w:tcW w:w="0" w:type="auto"/>
            <w:tcBorders>
              <w:top w:val="single" w:sz="4" w:space="0" w:color="auto"/>
              <w:left w:val="nil"/>
              <w:bottom w:val="single" w:sz="4" w:space="0" w:color="auto"/>
              <w:right w:val="single" w:sz="4" w:space="0" w:color="auto"/>
            </w:tcBorders>
            <w:vAlign w:val="center"/>
          </w:tcPr>
          <w:p w14:paraId="5FBB425F" w14:textId="77777777" w:rsidR="002F2E8A" w:rsidRPr="004A30A5" w:rsidRDefault="002F2E8A" w:rsidP="002F2E8A">
            <w:pPr>
              <w:jc w:val="center"/>
              <w:rPr>
                <w:color w:val="000000" w:themeColor="text1"/>
                <w:lang w:eastAsia="lv-LV"/>
              </w:rPr>
            </w:pPr>
            <w:r w:rsidRPr="004A30A5">
              <w:rPr>
                <w:color w:val="000000" w:themeColor="text1"/>
                <w:lang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2DEE0D5B"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083238B"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F749E9" w14:textId="77777777" w:rsidR="002F2E8A" w:rsidRPr="004A30A5" w:rsidRDefault="002F2E8A" w:rsidP="002F2E8A">
            <w:pPr>
              <w:jc w:val="center"/>
              <w:rPr>
                <w:color w:val="000000" w:themeColor="text1"/>
                <w:lang w:eastAsia="lv-LV"/>
              </w:rPr>
            </w:pPr>
          </w:p>
        </w:tc>
      </w:tr>
      <w:tr w:rsidR="007338F2" w:rsidRPr="00B12D1F" w14:paraId="183A6574"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62376B"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F4BC11" w14:textId="2DBB164E" w:rsidR="002F2E8A" w:rsidRPr="004A30A5" w:rsidRDefault="002F2E8A" w:rsidP="002F2E8A">
            <w:pPr>
              <w:rPr>
                <w:b/>
                <w:bCs/>
                <w:color w:val="000000" w:themeColor="text1"/>
                <w:lang w:eastAsia="lv-LV"/>
              </w:rPr>
            </w:pPr>
            <w:r w:rsidRPr="004A30A5">
              <w:rPr>
                <w:color w:val="000000" w:themeColor="text1"/>
                <w:lang w:val="en-GB"/>
              </w:rPr>
              <w:t xml:space="preserve">Spriegums </w:t>
            </w:r>
            <w:r w:rsidR="00EC145A" w:rsidRPr="004A30A5">
              <w:rPr>
                <w:color w:val="000000" w:themeColor="text1"/>
                <w:lang w:val="en-GB"/>
              </w:rPr>
              <w:t>3.6 V</w:t>
            </w:r>
            <w:r w:rsidR="007A5289" w:rsidRPr="004A30A5">
              <w:rPr>
                <w:color w:val="000000" w:themeColor="text1"/>
                <w:lang w:val="en-GB"/>
              </w:rPr>
              <w:t xml:space="preserve"> DC</w:t>
            </w:r>
            <w:r w:rsidRPr="004A30A5">
              <w:rPr>
                <w:color w:val="000000" w:themeColor="text1"/>
                <w:lang w:val="en-GB"/>
              </w:rPr>
              <w:t>/ Voltage</w:t>
            </w:r>
            <w:r w:rsidR="00C6188D" w:rsidRPr="004A30A5">
              <w:rPr>
                <w:color w:val="000000" w:themeColor="text1"/>
                <w:lang w:val="en-GB"/>
              </w:rPr>
              <w:t xml:space="preserve"> </w:t>
            </w:r>
            <w:r w:rsidR="007A5289" w:rsidRPr="004A30A5">
              <w:rPr>
                <w:color w:val="000000" w:themeColor="text1"/>
                <w:lang w:val="en-GB"/>
              </w:rPr>
              <w:t>3.6 V</w:t>
            </w:r>
            <w:r w:rsidRPr="004A30A5">
              <w:rPr>
                <w:color w:val="000000" w:themeColor="text1"/>
                <w:lang w:val="en-GB"/>
              </w:rPr>
              <w:t xml:space="preserve"> DC</w:t>
            </w:r>
          </w:p>
        </w:tc>
        <w:tc>
          <w:tcPr>
            <w:tcW w:w="0" w:type="auto"/>
            <w:tcBorders>
              <w:top w:val="single" w:sz="4" w:space="0" w:color="auto"/>
              <w:left w:val="nil"/>
              <w:bottom w:val="single" w:sz="4" w:space="0" w:color="auto"/>
              <w:right w:val="single" w:sz="4" w:space="0" w:color="auto"/>
            </w:tcBorders>
            <w:vAlign w:val="center"/>
          </w:tcPr>
          <w:p w14:paraId="10DFBADC" w14:textId="7D537267" w:rsidR="002F2E8A" w:rsidRPr="004A30A5" w:rsidRDefault="007A5289"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21045DD" w14:textId="339D5F2F"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555151C"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C17CDAE" w14:textId="77777777" w:rsidR="002F2E8A" w:rsidRPr="004A30A5" w:rsidRDefault="002F2E8A" w:rsidP="002F2E8A">
            <w:pPr>
              <w:jc w:val="center"/>
              <w:rPr>
                <w:color w:val="000000" w:themeColor="text1"/>
                <w:lang w:eastAsia="lv-LV"/>
              </w:rPr>
            </w:pPr>
          </w:p>
        </w:tc>
      </w:tr>
      <w:tr w:rsidR="007338F2" w:rsidRPr="00B12D1F" w14:paraId="1F3B2817"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1352D36F"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B85F6F4" w14:textId="0558D697" w:rsidR="002F2E8A" w:rsidRPr="004A30A5" w:rsidRDefault="00913B10" w:rsidP="002F2E8A">
            <w:pPr>
              <w:rPr>
                <w:b/>
                <w:bCs/>
                <w:color w:val="000000" w:themeColor="text1"/>
                <w:highlight w:val="yellow"/>
                <w:lang w:eastAsia="lv-LV"/>
              </w:rPr>
            </w:pPr>
            <w:r w:rsidRPr="004A30A5">
              <w:rPr>
                <w:color w:val="000000" w:themeColor="text1"/>
              </w:rPr>
              <w:t>Akumulatora nominālā jauda (Ah)/ Battery nominal capacity (Ah)</w:t>
            </w:r>
          </w:p>
        </w:tc>
        <w:tc>
          <w:tcPr>
            <w:tcW w:w="0" w:type="auto"/>
            <w:tcBorders>
              <w:top w:val="single" w:sz="4" w:space="0" w:color="auto"/>
              <w:left w:val="nil"/>
              <w:bottom w:val="single" w:sz="4" w:space="0" w:color="auto"/>
              <w:right w:val="single" w:sz="4" w:space="0" w:color="auto"/>
            </w:tcBorders>
            <w:vAlign w:val="center"/>
          </w:tcPr>
          <w:p w14:paraId="0D5FE03C" w14:textId="3C2D0FC9" w:rsidR="002F2E8A" w:rsidRPr="004A30A5" w:rsidRDefault="00EC145A" w:rsidP="002F2E8A">
            <w:pPr>
              <w:jc w:val="center"/>
              <w:rPr>
                <w:color w:val="000000" w:themeColor="text1"/>
                <w:highlight w:val="yellow"/>
                <w:lang w:eastAsia="lv-LV"/>
              </w:rPr>
            </w:pPr>
            <w:r w:rsidRPr="004A30A5">
              <w:rPr>
                <w:color w:val="000000" w:themeColor="text1"/>
                <w:lang w:val="en-GB"/>
              </w:rPr>
              <w:t>≥</w:t>
            </w:r>
            <w:r w:rsidR="007A5289" w:rsidRPr="004A30A5">
              <w:rPr>
                <w:color w:val="000000" w:themeColor="text1"/>
                <w:lang w:val="en-GB"/>
              </w:rPr>
              <w:t xml:space="preserve"> </w:t>
            </w:r>
            <w:r w:rsidR="002F2E8A" w:rsidRPr="004A30A5">
              <w:rPr>
                <w:color w:val="000000" w:themeColor="text1"/>
                <w:lang w:val="en-GB"/>
              </w:rPr>
              <w:t>2,</w:t>
            </w:r>
            <w:r w:rsidR="007A5289" w:rsidRPr="004A30A5">
              <w:rPr>
                <w:color w:val="000000" w:themeColor="text1"/>
                <w:lang w:val="en-GB"/>
              </w:rPr>
              <w:t xml:space="preserve">4 </w:t>
            </w:r>
            <w:r w:rsidR="002F2E8A" w:rsidRPr="004A30A5">
              <w:rPr>
                <w:color w:val="000000" w:themeColor="text1"/>
                <w:lang w:val="en-GB"/>
              </w:rPr>
              <w:t>Ah</w:t>
            </w:r>
          </w:p>
        </w:tc>
        <w:tc>
          <w:tcPr>
            <w:tcW w:w="0" w:type="auto"/>
            <w:tcBorders>
              <w:top w:val="single" w:sz="4" w:space="0" w:color="auto"/>
              <w:left w:val="nil"/>
              <w:bottom w:val="single" w:sz="4" w:space="0" w:color="auto"/>
              <w:right w:val="single" w:sz="4" w:space="0" w:color="auto"/>
            </w:tcBorders>
            <w:vAlign w:val="center"/>
          </w:tcPr>
          <w:p w14:paraId="322A1F5C" w14:textId="375965AB" w:rsidR="002F2E8A" w:rsidRPr="004A30A5" w:rsidRDefault="002F2E8A" w:rsidP="002F2E8A">
            <w:pPr>
              <w:jc w:val="center"/>
              <w:rPr>
                <w:color w:val="000000" w:themeColor="text1"/>
                <w:highlight w:val="yellow"/>
                <w:lang w:eastAsia="lv-LV"/>
              </w:rPr>
            </w:pPr>
          </w:p>
        </w:tc>
        <w:tc>
          <w:tcPr>
            <w:tcW w:w="0" w:type="auto"/>
            <w:tcBorders>
              <w:top w:val="single" w:sz="4" w:space="0" w:color="auto"/>
              <w:left w:val="nil"/>
              <w:bottom w:val="single" w:sz="4" w:space="0" w:color="auto"/>
              <w:right w:val="single" w:sz="4" w:space="0" w:color="auto"/>
            </w:tcBorders>
            <w:vAlign w:val="center"/>
          </w:tcPr>
          <w:p w14:paraId="1501E3CB" w14:textId="77777777" w:rsidR="002F2E8A" w:rsidRPr="004A30A5" w:rsidRDefault="002F2E8A" w:rsidP="002F2E8A">
            <w:pPr>
              <w:jc w:val="center"/>
              <w:rPr>
                <w:color w:val="000000" w:themeColor="text1"/>
                <w:highlight w:val="yellow"/>
                <w:lang w:eastAsia="lv-LV"/>
              </w:rPr>
            </w:pPr>
          </w:p>
        </w:tc>
        <w:tc>
          <w:tcPr>
            <w:tcW w:w="0" w:type="auto"/>
            <w:tcBorders>
              <w:top w:val="single" w:sz="4" w:space="0" w:color="auto"/>
              <w:left w:val="nil"/>
              <w:bottom w:val="single" w:sz="4" w:space="0" w:color="auto"/>
              <w:right w:val="single" w:sz="4" w:space="0" w:color="auto"/>
            </w:tcBorders>
            <w:vAlign w:val="center"/>
          </w:tcPr>
          <w:p w14:paraId="048C8E49" w14:textId="57AAB7C9" w:rsidR="002F2E8A" w:rsidRPr="004A30A5" w:rsidRDefault="002F2E8A" w:rsidP="002F2E8A">
            <w:pPr>
              <w:jc w:val="center"/>
              <w:rPr>
                <w:color w:val="000000" w:themeColor="text1"/>
                <w:highlight w:val="yellow"/>
                <w:lang w:eastAsia="lv-LV"/>
              </w:rPr>
            </w:pPr>
          </w:p>
        </w:tc>
      </w:tr>
      <w:tr w:rsidR="007338F2" w:rsidRPr="00B12D1F" w14:paraId="73920F92"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3B7DBC38"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AA7D38" w14:textId="77777777" w:rsidR="002F2E8A" w:rsidRPr="004A30A5" w:rsidRDefault="002F2E8A" w:rsidP="002F2E8A">
            <w:pPr>
              <w:rPr>
                <w:color w:val="000000" w:themeColor="text1"/>
                <w:lang w:val="en-GB"/>
              </w:rPr>
            </w:pPr>
            <w:r w:rsidRPr="004A30A5">
              <w:rPr>
                <w:color w:val="000000" w:themeColor="text1"/>
                <w:lang w:val="en-GB"/>
              </w:rPr>
              <w:t>Kalpošanas laiks gados/ Lifetime years</w:t>
            </w:r>
          </w:p>
        </w:tc>
        <w:tc>
          <w:tcPr>
            <w:tcW w:w="0" w:type="auto"/>
            <w:tcBorders>
              <w:top w:val="single" w:sz="4" w:space="0" w:color="auto"/>
              <w:left w:val="nil"/>
              <w:bottom w:val="single" w:sz="4" w:space="0" w:color="auto"/>
              <w:right w:val="single" w:sz="4" w:space="0" w:color="auto"/>
            </w:tcBorders>
            <w:vAlign w:val="center"/>
          </w:tcPr>
          <w:p w14:paraId="6492B51E" w14:textId="77777777" w:rsidR="002F2E8A" w:rsidRPr="004A30A5" w:rsidRDefault="002F2E8A" w:rsidP="002F2E8A">
            <w:pPr>
              <w:jc w:val="center"/>
              <w:rPr>
                <w:color w:val="000000" w:themeColor="text1"/>
                <w:lang w:val="en-GB"/>
              </w:rPr>
            </w:pPr>
            <w:r w:rsidRPr="004A30A5">
              <w:rPr>
                <w:color w:val="000000" w:themeColor="text1"/>
                <w:lang w:val="en-GB"/>
              </w:rPr>
              <w:t>6</w:t>
            </w:r>
          </w:p>
        </w:tc>
        <w:tc>
          <w:tcPr>
            <w:tcW w:w="0" w:type="auto"/>
            <w:tcBorders>
              <w:top w:val="single" w:sz="4" w:space="0" w:color="auto"/>
              <w:left w:val="nil"/>
              <w:bottom w:val="single" w:sz="4" w:space="0" w:color="auto"/>
              <w:right w:val="single" w:sz="4" w:space="0" w:color="auto"/>
            </w:tcBorders>
            <w:vAlign w:val="center"/>
          </w:tcPr>
          <w:p w14:paraId="6B3B2FB0" w14:textId="7B9E118E"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8A17370"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4D67D4F" w14:textId="77777777" w:rsidR="002F2E8A" w:rsidRPr="004A30A5" w:rsidRDefault="002F2E8A" w:rsidP="002F2E8A">
            <w:pPr>
              <w:jc w:val="center"/>
              <w:rPr>
                <w:color w:val="000000" w:themeColor="text1"/>
                <w:lang w:eastAsia="lv-LV"/>
              </w:rPr>
            </w:pPr>
          </w:p>
        </w:tc>
      </w:tr>
      <w:tr w:rsidR="002F2E8A" w:rsidRPr="00B12D1F" w14:paraId="7B62A98C" w14:textId="77777777" w:rsidTr="00CF6A0A">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C4601" w14:textId="77777777" w:rsidR="002F2E8A" w:rsidRPr="004A30A5" w:rsidRDefault="002F2E8A" w:rsidP="002F2E8A">
            <w:pPr>
              <w:pStyle w:val="ListParagraph"/>
              <w:spacing w:after="0" w:line="240" w:lineRule="auto"/>
              <w:ind w:left="0"/>
              <w:rPr>
                <w:rFonts w:cs="Times New Roman"/>
                <w:b/>
                <w:bCs/>
                <w:color w:val="000000" w:themeColor="text1"/>
                <w:szCs w:val="24"/>
                <w:lang w:eastAsia="lv-LV"/>
              </w:rPr>
            </w:pPr>
            <w:r w:rsidRPr="004A30A5">
              <w:rPr>
                <w:rFonts w:cs="Times New Roman"/>
                <w:b/>
                <w:bCs/>
                <w:color w:val="000000" w:themeColor="text1"/>
                <w:szCs w:val="24"/>
                <w:lang w:eastAsia="lv-LV"/>
              </w:rPr>
              <w:t>Īsslēguma strāvas sensors/ Short circuit current sensor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5C678D7"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A16C034"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5D8342E"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2567F68" w14:textId="77777777" w:rsidR="002F2E8A" w:rsidRPr="004A30A5" w:rsidRDefault="002F2E8A" w:rsidP="002F2E8A">
            <w:pPr>
              <w:jc w:val="center"/>
              <w:rPr>
                <w:color w:val="000000" w:themeColor="text1"/>
                <w:lang w:eastAsia="lv-LV"/>
              </w:rPr>
            </w:pPr>
          </w:p>
        </w:tc>
      </w:tr>
      <w:tr w:rsidR="007338F2" w:rsidRPr="00B12D1F" w14:paraId="154644BE"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130F47F0"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478134" w14:textId="77777777" w:rsidR="002F2E8A" w:rsidRPr="004A30A5" w:rsidRDefault="002F2E8A" w:rsidP="002F2E8A">
            <w:pPr>
              <w:rPr>
                <w:color w:val="000000" w:themeColor="text1"/>
                <w:lang w:val="en-GB"/>
              </w:rPr>
            </w:pPr>
            <w:r w:rsidRPr="004A30A5">
              <w:rPr>
                <w:color w:val="000000" w:themeColor="text1"/>
                <w:lang w:val="en-GB"/>
              </w:rPr>
              <w:t>Tips/ Type</w:t>
            </w:r>
          </w:p>
        </w:tc>
        <w:tc>
          <w:tcPr>
            <w:tcW w:w="0" w:type="auto"/>
            <w:tcBorders>
              <w:top w:val="single" w:sz="4" w:space="0" w:color="auto"/>
              <w:left w:val="nil"/>
              <w:bottom w:val="single" w:sz="4" w:space="0" w:color="auto"/>
              <w:right w:val="single" w:sz="4" w:space="0" w:color="auto"/>
            </w:tcBorders>
            <w:vAlign w:val="center"/>
          </w:tcPr>
          <w:p w14:paraId="6E347883" w14:textId="77777777" w:rsidR="002F2E8A" w:rsidRPr="004A30A5" w:rsidRDefault="002F2E8A" w:rsidP="002F2E8A">
            <w:pPr>
              <w:jc w:val="center"/>
              <w:rPr>
                <w:color w:val="000000" w:themeColor="text1"/>
                <w:lang w:eastAsia="lv-LV"/>
              </w:rPr>
            </w:pPr>
            <w:r w:rsidRPr="004A30A5">
              <w:rPr>
                <w:color w:val="000000" w:themeColor="text1"/>
                <w:lang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6E002483" w14:textId="74C1B62C"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6859739"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E073343" w14:textId="77777777" w:rsidR="002F2E8A" w:rsidRPr="004A30A5" w:rsidRDefault="002F2E8A" w:rsidP="002F2E8A">
            <w:pPr>
              <w:jc w:val="center"/>
              <w:rPr>
                <w:color w:val="000000" w:themeColor="text1"/>
                <w:lang w:eastAsia="lv-LV"/>
              </w:rPr>
            </w:pPr>
          </w:p>
        </w:tc>
      </w:tr>
      <w:tr w:rsidR="007338F2" w:rsidRPr="00B12D1F" w14:paraId="5E60A4A0"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3C7F7BA"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9777814" w14:textId="77777777" w:rsidR="002F2E8A" w:rsidRPr="004A30A5" w:rsidRDefault="002F2E8A" w:rsidP="002F2E8A">
            <w:pPr>
              <w:rPr>
                <w:color w:val="000000" w:themeColor="text1"/>
                <w:lang w:val="en-GB"/>
              </w:rPr>
            </w:pPr>
            <w:r w:rsidRPr="004A30A5">
              <w:rPr>
                <w:color w:val="000000" w:themeColor="text1"/>
                <w:lang w:val="en-GB"/>
              </w:rPr>
              <w:t>Visās trīs fāzēs / All three phase</w:t>
            </w:r>
          </w:p>
        </w:tc>
        <w:tc>
          <w:tcPr>
            <w:tcW w:w="0" w:type="auto"/>
            <w:tcBorders>
              <w:top w:val="single" w:sz="4" w:space="0" w:color="auto"/>
              <w:left w:val="nil"/>
              <w:bottom w:val="single" w:sz="4" w:space="0" w:color="auto"/>
              <w:right w:val="single" w:sz="4" w:space="0" w:color="auto"/>
            </w:tcBorders>
            <w:vAlign w:val="center"/>
          </w:tcPr>
          <w:p w14:paraId="27468B7B"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861BCF5" w14:textId="46769C69"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89AE396"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919D081" w14:textId="77777777" w:rsidR="002F2E8A" w:rsidRPr="004A30A5" w:rsidRDefault="002F2E8A" w:rsidP="002F2E8A">
            <w:pPr>
              <w:jc w:val="center"/>
              <w:rPr>
                <w:color w:val="000000" w:themeColor="text1"/>
                <w:lang w:eastAsia="lv-LV"/>
              </w:rPr>
            </w:pPr>
          </w:p>
        </w:tc>
      </w:tr>
      <w:tr w:rsidR="007338F2" w:rsidRPr="00B12D1F" w14:paraId="176A4CEF"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987E12"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1293A40" w14:textId="77777777" w:rsidR="002F2E8A" w:rsidRPr="004A30A5" w:rsidRDefault="002F2E8A" w:rsidP="002F2E8A">
            <w:pPr>
              <w:rPr>
                <w:color w:val="000000" w:themeColor="text1"/>
                <w:lang w:val="pt-PT"/>
              </w:rPr>
            </w:pPr>
            <w:r w:rsidRPr="004A30A5">
              <w:rPr>
                <w:color w:val="000000" w:themeColor="text1"/>
                <w:lang w:val="pt-PT"/>
              </w:rPr>
              <w:t>Kabeļa fazes diametrs 22÷42 mm/ Cable phase dimeter 22÷42 mm</w:t>
            </w:r>
          </w:p>
        </w:tc>
        <w:tc>
          <w:tcPr>
            <w:tcW w:w="0" w:type="auto"/>
            <w:tcBorders>
              <w:top w:val="single" w:sz="4" w:space="0" w:color="auto"/>
              <w:left w:val="nil"/>
              <w:bottom w:val="single" w:sz="4" w:space="0" w:color="auto"/>
              <w:right w:val="single" w:sz="4" w:space="0" w:color="auto"/>
            </w:tcBorders>
            <w:vAlign w:val="center"/>
          </w:tcPr>
          <w:p w14:paraId="65AC8E8D"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7E5A73E" w14:textId="4F5B4DAC"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04DBE35"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186B213" w14:textId="77777777" w:rsidR="002F2E8A" w:rsidRPr="004A30A5" w:rsidRDefault="002F2E8A" w:rsidP="002F2E8A">
            <w:pPr>
              <w:jc w:val="center"/>
              <w:rPr>
                <w:color w:val="000000" w:themeColor="text1"/>
                <w:lang w:eastAsia="lv-LV"/>
              </w:rPr>
            </w:pPr>
          </w:p>
        </w:tc>
      </w:tr>
      <w:tr w:rsidR="007338F2" w:rsidRPr="00B12D1F" w14:paraId="075CE439"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641631FB"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2885D20" w14:textId="77777777" w:rsidR="002F2E8A" w:rsidRPr="004A30A5" w:rsidRDefault="002F2E8A" w:rsidP="002F2E8A">
            <w:pPr>
              <w:rPr>
                <w:color w:val="000000" w:themeColor="text1"/>
                <w:lang w:val="en-GB"/>
              </w:rPr>
            </w:pPr>
            <w:r w:rsidRPr="004A30A5">
              <w:rPr>
                <w:color w:val="000000" w:themeColor="text1"/>
                <w:lang w:val="en-GB"/>
              </w:rPr>
              <w:t>Savienotāja optikas kabeļa garums 4 m/ Connection fiber optic cable length 4 m</w:t>
            </w:r>
          </w:p>
        </w:tc>
        <w:tc>
          <w:tcPr>
            <w:tcW w:w="0" w:type="auto"/>
            <w:tcBorders>
              <w:top w:val="single" w:sz="4" w:space="0" w:color="auto"/>
              <w:left w:val="nil"/>
              <w:bottom w:val="single" w:sz="4" w:space="0" w:color="auto"/>
              <w:right w:val="single" w:sz="4" w:space="0" w:color="auto"/>
            </w:tcBorders>
            <w:vAlign w:val="center"/>
          </w:tcPr>
          <w:p w14:paraId="04696088"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9A8F4F5" w14:textId="7CBF9E0A"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1CA33A5"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52C1637" w14:textId="77777777" w:rsidR="002F2E8A" w:rsidRPr="004A30A5" w:rsidRDefault="002F2E8A" w:rsidP="002F2E8A">
            <w:pPr>
              <w:jc w:val="center"/>
              <w:rPr>
                <w:color w:val="000000" w:themeColor="text1"/>
                <w:lang w:eastAsia="lv-LV"/>
              </w:rPr>
            </w:pPr>
          </w:p>
        </w:tc>
      </w:tr>
      <w:tr w:rsidR="002F2E8A" w:rsidRPr="00B12D1F" w14:paraId="6C15EEF7" w14:textId="77777777" w:rsidTr="00CF6A0A">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C0094" w14:textId="77777777" w:rsidR="002F2E8A" w:rsidRPr="004A30A5" w:rsidRDefault="002F2E8A" w:rsidP="002F2E8A">
            <w:pPr>
              <w:pStyle w:val="ListParagraph"/>
              <w:spacing w:after="0" w:line="240" w:lineRule="auto"/>
              <w:ind w:left="0"/>
              <w:rPr>
                <w:rFonts w:cs="Times New Roman"/>
                <w:color w:val="000000" w:themeColor="text1"/>
                <w:szCs w:val="24"/>
                <w:lang w:val="en-GB"/>
              </w:rPr>
            </w:pPr>
            <w:r w:rsidRPr="004A30A5">
              <w:rPr>
                <w:rFonts w:cs="Times New Roman"/>
                <w:b/>
                <w:bCs/>
                <w:color w:val="000000" w:themeColor="text1"/>
                <w:szCs w:val="24"/>
                <w:lang w:eastAsia="lv-LV"/>
              </w:rPr>
              <w:t>Zemesslēguma strāvas sensors/ Earth fault current sensor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E9EE524"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0C95279"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66DAEDE"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8DA5C5A" w14:textId="77777777" w:rsidR="002F2E8A" w:rsidRPr="004A30A5" w:rsidRDefault="002F2E8A" w:rsidP="002F2E8A">
            <w:pPr>
              <w:jc w:val="center"/>
              <w:rPr>
                <w:color w:val="000000" w:themeColor="text1"/>
                <w:lang w:eastAsia="lv-LV"/>
              </w:rPr>
            </w:pPr>
          </w:p>
        </w:tc>
      </w:tr>
      <w:tr w:rsidR="007338F2" w:rsidRPr="00B12D1F" w14:paraId="4BF73BF3"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207D66C1"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5DBB8AF" w14:textId="77777777" w:rsidR="002F2E8A" w:rsidRPr="004A30A5" w:rsidRDefault="002F2E8A" w:rsidP="002F2E8A">
            <w:pPr>
              <w:rPr>
                <w:color w:val="000000" w:themeColor="text1"/>
                <w:lang w:val="en-GB"/>
              </w:rPr>
            </w:pPr>
            <w:r w:rsidRPr="004A30A5">
              <w:rPr>
                <w:color w:val="000000" w:themeColor="text1"/>
                <w:lang w:val="en-GB"/>
              </w:rPr>
              <w:t>Tips/ Type</w:t>
            </w:r>
          </w:p>
        </w:tc>
        <w:tc>
          <w:tcPr>
            <w:tcW w:w="0" w:type="auto"/>
            <w:tcBorders>
              <w:top w:val="single" w:sz="4" w:space="0" w:color="auto"/>
              <w:left w:val="nil"/>
              <w:bottom w:val="single" w:sz="4" w:space="0" w:color="auto"/>
              <w:right w:val="single" w:sz="4" w:space="0" w:color="auto"/>
            </w:tcBorders>
            <w:vAlign w:val="center"/>
          </w:tcPr>
          <w:p w14:paraId="5948B863" w14:textId="77777777" w:rsidR="002F2E8A" w:rsidRPr="004A30A5" w:rsidRDefault="002F2E8A" w:rsidP="002F2E8A">
            <w:pPr>
              <w:jc w:val="center"/>
              <w:rPr>
                <w:color w:val="000000" w:themeColor="text1"/>
                <w:lang w:eastAsia="lv-LV"/>
              </w:rPr>
            </w:pPr>
            <w:r w:rsidRPr="004A30A5">
              <w:rPr>
                <w:color w:val="000000" w:themeColor="text1"/>
                <w:lang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55D68B40" w14:textId="5E1EEEAD"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2A8F590"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6E14A96" w14:textId="77777777" w:rsidR="002F2E8A" w:rsidRPr="004A30A5" w:rsidRDefault="002F2E8A" w:rsidP="002F2E8A">
            <w:pPr>
              <w:jc w:val="center"/>
              <w:rPr>
                <w:color w:val="000000" w:themeColor="text1"/>
                <w:lang w:eastAsia="lv-LV"/>
              </w:rPr>
            </w:pPr>
          </w:p>
        </w:tc>
      </w:tr>
      <w:tr w:rsidR="007338F2" w:rsidRPr="00B12D1F" w14:paraId="276596A2"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66C3C2D9"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F16FC69" w14:textId="27C35CF3" w:rsidR="002F2E8A" w:rsidRPr="004A30A5" w:rsidRDefault="002F2E8A" w:rsidP="002F2E8A">
            <w:pPr>
              <w:rPr>
                <w:b/>
                <w:bCs/>
                <w:color w:val="000000" w:themeColor="text1"/>
                <w:lang w:eastAsia="lv-LV"/>
              </w:rPr>
            </w:pPr>
            <w:r w:rsidRPr="004A30A5">
              <w:rPr>
                <w:color w:val="000000" w:themeColor="text1"/>
                <w:lang w:val="en-GB"/>
              </w:rPr>
              <w:t>Viens uz trīs fāzu kabeļa fāzēs/ One for a tree-core cable</w:t>
            </w:r>
          </w:p>
        </w:tc>
        <w:tc>
          <w:tcPr>
            <w:tcW w:w="0" w:type="auto"/>
            <w:tcBorders>
              <w:top w:val="single" w:sz="4" w:space="0" w:color="auto"/>
              <w:left w:val="nil"/>
              <w:bottom w:val="single" w:sz="4" w:space="0" w:color="auto"/>
              <w:right w:val="single" w:sz="4" w:space="0" w:color="auto"/>
            </w:tcBorders>
            <w:vAlign w:val="center"/>
          </w:tcPr>
          <w:p w14:paraId="2FDE3278"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A42F5D7" w14:textId="63B7453A"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5DE278C"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6A01C2B" w14:textId="77777777" w:rsidR="002F2E8A" w:rsidRPr="004A30A5" w:rsidRDefault="002F2E8A" w:rsidP="002F2E8A">
            <w:pPr>
              <w:jc w:val="center"/>
              <w:rPr>
                <w:color w:val="000000" w:themeColor="text1"/>
                <w:lang w:eastAsia="lv-LV"/>
              </w:rPr>
            </w:pPr>
          </w:p>
        </w:tc>
      </w:tr>
      <w:tr w:rsidR="007338F2" w:rsidRPr="00B12D1F" w14:paraId="063A3B78"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5085BC"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27890A" w14:textId="77777777" w:rsidR="002F2E8A" w:rsidRPr="004A30A5" w:rsidRDefault="002F2E8A" w:rsidP="002F2E8A">
            <w:pPr>
              <w:rPr>
                <w:b/>
                <w:bCs/>
                <w:color w:val="000000" w:themeColor="text1"/>
                <w:lang w:eastAsia="lv-LV"/>
              </w:rPr>
            </w:pPr>
            <w:r w:rsidRPr="004A30A5">
              <w:rPr>
                <w:color w:val="000000" w:themeColor="text1"/>
                <w:lang w:val="en-GB"/>
              </w:rPr>
              <w:t>Kabeļa diametrs 80-100 mm/ Cable dimeter 80-100 mm</w:t>
            </w:r>
          </w:p>
        </w:tc>
        <w:tc>
          <w:tcPr>
            <w:tcW w:w="0" w:type="auto"/>
            <w:tcBorders>
              <w:top w:val="single" w:sz="4" w:space="0" w:color="auto"/>
              <w:left w:val="nil"/>
              <w:bottom w:val="single" w:sz="4" w:space="0" w:color="auto"/>
              <w:right w:val="single" w:sz="4" w:space="0" w:color="auto"/>
            </w:tcBorders>
            <w:vAlign w:val="center"/>
          </w:tcPr>
          <w:p w14:paraId="3AC11555"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C5C2969" w14:textId="3B2C4A99"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6AD5838"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31E233B" w14:textId="77777777" w:rsidR="002F2E8A" w:rsidRPr="004A30A5" w:rsidRDefault="002F2E8A" w:rsidP="002F2E8A">
            <w:pPr>
              <w:jc w:val="center"/>
              <w:rPr>
                <w:color w:val="000000" w:themeColor="text1"/>
                <w:lang w:eastAsia="lv-LV"/>
              </w:rPr>
            </w:pPr>
          </w:p>
        </w:tc>
      </w:tr>
      <w:tr w:rsidR="007338F2" w:rsidRPr="00B12D1F" w14:paraId="59D17340"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3082471"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6ABF37" w14:textId="77777777" w:rsidR="002F2E8A" w:rsidRPr="004A30A5" w:rsidRDefault="002F2E8A" w:rsidP="002F2E8A">
            <w:pPr>
              <w:rPr>
                <w:b/>
                <w:bCs/>
                <w:color w:val="000000" w:themeColor="text1"/>
                <w:lang w:eastAsia="lv-LV"/>
              </w:rPr>
            </w:pPr>
            <w:r w:rsidRPr="004A30A5">
              <w:rPr>
                <w:color w:val="000000" w:themeColor="text1"/>
                <w:lang w:val="en-GB"/>
              </w:rPr>
              <w:t>Savienotāja kabeļa garums 4 m/ Connection cable length 4 m</w:t>
            </w:r>
          </w:p>
        </w:tc>
        <w:tc>
          <w:tcPr>
            <w:tcW w:w="0" w:type="auto"/>
            <w:tcBorders>
              <w:top w:val="single" w:sz="4" w:space="0" w:color="auto"/>
              <w:left w:val="nil"/>
              <w:bottom w:val="single" w:sz="4" w:space="0" w:color="auto"/>
              <w:right w:val="single" w:sz="4" w:space="0" w:color="auto"/>
            </w:tcBorders>
            <w:vAlign w:val="center"/>
          </w:tcPr>
          <w:p w14:paraId="1C369BB8"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6009A30" w14:textId="2D36A228"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028140F"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C963739" w14:textId="77777777" w:rsidR="002F2E8A" w:rsidRPr="004A30A5" w:rsidRDefault="002F2E8A" w:rsidP="002F2E8A">
            <w:pPr>
              <w:jc w:val="center"/>
              <w:rPr>
                <w:color w:val="000000" w:themeColor="text1"/>
                <w:lang w:eastAsia="lv-LV"/>
              </w:rPr>
            </w:pPr>
          </w:p>
        </w:tc>
      </w:tr>
      <w:tr w:rsidR="002F2E8A" w:rsidRPr="00B12D1F" w14:paraId="45C10B5A" w14:textId="77777777" w:rsidTr="00CF6A0A">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F4DAB" w14:textId="77777777" w:rsidR="002F2E8A" w:rsidRPr="004A30A5" w:rsidRDefault="002F2E8A" w:rsidP="002F2E8A">
            <w:pPr>
              <w:pStyle w:val="ListParagraph"/>
              <w:spacing w:after="0" w:line="240" w:lineRule="auto"/>
              <w:ind w:left="0"/>
              <w:rPr>
                <w:rFonts w:cs="Times New Roman"/>
                <w:b/>
                <w:bCs/>
                <w:color w:val="000000" w:themeColor="text1"/>
                <w:szCs w:val="24"/>
                <w:lang w:eastAsia="lv-LV"/>
              </w:rPr>
            </w:pPr>
            <w:r w:rsidRPr="004A30A5">
              <w:rPr>
                <w:rFonts w:cs="Times New Roman"/>
                <w:b/>
                <w:bCs/>
                <w:color w:val="000000" w:themeColor="text1"/>
                <w:szCs w:val="24"/>
                <w:lang w:eastAsia="lv-LV"/>
              </w:rPr>
              <w:t>Attālinātas GSM modema pieslēgšanas kontakts/ Remote contacts for GSM modem connection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E9376C8"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40B272"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F0A8672"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1D4A4BF" w14:textId="77777777" w:rsidR="002F2E8A" w:rsidRPr="004A30A5" w:rsidRDefault="002F2E8A" w:rsidP="002F2E8A">
            <w:pPr>
              <w:jc w:val="center"/>
              <w:rPr>
                <w:color w:val="000000" w:themeColor="text1"/>
                <w:lang w:eastAsia="lv-LV"/>
              </w:rPr>
            </w:pPr>
          </w:p>
        </w:tc>
      </w:tr>
      <w:tr w:rsidR="007338F2" w:rsidRPr="00B12D1F" w14:paraId="38534616"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19DD5EFA"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C916A25" w14:textId="77777777" w:rsidR="002F2E8A" w:rsidRPr="004A30A5" w:rsidRDefault="002F2E8A" w:rsidP="002F2E8A">
            <w:pPr>
              <w:rPr>
                <w:color w:val="000000" w:themeColor="text1"/>
              </w:rPr>
            </w:pPr>
            <w:r w:rsidRPr="004A30A5">
              <w:rPr>
                <w:color w:val="000000" w:themeColor="text1"/>
              </w:rPr>
              <w:t>Atsevišķš īsslēguma bojājuma NO vai NC  kontakts (sausais, konfigurējams ar DIP slēdžiem)/ Separate short circuit NO or NC contact (dry, configurable by DIP switch)</w:t>
            </w:r>
          </w:p>
        </w:tc>
        <w:tc>
          <w:tcPr>
            <w:tcW w:w="0" w:type="auto"/>
            <w:tcBorders>
              <w:top w:val="single" w:sz="4" w:space="0" w:color="auto"/>
              <w:left w:val="nil"/>
              <w:bottom w:val="single" w:sz="4" w:space="0" w:color="auto"/>
              <w:right w:val="single" w:sz="4" w:space="0" w:color="auto"/>
            </w:tcBorders>
            <w:vAlign w:val="center"/>
          </w:tcPr>
          <w:p w14:paraId="51A1F8AA"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DCD68D3" w14:textId="23F79274"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C3B430A"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887AF0C" w14:textId="77777777" w:rsidR="002F2E8A" w:rsidRPr="004A30A5" w:rsidRDefault="002F2E8A" w:rsidP="002F2E8A">
            <w:pPr>
              <w:jc w:val="center"/>
              <w:rPr>
                <w:color w:val="000000" w:themeColor="text1"/>
                <w:lang w:eastAsia="lv-LV"/>
              </w:rPr>
            </w:pPr>
          </w:p>
        </w:tc>
      </w:tr>
      <w:tr w:rsidR="007338F2" w:rsidRPr="00B12D1F" w14:paraId="6113A1BB" w14:textId="77777777" w:rsidTr="00CF6A0A">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B494F4" w14:textId="77777777" w:rsidR="002F2E8A" w:rsidRPr="004A30A5" w:rsidRDefault="002F2E8A" w:rsidP="002F2E8A">
            <w:pPr>
              <w:pStyle w:val="ListParagraph"/>
              <w:numPr>
                <w:ilvl w:val="0"/>
                <w:numId w:val="3"/>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3C3421C" w14:textId="77777777" w:rsidR="002F2E8A" w:rsidRPr="004A30A5" w:rsidRDefault="002F2E8A" w:rsidP="002F2E8A">
            <w:pPr>
              <w:rPr>
                <w:color w:val="000000" w:themeColor="text1"/>
              </w:rPr>
            </w:pPr>
            <w:r w:rsidRPr="004A30A5">
              <w:rPr>
                <w:color w:val="000000" w:themeColor="text1"/>
              </w:rPr>
              <w:t>Atsevišķš zemesslēguma bojājuma NO vai NC  kontakts (sausais, konfigurējams ar DIP slēdžiem)/ Separate earth fault NO or NC contact (dry, configurable by DIP switch)</w:t>
            </w:r>
          </w:p>
        </w:tc>
        <w:tc>
          <w:tcPr>
            <w:tcW w:w="0" w:type="auto"/>
            <w:tcBorders>
              <w:top w:val="single" w:sz="4" w:space="0" w:color="auto"/>
              <w:left w:val="nil"/>
              <w:bottom w:val="single" w:sz="4" w:space="0" w:color="auto"/>
              <w:right w:val="single" w:sz="4" w:space="0" w:color="auto"/>
            </w:tcBorders>
            <w:vAlign w:val="center"/>
          </w:tcPr>
          <w:p w14:paraId="34CC148C" w14:textId="77777777" w:rsidR="002F2E8A" w:rsidRPr="004A30A5" w:rsidRDefault="002F2E8A" w:rsidP="002F2E8A">
            <w:pPr>
              <w:jc w:val="center"/>
              <w:rPr>
                <w:color w:val="000000" w:themeColor="text1"/>
                <w:lang w:eastAsia="lv-LV"/>
              </w:rPr>
            </w:pPr>
            <w:r w:rsidRPr="004A30A5">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43D19AD" w14:textId="6BBA2F46"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70EBB06" w14:textId="77777777" w:rsidR="002F2E8A" w:rsidRPr="004A30A5" w:rsidRDefault="002F2E8A" w:rsidP="002F2E8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B2978FE" w14:textId="77777777" w:rsidR="002F2E8A" w:rsidRPr="004A30A5" w:rsidRDefault="002F2E8A" w:rsidP="002F2E8A">
            <w:pPr>
              <w:jc w:val="center"/>
              <w:rPr>
                <w:color w:val="000000" w:themeColor="text1"/>
                <w:lang w:eastAsia="lv-LV"/>
              </w:rPr>
            </w:pPr>
          </w:p>
        </w:tc>
      </w:tr>
    </w:tbl>
    <w:p w14:paraId="49306DA2" w14:textId="77777777" w:rsidR="00692843" w:rsidRDefault="00692843" w:rsidP="00692843">
      <w:pPr>
        <w:pStyle w:val="Title"/>
        <w:widowControl w:val="0"/>
        <w:rPr>
          <w:bCs w:val="0"/>
          <w:noProof/>
          <w:sz w:val="24"/>
          <w:lang w:eastAsia="lv-LV"/>
        </w:rPr>
      </w:pPr>
    </w:p>
    <w:p w14:paraId="61EAAC80" w14:textId="77777777" w:rsidR="00692843" w:rsidRDefault="00692843" w:rsidP="00692843">
      <w:pPr>
        <w:spacing w:after="200" w:line="276" w:lineRule="auto"/>
        <w:rPr>
          <w:b/>
          <w:noProof/>
          <w:lang w:eastAsia="lv-LV"/>
        </w:rPr>
      </w:pPr>
      <w:r>
        <w:rPr>
          <w:bCs/>
          <w:noProof/>
          <w:lang w:eastAsia="lv-LV"/>
        </w:rPr>
        <w:br w:type="page"/>
      </w:r>
    </w:p>
    <w:p w14:paraId="02E8A3BD" w14:textId="77777777" w:rsidR="00692843" w:rsidRPr="00C91AC4" w:rsidRDefault="00692843" w:rsidP="00692843">
      <w:pPr>
        <w:pStyle w:val="Title"/>
        <w:widowControl w:val="0"/>
        <w:rPr>
          <w:bCs w:val="0"/>
          <w:noProof/>
          <w:sz w:val="24"/>
          <w:lang w:eastAsia="lv-LV"/>
        </w:rPr>
      </w:pPr>
      <w:r w:rsidRPr="00C91AC4">
        <w:rPr>
          <w:bCs w:val="0"/>
          <w:noProof/>
          <w:sz w:val="24"/>
          <w:lang w:eastAsia="lv-LV"/>
        </w:rPr>
        <w:t>Attēlam ir informatīvs raksturs/ The image is informative</w:t>
      </w:r>
    </w:p>
    <w:p w14:paraId="31DE3917" w14:textId="77777777" w:rsidR="00692843" w:rsidRPr="00C91AC4" w:rsidRDefault="00692843" w:rsidP="00692843">
      <w:pPr>
        <w:pStyle w:val="Title"/>
        <w:widowControl w:val="0"/>
        <w:rPr>
          <w:bCs w:val="0"/>
          <w:noProof/>
          <w:sz w:val="24"/>
          <w:lang w:eastAsia="lv-LV"/>
        </w:rPr>
      </w:pPr>
      <w:r>
        <w:rPr>
          <w:noProof/>
          <w:lang w:eastAsia="lv-LV"/>
        </w:rPr>
        <w:drawing>
          <wp:inline distT="0" distB="0" distL="0" distR="0" wp14:anchorId="35410060" wp14:editId="19B82544">
            <wp:extent cx="4657725" cy="2867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57725" cy="2867025"/>
                    </a:xfrm>
                    <a:prstGeom prst="rect">
                      <a:avLst/>
                    </a:prstGeom>
                  </pic:spPr>
                </pic:pic>
              </a:graphicData>
            </a:graphic>
          </wp:inline>
        </w:drawing>
      </w:r>
      <w:r>
        <w:rPr>
          <w:noProof/>
          <w:lang w:eastAsia="lv-LV"/>
        </w:rPr>
        <w:t xml:space="preserve"> </w:t>
      </w:r>
      <w:r>
        <w:rPr>
          <w:noProof/>
          <w:lang w:eastAsia="lv-LV"/>
        </w:rPr>
        <w:drawing>
          <wp:inline distT="0" distB="0" distL="0" distR="0" wp14:anchorId="487A52A2" wp14:editId="17C0DBC8">
            <wp:extent cx="3990901" cy="27497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990901" cy="2749749"/>
                    </a:xfrm>
                    <a:prstGeom prst="rect">
                      <a:avLst/>
                    </a:prstGeom>
                  </pic:spPr>
                </pic:pic>
              </a:graphicData>
            </a:graphic>
          </wp:inline>
        </w:drawing>
      </w:r>
    </w:p>
    <w:p w14:paraId="4174B002" w14:textId="6BD8E715" w:rsidR="00117C3B" w:rsidRPr="00692843" w:rsidRDefault="00117C3B" w:rsidP="00692843"/>
    <w:sectPr w:rsidR="00117C3B" w:rsidRPr="00692843" w:rsidSect="0017384A">
      <w:headerReference w:type="default" r:id="rId12"/>
      <w:footerReference w:type="default" r:id="rId13"/>
      <w:endnotePr>
        <w:numFmt w:val="decimal"/>
      </w:endnotePr>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3C1B" w14:textId="77777777" w:rsidR="00177DC5" w:rsidRDefault="00177DC5" w:rsidP="00117C3B">
      <w:r>
        <w:separator/>
      </w:r>
    </w:p>
  </w:endnote>
  <w:endnote w:type="continuationSeparator" w:id="0">
    <w:p w14:paraId="4C631D26" w14:textId="77777777" w:rsidR="00177DC5" w:rsidRDefault="00177DC5" w:rsidP="00117C3B">
      <w:r>
        <w:continuationSeparator/>
      </w:r>
    </w:p>
  </w:endnote>
  <w:endnote w:type="continuationNotice" w:id="1">
    <w:p w14:paraId="7C87DB0C" w14:textId="77777777" w:rsidR="00177DC5" w:rsidRDefault="00177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B00C" w14:textId="53C5D87A" w:rsidR="00CF6A0A" w:rsidRPr="008E0AB7" w:rsidRDefault="00CF6A0A" w:rsidP="008E0AB7">
    <w:pPr>
      <w:pStyle w:val="Footer"/>
      <w:jc w:val="center"/>
    </w:pPr>
    <w:r>
      <w:fldChar w:fldCharType="begin"/>
    </w:r>
    <w:r>
      <w:instrText>PAGE  \* Arabic  \* MERGEFORMAT</w:instrText>
    </w:r>
    <w:r>
      <w:fldChar w:fldCharType="separate"/>
    </w:r>
    <w:r>
      <w:rPr>
        <w:noProof/>
      </w:rPr>
      <w:t>1</w:t>
    </w:r>
    <w:r>
      <w:fldChar w:fldCharType="end"/>
    </w:r>
    <w:r>
      <w:t xml:space="preserve"> no </w:t>
    </w:r>
    <w:r>
      <w:fldChar w:fldCharType="begin"/>
    </w:r>
    <w:r>
      <w:instrText>NUMPAGES \ * arābu \ * MERGEFORMAT</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C93D" w14:textId="77777777" w:rsidR="00177DC5" w:rsidRDefault="00177DC5" w:rsidP="00117C3B">
      <w:r>
        <w:separator/>
      </w:r>
    </w:p>
  </w:footnote>
  <w:footnote w:type="continuationSeparator" w:id="0">
    <w:p w14:paraId="43E9EEE1" w14:textId="77777777" w:rsidR="00177DC5" w:rsidRDefault="00177DC5" w:rsidP="00117C3B">
      <w:r>
        <w:continuationSeparator/>
      </w:r>
    </w:p>
  </w:footnote>
  <w:footnote w:type="continuationNotice" w:id="1">
    <w:p w14:paraId="7ECA40DD" w14:textId="77777777" w:rsidR="00177DC5" w:rsidRDefault="00177DC5"/>
  </w:footnote>
  <w:footnote w:id="2">
    <w:p w14:paraId="6E0D7304" w14:textId="77777777" w:rsidR="00A735CE" w:rsidRPr="002846E0" w:rsidRDefault="00A735CE" w:rsidP="00A735CE">
      <w:pPr>
        <w:pStyle w:val="FootnoteText"/>
        <w:rPr>
          <w:noProof/>
          <w:sz w:val="18"/>
          <w:szCs w:val="18"/>
          <w:lang w:val="en-US"/>
        </w:rPr>
      </w:pPr>
      <w:r w:rsidRPr="002846E0">
        <w:rPr>
          <w:rStyle w:val="FootnoteReference"/>
          <w:sz w:val="18"/>
          <w:szCs w:val="18"/>
        </w:rPr>
        <w:footnoteRef/>
      </w:r>
      <w:bookmarkStart w:id="1" w:name="_Hlk66434064"/>
      <w:r w:rsidRPr="002846E0">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2846E0">
        <w:rPr>
          <w:noProof/>
          <w:color w:val="000000"/>
          <w:sz w:val="18"/>
          <w:szCs w:val="18"/>
          <w:lang w:val="en-US"/>
        </w:rPr>
        <w:t>÷"</w:t>
      </w:r>
      <w:r w:rsidRPr="002846E0">
        <w:rPr>
          <w:noProof/>
          <w:sz w:val="18"/>
          <w:szCs w:val="18"/>
          <w:lang w:val="en-US"/>
        </w:rPr>
        <w:t>, jānodrošina, lai piedāvājums atbilstu kādai no vērtību robežās esošai vērtībai</w:t>
      </w:r>
      <w:bookmarkEnd w:id="1"/>
      <w:r w:rsidRPr="002846E0">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5CBC53B5" w14:textId="77777777" w:rsidR="00CF6A0A" w:rsidRPr="002846E0" w:rsidRDefault="00CF6A0A" w:rsidP="00692843">
      <w:pPr>
        <w:pStyle w:val="FootnoteText"/>
        <w:rPr>
          <w:sz w:val="18"/>
          <w:szCs w:val="18"/>
          <w:lang w:val="en-US"/>
        </w:rPr>
      </w:pPr>
      <w:r w:rsidRPr="002846E0">
        <w:rPr>
          <w:rStyle w:val="FootnoteReference"/>
          <w:sz w:val="18"/>
          <w:szCs w:val="18"/>
        </w:rPr>
        <w:footnoteRef/>
      </w:r>
      <w:r w:rsidRPr="002846E0">
        <w:rPr>
          <w:sz w:val="18"/>
          <w:szCs w:val="18"/>
        </w:rPr>
        <w:t xml:space="preserve"> Precīzs avots, kur atspoguļota tehniskā informācija (instrukcijas nosaukums un lapaspuse)/ </w:t>
      </w:r>
      <w:r w:rsidRPr="002846E0">
        <w:rPr>
          <w:sz w:val="18"/>
          <w:szCs w:val="18"/>
          <w:lang w:val="en-US"/>
        </w:rPr>
        <w:t>An accurate source presenting the technical information (title and page of the instruction)</w:t>
      </w:r>
    </w:p>
    <w:p w14:paraId="38CEA120" w14:textId="77777777" w:rsidR="00281CF4" w:rsidRPr="002846E0" w:rsidRDefault="00281CF4" w:rsidP="00281CF4">
      <w:pPr>
        <w:pStyle w:val="FootnoteText"/>
        <w:rPr>
          <w:sz w:val="18"/>
          <w:szCs w:val="18"/>
        </w:rPr>
      </w:pPr>
      <w:r w:rsidRPr="002846E0">
        <w:rPr>
          <w:rStyle w:val="FootnoteReference"/>
          <w:sz w:val="18"/>
          <w:szCs w:val="18"/>
        </w:rPr>
        <w:footnoteRef/>
      </w:r>
      <w:r w:rsidRPr="002846E0">
        <w:rPr>
          <w:sz w:val="18"/>
          <w:szCs w:val="18"/>
        </w:rPr>
        <w:t xml:space="preserve"> “Sadales tīkls” materiālu kategorijas nosaukums un numurs/ Name and number of material category of AS “Sadales tīkls”</w:t>
      </w:r>
    </w:p>
    <w:p w14:paraId="6A080BD5" w14:textId="77777777" w:rsidR="00281CF4" w:rsidRPr="002846E0" w:rsidRDefault="00281CF4" w:rsidP="00281CF4">
      <w:pPr>
        <w:pStyle w:val="FootnoteText"/>
        <w:rPr>
          <w:rFonts w:eastAsia="Calibri"/>
          <w:sz w:val="18"/>
          <w:szCs w:val="18"/>
          <w:lang w:val="en-US"/>
        </w:rPr>
      </w:pPr>
      <w:r w:rsidRPr="002846E0">
        <w:rPr>
          <w:rStyle w:val="FootnoteReference"/>
          <w:sz w:val="18"/>
          <w:szCs w:val="18"/>
        </w:rPr>
        <w:footnoteRef/>
      </w:r>
      <w:r w:rsidRPr="002846E0">
        <w:rPr>
          <w:sz w:val="18"/>
          <w:szCs w:val="18"/>
        </w:rPr>
        <w:t xml:space="preserve"> </w:t>
      </w:r>
      <w:r w:rsidRPr="002846E0">
        <w:rPr>
          <w:color w:val="000000"/>
          <w:sz w:val="18"/>
          <w:szCs w:val="18"/>
          <w:lang w:eastAsia="lv-LV"/>
        </w:rPr>
        <w:t xml:space="preserve">Norādīt pilnu preces tipa apzīmējumu (modeļa nosaukums)/ Specify type </w:t>
      </w:r>
      <w:r w:rsidRPr="002846E0">
        <w:rPr>
          <w:rFonts w:eastAsia="Calibri"/>
          <w:sz w:val="18"/>
          <w:szCs w:val="18"/>
          <w:lang w:val="en-US"/>
        </w:rPr>
        <w:t>reference (model name)</w:t>
      </w:r>
    </w:p>
    <w:p w14:paraId="51BAE7F5" w14:textId="77777777" w:rsidR="00281CF4" w:rsidRPr="002846E0" w:rsidRDefault="00281CF4" w:rsidP="00281CF4">
      <w:pPr>
        <w:rPr>
          <w:sz w:val="18"/>
          <w:szCs w:val="18"/>
        </w:rPr>
      </w:pPr>
      <w:r w:rsidRPr="002846E0">
        <w:rPr>
          <w:rStyle w:val="FootnoteReference"/>
          <w:sz w:val="18"/>
          <w:szCs w:val="18"/>
        </w:rPr>
        <w:t>4</w:t>
      </w:r>
      <w:r w:rsidRPr="002846E0">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A618C55" w14:textId="77777777" w:rsidR="00281CF4" w:rsidRPr="002846E0" w:rsidRDefault="00281CF4" w:rsidP="00281CF4">
      <w:pPr>
        <w:rPr>
          <w:sz w:val="18"/>
          <w:szCs w:val="18"/>
          <w:lang w:val="en-US" w:eastAsia="lv-LV"/>
        </w:rPr>
      </w:pPr>
      <w:r w:rsidRPr="002846E0">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2846E0">
          <w:rPr>
            <w:rStyle w:val="Hyperlink"/>
            <w:sz w:val="18"/>
            <w:szCs w:val="18"/>
          </w:rPr>
          <w:t>http://www.european-accreditation.org/)</w:t>
        </w:r>
      </w:hyperlink>
      <w:r w:rsidRPr="002846E0">
        <w:rPr>
          <w:sz w:val="18"/>
          <w:szCs w:val="18"/>
        </w:rPr>
        <w:t xml:space="preserve">). / </w:t>
      </w:r>
      <w:r w:rsidRPr="002846E0">
        <w:rPr>
          <w:sz w:val="18"/>
          <w:szCs w:val="18"/>
          <w:lang w:val="en-US"/>
        </w:rPr>
        <w:t xml:space="preserve">If the Public service provider specifies a standard name or any other indication of a specific origin, process, brand or type of goods in the Technical specification, </w:t>
      </w:r>
      <w:r w:rsidRPr="002846E0">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5B5142B0" w14:textId="77777777" w:rsidR="00281CF4" w:rsidRPr="002846E0" w:rsidRDefault="00281CF4" w:rsidP="00281CF4">
      <w:pPr>
        <w:pStyle w:val="FootnoteText"/>
        <w:rPr>
          <w:sz w:val="18"/>
          <w:szCs w:val="18"/>
          <w:vertAlign w:val="superscript"/>
        </w:rPr>
      </w:pPr>
      <w:r w:rsidRPr="002846E0">
        <w:rPr>
          <w:color w:val="000000"/>
          <w:sz w:val="18"/>
          <w:szCs w:val="18"/>
          <w:lang w:val="en-US"/>
        </w:rPr>
        <w:t>When offering an equivalent standard, the Supplier must prove its equivalence.</w:t>
      </w:r>
      <w:r w:rsidRPr="002846E0">
        <w:rPr>
          <w:color w:val="2F2F2F"/>
          <w:sz w:val="18"/>
          <w:szCs w:val="18"/>
          <w:lang w:val="en-US"/>
        </w:rPr>
        <w:t xml:space="preserve"> Opinions and evaluations can only be issued by accredited conformity assessment institutions </w:t>
      </w:r>
      <w:r w:rsidRPr="002846E0">
        <w:rPr>
          <w:color w:val="000000"/>
          <w:sz w:val="18"/>
          <w:szCs w:val="18"/>
          <w:lang w:val="en-US"/>
        </w:rPr>
        <w:t>(laboratory/certification body have been accredited by a member of the European Co-operation for Accreditation (EA) (http://www.european-accreditation.org/)).</w:t>
      </w:r>
    </w:p>
    <w:p w14:paraId="130819B3" w14:textId="77777777" w:rsidR="00281CF4" w:rsidRDefault="00281CF4" w:rsidP="006928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B00B" w14:textId="011FC4D1" w:rsidR="00CF6A0A" w:rsidRDefault="00CF6A0A" w:rsidP="00730244">
    <w:pPr>
      <w:pStyle w:val="Header"/>
      <w:jc w:val="right"/>
    </w:pPr>
    <w:r>
      <w:t>TS 1903.001</w:t>
    </w:r>
    <w:r w:rsidR="000A0DE1">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875C6A8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5A73A91"/>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C057005"/>
    <w:multiLevelType w:val="hybridMultilevel"/>
    <w:tmpl w:val="3F088FA8"/>
    <w:lvl w:ilvl="0" w:tplc="28FEE100">
      <w:start w:val="23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821745">
    <w:abstractNumId w:val="0"/>
  </w:num>
  <w:num w:numId="2" w16cid:durableId="966856749">
    <w:abstractNumId w:val="1"/>
  </w:num>
  <w:num w:numId="3" w16cid:durableId="1373505397">
    <w:abstractNumId w:val="2"/>
  </w:num>
  <w:num w:numId="4" w16cid:durableId="1625578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3B"/>
    <w:rsid w:val="000146F5"/>
    <w:rsid w:val="00025322"/>
    <w:rsid w:val="00035B2F"/>
    <w:rsid w:val="000405F2"/>
    <w:rsid w:val="000700FF"/>
    <w:rsid w:val="00070156"/>
    <w:rsid w:val="000A0DE1"/>
    <w:rsid w:val="000A42C1"/>
    <w:rsid w:val="001032F6"/>
    <w:rsid w:val="00117C3B"/>
    <w:rsid w:val="00140C91"/>
    <w:rsid w:val="001434C5"/>
    <w:rsid w:val="001473B3"/>
    <w:rsid w:val="0017384A"/>
    <w:rsid w:val="00176B12"/>
    <w:rsid w:val="00177DC5"/>
    <w:rsid w:val="0018344E"/>
    <w:rsid w:val="001C0C69"/>
    <w:rsid w:val="001C3576"/>
    <w:rsid w:val="002046FE"/>
    <w:rsid w:val="00230437"/>
    <w:rsid w:val="002443E4"/>
    <w:rsid w:val="0026423F"/>
    <w:rsid w:val="00281CF4"/>
    <w:rsid w:val="00282B38"/>
    <w:rsid w:val="002846E0"/>
    <w:rsid w:val="002B0133"/>
    <w:rsid w:val="002D348A"/>
    <w:rsid w:val="002D4E8D"/>
    <w:rsid w:val="002F2E8A"/>
    <w:rsid w:val="0030553C"/>
    <w:rsid w:val="00335BF8"/>
    <w:rsid w:val="00344877"/>
    <w:rsid w:val="00367094"/>
    <w:rsid w:val="00387E61"/>
    <w:rsid w:val="003A6DD5"/>
    <w:rsid w:val="003B5E8E"/>
    <w:rsid w:val="003C1A55"/>
    <w:rsid w:val="003C6E44"/>
    <w:rsid w:val="003E1582"/>
    <w:rsid w:val="00407DB7"/>
    <w:rsid w:val="00414DA6"/>
    <w:rsid w:val="00436061"/>
    <w:rsid w:val="004601F0"/>
    <w:rsid w:val="00470976"/>
    <w:rsid w:val="004759E0"/>
    <w:rsid w:val="00483309"/>
    <w:rsid w:val="00496A9E"/>
    <w:rsid w:val="004978B0"/>
    <w:rsid w:val="004A30A5"/>
    <w:rsid w:val="004B2131"/>
    <w:rsid w:val="004D4E59"/>
    <w:rsid w:val="005864EB"/>
    <w:rsid w:val="0059565B"/>
    <w:rsid w:val="005A21B8"/>
    <w:rsid w:val="005A411D"/>
    <w:rsid w:val="005B5EEE"/>
    <w:rsid w:val="005D3A9E"/>
    <w:rsid w:val="005F19EB"/>
    <w:rsid w:val="00606CD7"/>
    <w:rsid w:val="00610A53"/>
    <w:rsid w:val="00621658"/>
    <w:rsid w:val="00647401"/>
    <w:rsid w:val="00650D4D"/>
    <w:rsid w:val="00671BFA"/>
    <w:rsid w:val="00690118"/>
    <w:rsid w:val="00692843"/>
    <w:rsid w:val="006B5FED"/>
    <w:rsid w:val="006E3461"/>
    <w:rsid w:val="0070709B"/>
    <w:rsid w:val="00716A23"/>
    <w:rsid w:val="00730244"/>
    <w:rsid w:val="007338F2"/>
    <w:rsid w:val="00742672"/>
    <w:rsid w:val="00743B4F"/>
    <w:rsid w:val="00785EEF"/>
    <w:rsid w:val="007A172B"/>
    <w:rsid w:val="007A5289"/>
    <w:rsid w:val="007D2A74"/>
    <w:rsid w:val="00815664"/>
    <w:rsid w:val="00847E33"/>
    <w:rsid w:val="00872B38"/>
    <w:rsid w:val="00877584"/>
    <w:rsid w:val="008830DC"/>
    <w:rsid w:val="0089776F"/>
    <w:rsid w:val="008C16F0"/>
    <w:rsid w:val="008E0AB7"/>
    <w:rsid w:val="008E2297"/>
    <w:rsid w:val="008E2B32"/>
    <w:rsid w:val="00913B10"/>
    <w:rsid w:val="00914DE6"/>
    <w:rsid w:val="00923558"/>
    <w:rsid w:val="00941CD0"/>
    <w:rsid w:val="00953951"/>
    <w:rsid w:val="00954EC5"/>
    <w:rsid w:val="009632A3"/>
    <w:rsid w:val="009C0BFD"/>
    <w:rsid w:val="009E2956"/>
    <w:rsid w:val="009F5C90"/>
    <w:rsid w:val="009F7162"/>
    <w:rsid w:val="00A735CE"/>
    <w:rsid w:val="00A81875"/>
    <w:rsid w:val="00A9258B"/>
    <w:rsid w:val="00AA7CF7"/>
    <w:rsid w:val="00AC00EE"/>
    <w:rsid w:val="00AE2F64"/>
    <w:rsid w:val="00B075D1"/>
    <w:rsid w:val="00B12D1F"/>
    <w:rsid w:val="00B62277"/>
    <w:rsid w:val="00B84B35"/>
    <w:rsid w:val="00BF0475"/>
    <w:rsid w:val="00BF36AD"/>
    <w:rsid w:val="00C11F55"/>
    <w:rsid w:val="00C14AFF"/>
    <w:rsid w:val="00C333B3"/>
    <w:rsid w:val="00C5012A"/>
    <w:rsid w:val="00C51CF3"/>
    <w:rsid w:val="00C6188D"/>
    <w:rsid w:val="00C65CE7"/>
    <w:rsid w:val="00C76449"/>
    <w:rsid w:val="00CB4AB1"/>
    <w:rsid w:val="00CC4F53"/>
    <w:rsid w:val="00CD17AD"/>
    <w:rsid w:val="00CF382C"/>
    <w:rsid w:val="00CF59EC"/>
    <w:rsid w:val="00CF6A0A"/>
    <w:rsid w:val="00D10606"/>
    <w:rsid w:val="00D125F3"/>
    <w:rsid w:val="00D32828"/>
    <w:rsid w:val="00D6236E"/>
    <w:rsid w:val="00D96EC0"/>
    <w:rsid w:val="00DA2F54"/>
    <w:rsid w:val="00DF6027"/>
    <w:rsid w:val="00E03409"/>
    <w:rsid w:val="00E127C0"/>
    <w:rsid w:val="00E13F7A"/>
    <w:rsid w:val="00E3128E"/>
    <w:rsid w:val="00E31393"/>
    <w:rsid w:val="00E52335"/>
    <w:rsid w:val="00E57F41"/>
    <w:rsid w:val="00EA1CDA"/>
    <w:rsid w:val="00EC145A"/>
    <w:rsid w:val="00ED2099"/>
    <w:rsid w:val="00EE1F96"/>
    <w:rsid w:val="00EF566D"/>
    <w:rsid w:val="00EF7418"/>
    <w:rsid w:val="00F05247"/>
    <w:rsid w:val="00F066CE"/>
    <w:rsid w:val="00F22056"/>
    <w:rsid w:val="00F30FA9"/>
    <w:rsid w:val="00F5764D"/>
    <w:rsid w:val="00F66402"/>
    <w:rsid w:val="00F734D2"/>
    <w:rsid w:val="00F85762"/>
    <w:rsid w:val="00FA1CD9"/>
    <w:rsid w:val="00FC7090"/>
    <w:rsid w:val="00FF15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4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7C3B"/>
    <w:pPr>
      <w:jc w:val="center"/>
    </w:pPr>
    <w:rPr>
      <w:b/>
      <w:bCs/>
      <w:sz w:val="36"/>
    </w:rPr>
  </w:style>
  <w:style w:type="character" w:customStyle="1" w:styleId="TitleChar">
    <w:name w:val="Title Char"/>
    <w:basedOn w:val="DefaultParagraphFont"/>
    <w:link w:val="Title"/>
    <w:rsid w:val="00117C3B"/>
    <w:rPr>
      <w:rFonts w:ascii="Times New Roman" w:eastAsia="Times New Roman" w:hAnsi="Times New Roman" w:cs="Times New Roman"/>
      <w:b/>
      <w:bCs/>
      <w:sz w:val="36"/>
      <w:szCs w:val="24"/>
    </w:rPr>
  </w:style>
  <w:style w:type="paragraph" w:styleId="ListParagraph">
    <w:name w:val="List Paragraph"/>
    <w:basedOn w:val="Normal"/>
    <w:qFormat/>
    <w:rsid w:val="00117C3B"/>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117C3B"/>
    <w:pPr>
      <w:tabs>
        <w:tab w:val="center" w:pos="4153"/>
        <w:tab w:val="right" w:pos="8306"/>
      </w:tabs>
    </w:pPr>
  </w:style>
  <w:style w:type="character" w:customStyle="1" w:styleId="HeaderChar">
    <w:name w:val="Header Char"/>
    <w:basedOn w:val="DefaultParagraphFont"/>
    <w:link w:val="Header"/>
    <w:uiPriority w:val="99"/>
    <w:rsid w:val="00117C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7C3B"/>
    <w:pPr>
      <w:tabs>
        <w:tab w:val="center" w:pos="4153"/>
        <w:tab w:val="right" w:pos="8306"/>
      </w:tabs>
    </w:pPr>
  </w:style>
  <w:style w:type="character" w:customStyle="1" w:styleId="FooterChar">
    <w:name w:val="Footer Char"/>
    <w:basedOn w:val="DefaultParagraphFont"/>
    <w:link w:val="Footer"/>
    <w:uiPriority w:val="99"/>
    <w:rsid w:val="00117C3B"/>
    <w:rPr>
      <w:rFonts w:ascii="Times New Roman" w:eastAsia="Times New Roman" w:hAnsi="Times New Roman" w:cs="Times New Roman"/>
      <w:sz w:val="24"/>
      <w:szCs w:val="24"/>
    </w:rPr>
  </w:style>
  <w:style w:type="paragraph" w:styleId="NormalWeb">
    <w:name w:val="Normal (Web)"/>
    <w:basedOn w:val="Normal"/>
    <w:uiPriority w:val="99"/>
    <w:unhideWhenUsed/>
    <w:rsid w:val="00117C3B"/>
    <w:pPr>
      <w:spacing w:before="100" w:beforeAutospacing="1" w:after="100" w:afterAutospacing="1"/>
    </w:pPr>
    <w:rPr>
      <w:lang w:eastAsia="lv-LV"/>
    </w:rPr>
  </w:style>
  <w:style w:type="paragraph" w:customStyle="1" w:styleId="Normaltabula">
    <w:name w:val="Normal tabula"/>
    <w:basedOn w:val="Normal"/>
    <w:link w:val="NormaltabulaChar"/>
    <w:qFormat/>
    <w:rsid w:val="00117C3B"/>
    <w:rPr>
      <w:rFonts w:eastAsiaTheme="minorHAnsi" w:cstheme="minorBidi"/>
      <w:sz w:val="20"/>
      <w:szCs w:val="22"/>
      <w:lang w:eastAsia="lv-LV"/>
    </w:rPr>
  </w:style>
  <w:style w:type="character" w:customStyle="1" w:styleId="NormaltabulaChar">
    <w:name w:val="Normal tabula Char"/>
    <w:basedOn w:val="DefaultParagraphFont"/>
    <w:link w:val="Normaltabula"/>
    <w:rsid w:val="00117C3B"/>
    <w:rPr>
      <w:rFonts w:ascii="Times New Roman" w:hAnsi="Times New Roman"/>
      <w:sz w:val="20"/>
      <w:lang w:eastAsia="lv-LV"/>
    </w:rPr>
  </w:style>
  <w:style w:type="paragraph" w:styleId="FootnoteText">
    <w:name w:val="footnote text"/>
    <w:basedOn w:val="Normal"/>
    <w:link w:val="FootnoteTextChar"/>
    <w:uiPriority w:val="99"/>
    <w:unhideWhenUsed/>
    <w:rsid w:val="00117C3B"/>
    <w:rPr>
      <w:sz w:val="20"/>
      <w:szCs w:val="20"/>
    </w:rPr>
  </w:style>
  <w:style w:type="character" w:customStyle="1" w:styleId="FootnoteTextChar">
    <w:name w:val="Footnote Text Char"/>
    <w:basedOn w:val="DefaultParagraphFont"/>
    <w:link w:val="FootnoteText"/>
    <w:uiPriority w:val="99"/>
    <w:rsid w:val="00117C3B"/>
    <w:rPr>
      <w:rFonts w:ascii="Times New Roman" w:eastAsia="Times New Roman" w:hAnsi="Times New Roman" w:cs="Times New Roman"/>
      <w:sz w:val="20"/>
      <w:szCs w:val="20"/>
    </w:rPr>
  </w:style>
  <w:style w:type="character" w:styleId="FootnoteReference">
    <w:name w:val="footnote reference"/>
    <w:basedOn w:val="DefaultParagraphFont"/>
    <w:unhideWhenUsed/>
    <w:rsid w:val="00117C3B"/>
    <w:rPr>
      <w:vertAlign w:val="superscript"/>
    </w:rPr>
  </w:style>
  <w:style w:type="character" w:styleId="Hyperlink">
    <w:name w:val="Hyperlink"/>
    <w:basedOn w:val="DefaultParagraphFont"/>
    <w:uiPriority w:val="99"/>
    <w:unhideWhenUsed/>
    <w:rsid w:val="00117C3B"/>
    <w:rPr>
      <w:color w:val="0000FF" w:themeColor="hyperlink"/>
      <w:u w:val="single"/>
    </w:rPr>
  </w:style>
  <w:style w:type="paragraph" w:styleId="BalloonText">
    <w:name w:val="Balloon Text"/>
    <w:basedOn w:val="Normal"/>
    <w:link w:val="BalloonTextChar"/>
    <w:uiPriority w:val="99"/>
    <w:semiHidden/>
    <w:unhideWhenUsed/>
    <w:rsid w:val="00117C3B"/>
    <w:rPr>
      <w:rFonts w:ascii="Tahoma" w:hAnsi="Tahoma" w:cs="Tahoma"/>
      <w:sz w:val="16"/>
      <w:szCs w:val="16"/>
    </w:rPr>
  </w:style>
  <w:style w:type="character" w:customStyle="1" w:styleId="BalloonTextChar">
    <w:name w:val="Balloon Text Char"/>
    <w:basedOn w:val="DefaultParagraphFont"/>
    <w:link w:val="BalloonText"/>
    <w:uiPriority w:val="99"/>
    <w:semiHidden/>
    <w:rsid w:val="00117C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A2F54"/>
    <w:rPr>
      <w:sz w:val="16"/>
      <w:szCs w:val="16"/>
    </w:rPr>
  </w:style>
  <w:style w:type="paragraph" w:styleId="CommentText">
    <w:name w:val="annotation text"/>
    <w:basedOn w:val="Normal"/>
    <w:link w:val="CommentTextChar"/>
    <w:uiPriority w:val="99"/>
    <w:unhideWhenUsed/>
    <w:rsid w:val="00DA2F54"/>
    <w:rPr>
      <w:sz w:val="20"/>
      <w:szCs w:val="20"/>
    </w:rPr>
  </w:style>
  <w:style w:type="character" w:customStyle="1" w:styleId="CommentTextChar">
    <w:name w:val="Comment Text Char"/>
    <w:basedOn w:val="DefaultParagraphFont"/>
    <w:link w:val="CommentText"/>
    <w:uiPriority w:val="99"/>
    <w:rsid w:val="00DA2F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75D1"/>
    <w:rPr>
      <w:b/>
      <w:bCs/>
    </w:rPr>
  </w:style>
  <w:style w:type="character" w:customStyle="1" w:styleId="CommentSubjectChar">
    <w:name w:val="Comment Subject Char"/>
    <w:basedOn w:val="CommentTextChar"/>
    <w:link w:val="CommentSubject"/>
    <w:uiPriority w:val="99"/>
    <w:semiHidden/>
    <w:rsid w:val="00B075D1"/>
    <w:rPr>
      <w:rFonts w:ascii="Times New Roman" w:eastAsia="Times New Roman" w:hAnsi="Times New Roman" w:cs="Times New Roman"/>
      <w:b/>
      <w:bCs/>
      <w:sz w:val="20"/>
      <w:szCs w:val="20"/>
    </w:rPr>
  </w:style>
  <w:style w:type="paragraph" w:styleId="Revision">
    <w:name w:val="Revision"/>
    <w:hidden/>
    <w:uiPriority w:val="99"/>
    <w:semiHidden/>
    <w:rsid w:val="00A735C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3222">
      <w:bodyDiv w:val="1"/>
      <w:marLeft w:val="0"/>
      <w:marRight w:val="0"/>
      <w:marTop w:val="0"/>
      <w:marBottom w:val="0"/>
      <w:divBdr>
        <w:top w:val="none" w:sz="0" w:space="0" w:color="auto"/>
        <w:left w:val="none" w:sz="0" w:space="0" w:color="auto"/>
        <w:bottom w:val="none" w:sz="0" w:space="0" w:color="auto"/>
        <w:right w:val="none" w:sz="0" w:space="0" w:color="auto"/>
      </w:divBdr>
    </w:div>
    <w:div w:id="249892404">
      <w:bodyDiv w:val="1"/>
      <w:marLeft w:val="0"/>
      <w:marRight w:val="0"/>
      <w:marTop w:val="0"/>
      <w:marBottom w:val="0"/>
      <w:divBdr>
        <w:top w:val="none" w:sz="0" w:space="0" w:color="auto"/>
        <w:left w:val="none" w:sz="0" w:space="0" w:color="auto"/>
        <w:bottom w:val="none" w:sz="0" w:space="0" w:color="auto"/>
        <w:right w:val="none" w:sz="0" w:space="0" w:color="auto"/>
      </w:divBdr>
    </w:div>
    <w:div w:id="331612999">
      <w:bodyDiv w:val="1"/>
      <w:marLeft w:val="0"/>
      <w:marRight w:val="0"/>
      <w:marTop w:val="0"/>
      <w:marBottom w:val="0"/>
      <w:divBdr>
        <w:top w:val="none" w:sz="0" w:space="0" w:color="auto"/>
        <w:left w:val="none" w:sz="0" w:space="0" w:color="auto"/>
        <w:bottom w:val="none" w:sz="0" w:space="0" w:color="auto"/>
        <w:right w:val="none" w:sz="0" w:space="0" w:color="auto"/>
      </w:divBdr>
    </w:div>
    <w:div w:id="504902629">
      <w:bodyDiv w:val="1"/>
      <w:marLeft w:val="0"/>
      <w:marRight w:val="0"/>
      <w:marTop w:val="0"/>
      <w:marBottom w:val="0"/>
      <w:divBdr>
        <w:top w:val="none" w:sz="0" w:space="0" w:color="auto"/>
        <w:left w:val="none" w:sz="0" w:space="0" w:color="auto"/>
        <w:bottom w:val="none" w:sz="0" w:space="0" w:color="auto"/>
        <w:right w:val="none" w:sz="0" w:space="0" w:color="auto"/>
      </w:divBdr>
    </w:div>
    <w:div w:id="516886968">
      <w:bodyDiv w:val="1"/>
      <w:marLeft w:val="0"/>
      <w:marRight w:val="0"/>
      <w:marTop w:val="0"/>
      <w:marBottom w:val="0"/>
      <w:divBdr>
        <w:top w:val="none" w:sz="0" w:space="0" w:color="auto"/>
        <w:left w:val="none" w:sz="0" w:space="0" w:color="auto"/>
        <w:bottom w:val="none" w:sz="0" w:space="0" w:color="auto"/>
        <w:right w:val="none" w:sz="0" w:space="0" w:color="auto"/>
      </w:divBdr>
    </w:div>
    <w:div w:id="149972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uropean-accreditatio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537B1-2FCE-44ED-8C3A-57762AA43E50}">
  <ds:schemaRefs>
    <ds:schemaRef ds:uri="http://schemas.openxmlformats.org/officeDocument/2006/bibliography"/>
  </ds:schemaRefs>
</ds:datastoreItem>
</file>

<file path=docMetadata/LabelInfo.xml><?xml version="1.0" encoding="utf-8"?>
<clbl:labelList xmlns:clbl="http://schemas.microsoft.com/office/2020/mipLabelMetadata">
  <clbl:label id="{9d258917-277f-42cd-a3cd-14c4e9ee58bc}" enabled="1" method="Standard" siteId="{38ae3bcd-9579-4fd4-adda-b42e1495d55a}" removed="0"/>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3880</Words>
  <Characters>2212</Characters>
  <Application>Microsoft Office Word</Application>
  <DocSecurity>0</DocSecurity>
  <Lines>18</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