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636C6" w14:textId="2C9C6796" w:rsidR="007E38DC" w:rsidRPr="00C42555" w:rsidRDefault="00583B03" w:rsidP="004E1C31">
      <w:pPr>
        <w:pStyle w:val="Parakstszemobjekta"/>
        <w:rPr>
          <w:rFonts w:eastAsia="Calibri"/>
        </w:rPr>
      </w:pPr>
      <w:r w:rsidRPr="00C42555">
        <w:t>TEHNISKĀ SPECIFIKĀCIJA/TECHNICAL SPECIFICATION</w:t>
      </w:r>
      <w:r w:rsidR="007E38DC" w:rsidRPr="00C42555">
        <w:t xml:space="preserve"> </w:t>
      </w:r>
      <w:r w:rsidR="003B296D">
        <w:t xml:space="preserve">Nr. </w:t>
      </w:r>
      <w:r w:rsidR="00352884">
        <w:rPr>
          <w:rFonts w:eastAsia="Calibri"/>
        </w:rPr>
        <w:t xml:space="preserve">TS </w:t>
      </w:r>
      <w:r w:rsidR="007E38DC" w:rsidRPr="00C42555">
        <w:rPr>
          <w:rFonts w:eastAsia="Calibri"/>
        </w:rPr>
        <w:t>21</w:t>
      </w:r>
      <w:r w:rsidR="00133FAC" w:rsidRPr="00C42555">
        <w:rPr>
          <w:rFonts w:eastAsia="Calibri"/>
        </w:rPr>
        <w:t>0</w:t>
      </w:r>
      <w:r w:rsidR="008B43CA" w:rsidRPr="00C42555">
        <w:rPr>
          <w:rFonts w:eastAsia="Calibri"/>
        </w:rPr>
        <w:t>8</w:t>
      </w:r>
      <w:r w:rsidR="007E38DC" w:rsidRPr="00C42555">
        <w:rPr>
          <w:rFonts w:eastAsia="Calibri"/>
        </w:rPr>
        <w:t>.</w:t>
      </w:r>
      <w:r w:rsidR="009142F4" w:rsidRPr="00C42555">
        <w:rPr>
          <w:rFonts w:eastAsia="Calibri"/>
        </w:rPr>
        <w:t>00</w:t>
      </w:r>
      <w:r w:rsidR="002639B8" w:rsidRPr="00C42555">
        <w:rPr>
          <w:rFonts w:eastAsia="Calibri"/>
        </w:rPr>
        <w:t>2</w:t>
      </w:r>
      <w:r w:rsidR="00352884">
        <w:rPr>
          <w:rFonts w:eastAsia="Calibri"/>
        </w:rPr>
        <w:t xml:space="preserve"> </w:t>
      </w:r>
      <w:r w:rsidR="007E38DC" w:rsidRPr="00C42555">
        <w:rPr>
          <w:rFonts w:eastAsia="Calibri"/>
        </w:rPr>
        <w:t>v1</w:t>
      </w:r>
    </w:p>
    <w:p w14:paraId="18F08E6F" w14:textId="6174C96C" w:rsidR="00F267C6" w:rsidRPr="00C42555" w:rsidRDefault="00CF39A6" w:rsidP="004E1C31">
      <w:pPr>
        <w:pStyle w:val="Parakstszemobjekta"/>
        <w:rPr>
          <w:lang w:val="en-GB"/>
        </w:rPr>
      </w:pPr>
      <w:r w:rsidRPr="00C42555">
        <w:rPr>
          <w:rFonts w:eastAsia="Calibri"/>
        </w:rPr>
        <w:t xml:space="preserve">Spaile, kopņu </w:t>
      </w:r>
      <w:r w:rsidR="00583B03">
        <w:rPr>
          <w:rFonts w:eastAsia="Calibri"/>
        </w:rPr>
        <w:t>7</w:t>
      </w:r>
      <w:r w:rsidRPr="00C42555">
        <w:rPr>
          <w:rFonts w:eastAsia="Calibri"/>
        </w:rPr>
        <w:t>0-240mm2 Al</w:t>
      </w:r>
      <w:r w:rsidR="007E38DC" w:rsidRPr="00C42555">
        <w:rPr>
          <w:rFonts w:eastAsia="Calibri"/>
        </w:rPr>
        <w:t xml:space="preserve">/ </w:t>
      </w:r>
      <w:r w:rsidRPr="00C42555">
        <w:rPr>
          <w:rFonts w:eastAsia="Calibri"/>
        </w:rPr>
        <w:t>Busbar connectors 70-240mm2 Al</w:t>
      </w:r>
    </w:p>
    <w:tbl>
      <w:tblPr>
        <w:tblW w:w="0" w:type="auto"/>
        <w:tblInd w:w="-31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913"/>
        <w:gridCol w:w="7129"/>
        <w:gridCol w:w="2159"/>
        <w:gridCol w:w="2604"/>
        <w:gridCol w:w="1098"/>
        <w:gridCol w:w="1309"/>
      </w:tblGrid>
      <w:tr w:rsidR="00F33787" w:rsidRPr="00F33787" w14:paraId="18F08E75" w14:textId="50B6CCC5" w:rsidTr="00583B0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7F4A6047" w:rsidR="00F33787" w:rsidRPr="00F33787" w:rsidRDefault="00F33787" w:rsidP="00F33787">
            <w:pPr>
              <w:pStyle w:val="Sarakstarindkopa"/>
              <w:ind w:left="176"/>
              <w:jc w:val="center"/>
              <w:rPr>
                <w:rFonts w:eastAsia="Calibri"/>
                <w:b/>
                <w:bCs/>
                <w:lang w:val="en-US"/>
              </w:rPr>
            </w:pPr>
            <w:r w:rsidRPr="00F33787">
              <w:rPr>
                <w:b/>
                <w:bCs/>
                <w:color w:val="000000"/>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70ADAF08" w:rsidR="00F33787" w:rsidRPr="00F33787" w:rsidRDefault="00F33787" w:rsidP="00F33787">
            <w:pPr>
              <w:spacing w:after="0" w:line="240" w:lineRule="auto"/>
              <w:rPr>
                <w:rFonts w:ascii="Times New Roman" w:eastAsia="Calibri" w:hAnsi="Times New Roman" w:cs="Times New Roman"/>
                <w:b/>
                <w:bCs/>
                <w:sz w:val="24"/>
                <w:szCs w:val="24"/>
                <w:lang w:val="en-US"/>
              </w:rPr>
            </w:pPr>
            <w:r w:rsidRPr="00F33787">
              <w:rPr>
                <w:rFonts w:ascii="Times New Roman" w:hAnsi="Times New Roman" w:cs="Times New Roman"/>
                <w:b/>
                <w:bCs/>
                <w:color w:val="000000"/>
                <w:sz w:val="24"/>
                <w:szCs w:val="24"/>
                <w:lang w:eastAsia="lv-LV"/>
              </w:rPr>
              <w:t>Apraksts</w:t>
            </w:r>
            <w:r w:rsidRPr="00F33787">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4CB0A543" w:rsidR="00F33787" w:rsidRPr="00F33787" w:rsidRDefault="00F33787" w:rsidP="00F33787">
            <w:pPr>
              <w:spacing w:after="0" w:line="240" w:lineRule="auto"/>
              <w:jc w:val="center"/>
              <w:rPr>
                <w:rFonts w:ascii="Times New Roman" w:eastAsia="Calibri" w:hAnsi="Times New Roman" w:cs="Times New Roman"/>
                <w:b/>
                <w:sz w:val="24"/>
                <w:szCs w:val="24"/>
                <w:lang w:val="en-US"/>
              </w:rPr>
            </w:pPr>
            <w:r w:rsidRPr="00F33787">
              <w:rPr>
                <w:rFonts w:ascii="Times New Roman" w:hAnsi="Times New Roman" w:cs="Times New Roman"/>
                <w:b/>
                <w:bCs/>
                <w:color w:val="000000"/>
                <w:sz w:val="24"/>
                <w:szCs w:val="24"/>
                <w:lang w:eastAsia="lv-LV"/>
              </w:rPr>
              <w:t xml:space="preserve">Minimālā tehniskā prasība/ </w:t>
            </w:r>
            <w:r w:rsidRPr="00F33787">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15CD1FB8" w:rsidR="00F33787" w:rsidRPr="00F33787" w:rsidRDefault="00F33787" w:rsidP="00F33787">
            <w:pPr>
              <w:spacing w:after="0" w:line="240" w:lineRule="auto"/>
              <w:jc w:val="center"/>
              <w:rPr>
                <w:rFonts w:ascii="Times New Roman" w:eastAsia="Calibri" w:hAnsi="Times New Roman" w:cs="Times New Roman"/>
                <w:b/>
                <w:bCs/>
                <w:sz w:val="24"/>
                <w:szCs w:val="24"/>
                <w:lang w:val="en-US"/>
              </w:rPr>
            </w:pPr>
            <w:r w:rsidRPr="00F33787">
              <w:rPr>
                <w:rFonts w:ascii="Times New Roman" w:hAnsi="Times New Roman" w:cs="Times New Roman"/>
                <w:b/>
                <w:bCs/>
                <w:color w:val="000000"/>
                <w:sz w:val="24"/>
                <w:szCs w:val="24"/>
                <w:lang w:eastAsia="lv-LV"/>
              </w:rPr>
              <w:t>Piedāvātās preces konkrētais tehniskais apraksts</w:t>
            </w:r>
            <w:r w:rsidRPr="00F33787">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23F4AA9B" w:rsidR="00F33787" w:rsidRPr="00F33787" w:rsidRDefault="00F33787" w:rsidP="00F33787">
            <w:pPr>
              <w:spacing w:after="0" w:line="240" w:lineRule="auto"/>
              <w:jc w:val="center"/>
              <w:rPr>
                <w:rFonts w:ascii="Times New Roman" w:eastAsia="Calibri" w:hAnsi="Times New Roman" w:cs="Times New Roman"/>
                <w:b/>
                <w:bCs/>
                <w:sz w:val="24"/>
                <w:szCs w:val="24"/>
                <w:lang w:val="en-US"/>
              </w:rPr>
            </w:pPr>
            <w:r w:rsidRPr="00F33787">
              <w:rPr>
                <w:rFonts w:ascii="Times New Roman" w:eastAsia="Calibri" w:hAnsi="Times New Roman" w:cs="Times New Roman"/>
                <w:b/>
                <w:bCs/>
                <w:sz w:val="24"/>
                <w:szCs w:val="24"/>
              </w:rPr>
              <w:t>Avots/ Source</w:t>
            </w:r>
            <w:r w:rsidRPr="00F33787">
              <w:rPr>
                <w:rStyle w:val="Vresatsau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55DF000B" w:rsidR="00F33787" w:rsidRPr="00F33787" w:rsidRDefault="00F33787" w:rsidP="00F33787">
            <w:pPr>
              <w:spacing w:after="0" w:line="240" w:lineRule="auto"/>
              <w:jc w:val="center"/>
              <w:rPr>
                <w:rFonts w:ascii="Times New Roman" w:eastAsia="Calibri" w:hAnsi="Times New Roman" w:cs="Times New Roman"/>
                <w:b/>
                <w:bCs/>
                <w:sz w:val="24"/>
                <w:szCs w:val="24"/>
                <w:lang w:val="en-US"/>
              </w:rPr>
            </w:pPr>
            <w:r w:rsidRPr="00F33787">
              <w:rPr>
                <w:rFonts w:ascii="Times New Roman" w:hAnsi="Times New Roman" w:cs="Times New Roman"/>
                <w:b/>
                <w:bCs/>
                <w:color w:val="000000"/>
                <w:sz w:val="24"/>
                <w:szCs w:val="24"/>
                <w:lang w:eastAsia="lv-LV"/>
              </w:rPr>
              <w:t>Piezīmes</w:t>
            </w:r>
            <w:r w:rsidRPr="00F33787">
              <w:rPr>
                <w:rFonts w:ascii="Times New Roman" w:eastAsia="Calibri" w:hAnsi="Times New Roman" w:cs="Times New Roman"/>
                <w:b/>
                <w:bCs/>
                <w:sz w:val="24"/>
                <w:szCs w:val="24"/>
                <w:lang w:val="en-US"/>
              </w:rPr>
              <w:t>/ Remarks</w:t>
            </w:r>
          </w:p>
        </w:tc>
      </w:tr>
      <w:tr w:rsidR="00C42555" w:rsidRPr="00F33787" w14:paraId="18F08E7B" w14:textId="4B9A9801" w:rsidTr="00583B03">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7" w14:textId="74765E2E" w:rsidR="00715F29" w:rsidRPr="00F33787" w:rsidRDefault="00F33787" w:rsidP="00F33787">
            <w:pPr>
              <w:pStyle w:val="Sarakstarindkopa"/>
              <w:ind w:left="602"/>
              <w:rPr>
                <w:rFonts w:eastAsia="Calibri"/>
                <w:b/>
                <w:lang w:val="en-US"/>
              </w:rPr>
            </w:pPr>
            <w:r>
              <w:rPr>
                <w:rFonts w:eastAsia="Calibri"/>
                <w:b/>
                <w:lang w:val="en-US"/>
              </w:rPr>
              <w:t xml:space="preserve">   </w:t>
            </w:r>
            <w:r w:rsidR="00715F29" w:rsidRPr="00F33787">
              <w:rPr>
                <w:rFonts w:eastAsia="Calibri"/>
                <w:b/>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8" w14:textId="77777777" w:rsidR="00715F29" w:rsidRPr="00F33787" w:rsidRDefault="00715F29"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9" w14:textId="77777777" w:rsidR="00715F29" w:rsidRPr="00F33787" w:rsidRDefault="00715F29"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A" w14:textId="77777777" w:rsidR="00715F29" w:rsidRPr="00F33787" w:rsidRDefault="00715F29"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42D9" w14:textId="77777777" w:rsidR="00715F29" w:rsidRPr="00F33787" w:rsidRDefault="00715F29" w:rsidP="00F33787">
            <w:pPr>
              <w:spacing w:after="0" w:line="240" w:lineRule="auto"/>
              <w:jc w:val="center"/>
              <w:rPr>
                <w:rFonts w:ascii="Times New Roman" w:eastAsia="Calibri" w:hAnsi="Times New Roman" w:cs="Times New Roman"/>
                <w:b/>
                <w:sz w:val="24"/>
                <w:szCs w:val="24"/>
                <w:lang w:val="en-US"/>
              </w:rPr>
            </w:pPr>
          </w:p>
        </w:tc>
      </w:tr>
      <w:tr w:rsidR="00C42555" w:rsidRPr="00F33787" w14:paraId="18F08E82" w14:textId="44FF2233"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7C" w14:textId="2E38E12E" w:rsidR="00851798" w:rsidRPr="00F33787" w:rsidRDefault="00851798"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7E" w14:textId="4BB6E65D" w:rsidR="00851798" w:rsidRPr="00F33787" w:rsidRDefault="005D211C" w:rsidP="00F33787">
            <w:pPr>
              <w:spacing w:after="0" w:line="240" w:lineRule="auto"/>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08E7F" w14:textId="5E7B3B71" w:rsidR="00851798" w:rsidRPr="00F33787" w:rsidRDefault="006C27E0" w:rsidP="00F33787">
            <w:pPr>
              <w:spacing w:after="0" w:line="240" w:lineRule="auto"/>
              <w:jc w:val="center"/>
              <w:rPr>
                <w:rFonts w:ascii="Times New Roman" w:eastAsia="Calibri" w:hAnsi="Times New Roman" w:cs="Times New Roman"/>
                <w:sz w:val="24"/>
                <w:szCs w:val="24"/>
                <w:lang w:val="en-US"/>
              </w:rPr>
            </w:pPr>
            <w:r w:rsidRPr="00F33787">
              <w:rPr>
                <w:rFonts w:ascii="Times New Roman" w:hAnsi="Times New Roman" w:cs="Times New Roman"/>
                <w:color w:val="000000"/>
                <w:sz w:val="24"/>
                <w:szCs w:val="24"/>
                <w:lang w:eastAsia="lv-LV"/>
              </w:rPr>
              <w:t>Norādīt /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0" w14:textId="77777777" w:rsidR="00851798" w:rsidRPr="00F33787" w:rsidRDefault="00851798"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1" w14:textId="77777777" w:rsidR="00851798" w:rsidRPr="00F33787" w:rsidRDefault="00851798"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CFCE2E" w14:textId="77777777" w:rsidR="00851798" w:rsidRPr="00F33787" w:rsidRDefault="00851798" w:rsidP="00F33787">
            <w:pPr>
              <w:spacing w:after="0" w:line="240" w:lineRule="auto"/>
              <w:jc w:val="center"/>
              <w:rPr>
                <w:rFonts w:ascii="Times New Roman" w:eastAsia="Calibri" w:hAnsi="Times New Roman" w:cs="Times New Roman"/>
                <w:sz w:val="24"/>
                <w:szCs w:val="24"/>
                <w:lang w:val="en-US"/>
              </w:rPr>
            </w:pPr>
          </w:p>
        </w:tc>
      </w:tr>
      <w:tr w:rsidR="002A0262" w:rsidRPr="00F33787" w14:paraId="2126E8A7"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49B284B" w14:textId="0470629E"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65C9DE" w14:textId="42BDFD33" w:rsidR="00C42555" w:rsidRPr="00F33787" w:rsidRDefault="00C42555" w:rsidP="00F33787">
            <w:pPr>
              <w:spacing w:after="0" w:line="240" w:lineRule="auto"/>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2108.002 Spaile, kopņu 70-240mm2 Al</w:t>
            </w:r>
            <w:r w:rsidR="00AB5224" w:rsidRPr="00F33787">
              <w:rPr>
                <w:rFonts w:ascii="Times New Roman" w:eastAsia="Calibri" w:hAnsi="Times New Roman" w:cs="Times New Roman"/>
                <w:sz w:val="24"/>
                <w:szCs w:val="24"/>
                <w:lang w:val="en-US"/>
              </w:rPr>
              <w:t>/</w:t>
            </w:r>
            <w:r w:rsidRPr="00F33787">
              <w:rPr>
                <w:rFonts w:ascii="Times New Roman" w:eastAsia="Calibri" w:hAnsi="Times New Roman" w:cs="Times New Roman"/>
                <w:sz w:val="24"/>
                <w:szCs w:val="24"/>
                <w:lang w:val="en-US"/>
              </w:rPr>
              <w:t xml:space="preserve"> Busbar connectors 70-240mm2 Al</w:t>
            </w:r>
            <w:r w:rsidR="00583B03" w:rsidRPr="00F33787">
              <w:rPr>
                <w:rFonts w:ascii="Times New Roman" w:eastAsia="Calibri" w:hAnsi="Times New Roman" w:cs="Times New Roman"/>
                <w:sz w:val="24"/>
                <w:szCs w:val="24"/>
                <w:lang w:val="en-US"/>
              </w:rPr>
              <w:t xml:space="preserve"> </w:t>
            </w:r>
            <w:r w:rsidR="00622EA9" w:rsidRPr="00F33787">
              <w:rPr>
                <w:rStyle w:val="Vresatsauce"/>
                <w:rFonts w:ascii="Times New Roman" w:eastAsiaTheme="majorEastAsia" w:hAnsi="Times New Roman" w:cs="Times New Roman"/>
                <w:b/>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FE36F7" w14:textId="32069AE0" w:rsidR="00C42555" w:rsidRPr="00F33787" w:rsidRDefault="00F33787" w:rsidP="00F33787">
            <w:pPr>
              <w:spacing w:after="0" w:line="240" w:lineRule="auto"/>
              <w:jc w:val="center"/>
              <w:rPr>
                <w:rFonts w:ascii="Times New Roman" w:eastAsia="Calibri" w:hAnsi="Times New Roman" w:cs="Times New Roman"/>
                <w:sz w:val="24"/>
                <w:szCs w:val="24"/>
                <w:lang w:val="en-US"/>
              </w:rPr>
            </w:pPr>
            <w:r w:rsidRPr="00F33787">
              <w:rPr>
                <w:rFonts w:ascii="Times New Roman" w:hAnsi="Times New Roman" w:cs="Times New Roman"/>
                <w:color w:val="000000"/>
                <w:sz w:val="24"/>
                <w:szCs w:val="24"/>
                <w:lang w:eastAsia="lv-LV"/>
              </w:rPr>
              <w:t xml:space="preserve">Tipa apzīmējums/ Type </w:t>
            </w:r>
            <w:r w:rsidRPr="00F33787">
              <w:rPr>
                <w:rFonts w:ascii="Times New Roman" w:eastAsia="Calibri" w:hAnsi="Times New Roman" w:cs="Times New Roman"/>
                <w:sz w:val="24"/>
                <w:szCs w:val="24"/>
                <w:lang w:val="en-US"/>
              </w:rPr>
              <w:t>reference</w:t>
            </w:r>
            <w:r w:rsidRPr="00F33787">
              <w:rPr>
                <w:rFonts w:ascii="Times New Roman" w:hAnsi="Times New Roman" w:cs="Times New Roman"/>
                <w:sz w:val="24"/>
                <w:szCs w:val="24"/>
              </w:rPr>
              <w:t xml:space="preserve"> </w:t>
            </w:r>
            <w:r w:rsidRPr="00F33787">
              <w:rPr>
                <w:rStyle w:val="Vresatsau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8FA287"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5B1E8A"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AF5399"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2A0262" w:rsidRPr="00F33787" w14:paraId="18F08EB8" w14:textId="2D73EB93"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B3" w14:textId="6684013E"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4" w14:textId="61DF8E20" w:rsidR="00C42555" w:rsidRPr="00F33787" w:rsidRDefault="00C42555" w:rsidP="00F33787">
            <w:pPr>
              <w:spacing w:after="0" w:line="240" w:lineRule="auto"/>
              <w:rPr>
                <w:rFonts w:ascii="Times New Roman" w:eastAsia="Times New Roman" w:hAnsi="Times New Roman" w:cs="Times New Roman"/>
                <w:sz w:val="24"/>
                <w:szCs w:val="24"/>
                <w:lang w:val="en-US"/>
              </w:rPr>
            </w:pPr>
            <w:r w:rsidRPr="00F33787">
              <w:rPr>
                <w:rFonts w:ascii="Times New Roman" w:hAnsi="Times New Roman" w:cs="Times New Roman"/>
                <w:color w:val="000000"/>
                <w:sz w:val="24"/>
                <w:szCs w:val="24"/>
                <w:lang w:eastAsia="lv-LV"/>
              </w:rPr>
              <w:t xml:space="preserve">Parauga piegādes laiks tehniskajai izvērtēšanai (pēc pieprasījuma), darba dienas/ </w:t>
            </w:r>
            <w:r w:rsidRPr="00F33787">
              <w:rPr>
                <w:rFonts w:ascii="Times New Roman" w:hAnsi="Times New Roman" w:cs="Times New Roman"/>
                <w:sz w:val="24"/>
                <w:szCs w:val="24"/>
                <w:lang w:val="en-US"/>
              </w:rPr>
              <w:t>Delivery time for sample technical check(on request), working days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5" w14:textId="1870B4B2" w:rsidR="00C42555" w:rsidRPr="00F33787" w:rsidRDefault="00C42555" w:rsidP="00F33787">
            <w:pPr>
              <w:spacing w:after="0" w:line="240" w:lineRule="auto"/>
              <w:jc w:val="center"/>
              <w:rPr>
                <w:rFonts w:ascii="Times New Roman" w:eastAsia="Calibri" w:hAnsi="Times New Roman" w:cs="Times New Roman"/>
                <w:sz w:val="24"/>
                <w:szCs w:val="24"/>
                <w:lang w:val="en-US"/>
              </w:rPr>
            </w:pPr>
            <w:r w:rsidRPr="00F33787">
              <w:rPr>
                <w:rFonts w:ascii="Times New Roman" w:hAnsi="Times New Roman" w:cs="Times New Roman"/>
                <w:color w:val="000000"/>
                <w:sz w:val="24"/>
                <w:szCs w:val="24"/>
                <w:lang w:eastAsia="lv-LV"/>
              </w:rPr>
              <w:t>Norādīt vērtību/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6"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7"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212052" w14:textId="421ADDA5"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C42555" w:rsidRPr="00F33787" w14:paraId="18F08EBE" w14:textId="38E1D34A" w:rsidTr="00583B03">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A" w14:textId="7C080C69" w:rsidR="00C42555" w:rsidRPr="00F33787" w:rsidRDefault="00F33787" w:rsidP="00F33787">
            <w:pPr>
              <w:pStyle w:val="Sarakstarindkopa"/>
              <w:ind w:left="744" w:right="38"/>
              <w:rPr>
                <w:b/>
                <w:highlight w:val="yellow"/>
                <w:lang w:val="en-US"/>
              </w:rPr>
            </w:pPr>
            <w:r>
              <w:rPr>
                <w:b/>
                <w:lang w:val="en-US"/>
              </w:rPr>
              <w:t xml:space="preserve"> </w:t>
            </w:r>
            <w:r w:rsidR="00C42555" w:rsidRPr="00F33787">
              <w:rPr>
                <w:b/>
                <w:lang w:val="en-US"/>
              </w:rPr>
              <w:t>Standarts/Standards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B" w14:textId="77777777" w:rsidR="00C42555" w:rsidRPr="00F33787" w:rsidRDefault="00C42555" w:rsidP="00F33787">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C"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D"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38E21"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2A0262" w:rsidRPr="00F33787" w14:paraId="18F08EC4" w14:textId="4E20766F"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BF" w14:textId="14D30092"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0" w14:textId="48E16D2F" w:rsidR="00C42555" w:rsidRPr="00F33787" w:rsidRDefault="00C42555" w:rsidP="00F33787">
            <w:pPr>
              <w:spacing w:after="0" w:line="240" w:lineRule="auto"/>
              <w:rPr>
                <w:rFonts w:ascii="Times New Roman" w:eastAsia="Times New Roman" w:hAnsi="Times New Roman" w:cs="Times New Roman"/>
                <w:sz w:val="24"/>
                <w:szCs w:val="24"/>
                <w:lang w:val="en-US"/>
              </w:rPr>
            </w:pPr>
            <w:r w:rsidRPr="00F33787">
              <w:rPr>
                <w:rFonts w:ascii="Times New Roman" w:eastAsia="Calibri" w:hAnsi="Times New Roman" w:cs="Times New Roman"/>
                <w:bCs/>
                <w:sz w:val="24"/>
                <w:szCs w:val="24"/>
                <w:lang w:val="en-GB"/>
              </w:rPr>
              <w:t>LVS EN 61238-1:2003, Spiedsavienotāji un mehāniskie savienotāji spēka kabeļiem ar nominālo spriegumu līdz 36kV (Um=42kV). 1.daļa: Testēšanas metodes un prasības</w:t>
            </w:r>
            <w:r w:rsidR="00AB5224" w:rsidRPr="00F33787">
              <w:rPr>
                <w:rFonts w:ascii="Times New Roman" w:eastAsia="Calibri" w:hAnsi="Times New Roman" w:cs="Times New Roman"/>
                <w:bCs/>
                <w:sz w:val="24"/>
                <w:szCs w:val="24"/>
                <w:lang w:val="en-GB"/>
              </w:rPr>
              <w:t xml:space="preserve">/ </w:t>
            </w:r>
            <w:r w:rsidRPr="00F33787">
              <w:rPr>
                <w:rFonts w:ascii="Times New Roman" w:eastAsia="Calibri" w:hAnsi="Times New Roman" w:cs="Times New Roman"/>
                <w:bCs/>
                <w:sz w:val="24"/>
                <w:szCs w:val="24"/>
                <w:lang w:val="en-GB"/>
              </w:rPr>
              <w:t>LVS EN 61238-1:2003, Compression and mechanical connectors for power cables for rated voltages up to 36kV (Um=42kV) – Part 1: Test methods and requrements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1" w14:textId="62B3473D" w:rsidR="00C42555" w:rsidRPr="00F33787" w:rsidRDefault="00C42555" w:rsidP="00F33787">
            <w:pPr>
              <w:spacing w:after="0" w:line="240" w:lineRule="auto"/>
              <w:jc w:val="center"/>
              <w:rPr>
                <w:rFonts w:ascii="Times New Roman" w:eastAsia="Calibri" w:hAnsi="Times New Roman" w:cs="Times New Roman"/>
                <w:sz w:val="24"/>
                <w:szCs w:val="24"/>
                <w:highlight w:val="yellow"/>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2"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3"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6C501F"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C42555" w:rsidRPr="00F33787" w14:paraId="18F08ED0" w14:textId="2C4AA043" w:rsidTr="00583B03">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C" w14:textId="5BD1022B" w:rsidR="00C42555" w:rsidRPr="00F33787" w:rsidRDefault="00F33787" w:rsidP="00F33787">
            <w:pPr>
              <w:pStyle w:val="Sarakstarindkopa"/>
              <w:ind w:left="744" w:right="38"/>
              <w:rPr>
                <w:b/>
                <w:highlight w:val="yellow"/>
                <w:lang w:val="en-US"/>
              </w:rPr>
            </w:pPr>
            <w:r>
              <w:rPr>
                <w:b/>
                <w:lang w:val="en-US"/>
              </w:rPr>
              <w:t xml:space="preserve"> </w:t>
            </w:r>
            <w:r w:rsidR="00C42555" w:rsidRPr="00F33787">
              <w:rPr>
                <w:b/>
                <w:lang w:val="en-US"/>
              </w:rPr>
              <w:t>Dokumentācija/Documentation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D" w14:textId="77777777" w:rsidR="00C42555" w:rsidRPr="00F33787" w:rsidRDefault="00C42555" w:rsidP="00F33787">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E"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F"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EC80"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2A0262" w:rsidRPr="00F33787" w14:paraId="18F08ED6" w14:textId="1367D341"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D1" w14:textId="5D7962E0"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83C071" w14:textId="095A19EE" w:rsidR="00C42555" w:rsidRPr="00F33787" w:rsidRDefault="00C42555" w:rsidP="00F33787">
            <w:pPr>
              <w:spacing w:after="0" w:line="240" w:lineRule="auto"/>
              <w:rPr>
                <w:rFonts w:ascii="Times New Roman" w:eastAsia="Times New Roman" w:hAnsi="Times New Roman" w:cs="Times New Roman"/>
                <w:sz w:val="24"/>
                <w:szCs w:val="24"/>
                <w:lang w:val="en-US"/>
              </w:rPr>
            </w:pPr>
            <w:r w:rsidRPr="00F33787">
              <w:rPr>
                <w:rFonts w:ascii="Times New Roman" w:eastAsia="Times New Roman" w:hAnsi="Times New Roman" w:cs="Times New Roman"/>
                <w:sz w:val="24"/>
                <w:szCs w:val="24"/>
                <w:lang w:val="en-US"/>
              </w:rPr>
              <w:t xml:space="preserve">Piegādātājs iesniedz lietošanas instrukciju transportēšanai, </w:t>
            </w:r>
          </w:p>
          <w:p w14:paraId="18F08ED2" w14:textId="38A0CFA7" w:rsidR="00C42555" w:rsidRPr="00F33787" w:rsidRDefault="00C42555" w:rsidP="00F33787">
            <w:pPr>
              <w:spacing w:after="0" w:line="240" w:lineRule="auto"/>
              <w:rPr>
                <w:rFonts w:ascii="Times New Roman" w:eastAsia="Times New Roman" w:hAnsi="Times New Roman" w:cs="Times New Roman"/>
                <w:sz w:val="24"/>
                <w:szCs w:val="24"/>
                <w:lang w:val="en-US"/>
              </w:rPr>
            </w:pPr>
            <w:r w:rsidRPr="00F33787">
              <w:rPr>
                <w:rFonts w:ascii="Times New Roman" w:eastAsia="Times New Roman" w:hAnsi="Times New Roman" w:cs="Times New Roman"/>
                <w:sz w:val="24"/>
                <w:szCs w:val="24"/>
                <w:lang w:val="en-US"/>
              </w:rPr>
              <w:t>Uzglabāšanai, Montāžai un Ekspluatācijai)/</w:t>
            </w:r>
            <w:r w:rsidR="00AB5224" w:rsidRPr="00F33787">
              <w:rPr>
                <w:rFonts w:ascii="Times New Roman" w:eastAsia="Times New Roman" w:hAnsi="Times New Roman" w:cs="Times New Roman"/>
                <w:sz w:val="24"/>
                <w:szCs w:val="24"/>
                <w:lang w:val="en-US"/>
              </w:rPr>
              <w:t xml:space="preserve"> </w:t>
            </w:r>
            <w:r w:rsidRPr="00F33787">
              <w:rPr>
                <w:rFonts w:ascii="Times New Roman" w:eastAsia="Times New Roman" w:hAnsi="Times New Roman" w:cs="Times New Roman"/>
                <w:sz w:val="24"/>
                <w:szCs w:val="24"/>
                <w:lang w:val="en-US"/>
              </w:rPr>
              <w:t>The Applicant provides technical documentation (user manual) for Transportation, Storage, Mounting and Operation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3" w14:textId="77777777" w:rsidR="00C42555" w:rsidRPr="00F33787" w:rsidRDefault="00C42555" w:rsidP="00F33787">
            <w:pPr>
              <w:spacing w:after="0" w:line="240" w:lineRule="auto"/>
              <w:jc w:val="center"/>
              <w:rPr>
                <w:rFonts w:ascii="Times New Roman" w:eastAsia="Calibri" w:hAnsi="Times New Roman" w:cs="Times New Roman"/>
                <w:sz w:val="24"/>
                <w:szCs w:val="24"/>
                <w:highlight w:val="yellow"/>
                <w:lang w:val="en-US"/>
              </w:rPr>
            </w:pPr>
            <w:r w:rsidRPr="00F33787">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4"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5"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20158B" w14:textId="77777777" w:rsidR="00C42555" w:rsidRPr="00F33787" w:rsidRDefault="00C42555" w:rsidP="00F33787">
            <w:pPr>
              <w:spacing w:after="0" w:line="240" w:lineRule="auto"/>
              <w:jc w:val="center"/>
              <w:rPr>
                <w:rFonts w:ascii="Times New Roman" w:eastAsia="Calibri" w:hAnsi="Times New Roman" w:cs="Times New Roman"/>
                <w:b/>
                <w:sz w:val="24"/>
                <w:szCs w:val="24"/>
                <w:lang w:val="en-US"/>
              </w:rPr>
            </w:pPr>
          </w:p>
        </w:tc>
      </w:tr>
      <w:tr w:rsidR="002A0262" w:rsidRPr="00F33787" w14:paraId="1A2CB3C1" w14:textId="77777777" w:rsidTr="00583B0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86E1F" w14:textId="77777777"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5648A" w14:textId="1BA84039" w:rsidR="00C42555" w:rsidRPr="00F33787" w:rsidRDefault="00C42555" w:rsidP="00F33787">
            <w:pPr>
              <w:spacing w:after="0" w:line="240" w:lineRule="auto"/>
              <w:rPr>
                <w:rFonts w:ascii="Times New Roman" w:eastAsia="Calibri" w:hAnsi="Times New Roman" w:cs="Times New Roman"/>
                <w:sz w:val="24"/>
                <w:szCs w:val="24"/>
              </w:rPr>
            </w:pPr>
            <w:r w:rsidRPr="00F33787">
              <w:rPr>
                <w:rFonts w:ascii="Times New Roman" w:eastAsia="Calibri" w:hAnsi="Times New Roman" w:cs="Times New Roman"/>
                <w:sz w:val="24"/>
                <w:szCs w:val="24"/>
              </w:rPr>
              <w:t>Piegādātājs iesniedz  tipa testu rezultātus, atbilstoši tehniskās specifikācijas Nr. TS_2108.002_v1 pielikumā Nr.1 noteiktajiem testiem/</w:t>
            </w:r>
            <w:r w:rsidR="00862DDE" w:rsidRPr="00F33787">
              <w:rPr>
                <w:rFonts w:ascii="Times New Roman" w:eastAsia="Calibri" w:hAnsi="Times New Roman" w:cs="Times New Roman"/>
                <w:sz w:val="24"/>
                <w:szCs w:val="24"/>
              </w:rPr>
              <w:t xml:space="preserve"> </w:t>
            </w:r>
            <w:r w:rsidRPr="00F33787">
              <w:rPr>
                <w:rFonts w:ascii="Times New Roman" w:eastAsia="Calibri" w:hAnsi="Times New Roman" w:cs="Times New Roman"/>
                <w:sz w:val="24"/>
                <w:szCs w:val="24"/>
              </w:rPr>
              <w:t>The Applicant provides type test results according to the tests set out in technical specification Nr. TS_2108.002_v1  Annex No.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EF4B3" w14:textId="0306C841" w:rsidR="00C42555" w:rsidRPr="00F33787" w:rsidRDefault="00C42555" w:rsidP="00F33787">
            <w:pPr>
              <w:spacing w:after="0" w:line="240" w:lineRule="auto"/>
              <w:jc w:val="center"/>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E4674"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1984D"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2C7260"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r>
      <w:tr w:rsidR="002A0262" w:rsidRPr="00F33787" w14:paraId="18F08EDC" w14:textId="16E7406D" w:rsidTr="00583B0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14C8267E" w:rsidR="00C42555" w:rsidRPr="00F33787" w:rsidRDefault="00C42555"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39F1065F" w:rsidR="00C42555" w:rsidRPr="00F33787" w:rsidRDefault="00F02C3E" w:rsidP="00F02C3E">
            <w:pPr>
              <w:pStyle w:val="Paraststmeklis"/>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ipersaite"/>
                  <w:rFonts w:eastAsiaTheme="majorEastAsia"/>
                </w:rPr>
                <w:t>http://www.european-accreditation.org/</w:t>
              </w:r>
            </w:hyperlink>
            <w:r w:rsidRPr="005B047E">
              <w:t>) un atbilst ISO/IEC 17025/17065 standartu 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ipersaite"/>
                  <w:rFonts w:eastAsiaTheme="majorEastAsia"/>
                </w:rPr>
                <w:t>http://www.european-accreditation.org/</w:t>
              </w:r>
            </w:hyperlink>
            <w:r w:rsidRPr="005B047E">
              <w:t xml:space="preserve">) and compliant with the requirements of ISO/IEC 17025/17065 standard. </w:t>
            </w:r>
            <w:r>
              <w:t xml:space="preserve">Type tests/Product certificate could be done/issue out of accreditation scope. </w:t>
            </w:r>
            <w:r w:rsidRPr="00F538B1">
              <w:rPr>
                <w:lang w:eastAsia="lv-LV"/>
              </w:rPr>
              <w:t>The test may be carried out by another standards, but test methods and requirements not lower than indicated standarts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4C9DDFA2" w:rsidR="00C42555" w:rsidRPr="00F33787" w:rsidRDefault="00C42555" w:rsidP="00F33787">
            <w:pPr>
              <w:spacing w:after="0" w:line="240" w:lineRule="auto"/>
              <w:jc w:val="center"/>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C42555" w:rsidRPr="00F33787" w:rsidRDefault="00C42555" w:rsidP="00F33787">
            <w:pPr>
              <w:spacing w:after="0" w:line="240" w:lineRule="auto"/>
              <w:jc w:val="center"/>
              <w:rPr>
                <w:rFonts w:ascii="Times New Roman" w:eastAsia="Calibri" w:hAnsi="Times New Roman" w:cs="Times New Roman"/>
                <w:sz w:val="24"/>
                <w:szCs w:val="24"/>
                <w:lang w:val="en-US"/>
              </w:rPr>
            </w:pPr>
          </w:p>
        </w:tc>
      </w:tr>
      <w:tr w:rsidR="00F33787" w:rsidRPr="00F33787" w14:paraId="18F08EE7" w14:textId="3D720528" w:rsidTr="00583B0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2A5B89F4" w:rsidR="00F33787" w:rsidRPr="00F33787" w:rsidRDefault="00F33787"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931B45" w14:textId="5337FFED" w:rsidR="00F33787" w:rsidRPr="00F33787" w:rsidRDefault="00F33787" w:rsidP="00F33787">
            <w:pPr>
              <w:spacing w:after="0" w:line="240" w:lineRule="auto"/>
              <w:rPr>
                <w:rFonts w:ascii="Times New Roman" w:hAnsi="Times New Roman" w:cs="Times New Roman"/>
                <w:color w:val="000000"/>
                <w:sz w:val="24"/>
                <w:szCs w:val="24"/>
                <w:lang w:val="en-GB" w:eastAsia="lv-LV"/>
              </w:rPr>
            </w:pPr>
            <w:r w:rsidRPr="00F33787">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7489E826" w14:textId="266206B5" w:rsidR="00F33787" w:rsidRPr="00F33787" w:rsidRDefault="00F33787" w:rsidP="00F33787">
            <w:pPr>
              <w:pStyle w:val="Sarakstarindkopa"/>
              <w:numPr>
                <w:ilvl w:val="0"/>
                <w:numId w:val="26"/>
              </w:numPr>
              <w:rPr>
                <w:color w:val="000000"/>
                <w:lang w:val="en-GB" w:eastAsia="lv-LV"/>
              </w:rPr>
            </w:pPr>
            <w:r w:rsidRPr="00F33787">
              <w:rPr>
                <w:color w:val="000000"/>
                <w:lang w:val="en-GB" w:eastAsia="lv-LV"/>
              </w:rPr>
              <w:t>".jpg" vai “.jpeg” formātā/ ".jpg" or ".jpeg" format</w:t>
            </w:r>
          </w:p>
          <w:p w14:paraId="699C01F2" w14:textId="61B652E4" w:rsidR="00F33787" w:rsidRPr="00F33787" w:rsidRDefault="00F33787" w:rsidP="00F33787">
            <w:pPr>
              <w:pStyle w:val="Sarakstarindkopa"/>
              <w:numPr>
                <w:ilvl w:val="0"/>
                <w:numId w:val="26"/>
              </w:numPr>
              <w:rPr>
                <w:color w:val="000000"/>
                <w:lang w:val="en-GB" w:eastAsia="lv-LV"/>
              </w:rPr>
            </w:pPr>
            <w:r w:rsidRPr="00F33787">
              <w:rPr>
                <w:color w:val="000000"/>
                <w:lang w:val="en-GB" w:eastAsia="lv-LV"/>
              </w:rPr>
              <w:t>izšķiršanas spēja ne mazāka par 2Mpix;/ resolution of at least 2Mpix</w:t>
            </w:r>
          </w:p>
          <w:p w14:paraId="2103A2C4" w14:textId="38A932FD" w:rsidR="00F33787" w:rsidRPr="00F33787" w:rsidRDefault="00F33787" w:rsidP="00F33787">
            <w:pPr>
              <w:pStyle w:val="Sarakstarindkopa"/>
              <w:numPr>
                <w:ilvl w:val="0"/>
                <w:numId w:val="26"/>
              </w:numPr>
              <w:rPr>
                <w:color w:val="000000"/>
                <w:lang w:val="en-GB" w:eastAsia="lv-LV"/>
              </w:rPr>
            </w:pPr>
            <w:r w:rsidRPr="00F33787">
              <w:rPr>
                <w:color w:val="000000"/>
                <w:lang w:val="en-GB" w:eastAsia="lv-LV"/>
              </w:rPr>
              <w:t>ir iespēja redzēt  visu preci un izlasīt visus uzrakstus, marķējumus uz tā/ the</w:t>
            </w:r>
            <w:r w:rsidRPr="00F33787">
              <w:t xml:space="preserve"> </w:t>
            </w:r>
            <w:r w:rsidRPr="00F33787">
              <w:rPr>
                <w:color w:val="000000"/>
                <w:lang w:val="en-GB" w:eastAsia="lv-LV"/>
              </w:rPr>
              <w:t>complete product can be seen and all the inscriptions markings on it can be read</w:t>
            </w:r>
          </w:p>
          <w:p w14:paraId="18F08EE3" w14:textId="23880ABA" w:rsidR="00F33787" w:rsidRPr="00F33787" w:rsidRDefault="00F33787" w:rsidP="00F33787">
            <w:pPr>
              <w:pStyle w:val="Sarakstarindkopa"/>
              <w:numPr>
                <w:ilvl w:val="0"/>
                <w:numId w:val="26"/>
              </w:numPr>
              <w:rPr>
                <w:lang w:val="en-US"/>
              </w:rPr>
            </w:pPr>
            <w:r w:rsidRPr="00F33787">
              <w:rPr>
                <w:color w:val="000000"/>
                <w:lang w:val="en-GB" w:eastAsia="lv-LV"/>
              </w:rPr>
              <w:t>attēls</w:t>
            </w:r>
            <w:r w:rsidRPr="00F33787">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4BB98230" w:rsidR="00F33787" w:rsidRPr="00F33787" w:rsidRDefault="00F33787" w:rsidP="00F33787">
            <w:pPr>
              <w:spacing w:after="0" w:line="240" w:lineRule="auto"/>
              <w:jc w:val="center"/>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r>
      <w:tr w:rsidR="00F33787" w:rsidRPr="00F33787" w14:paraId="18F08EED" w14:textId="62D0437A" w:rsidTr="00583B03">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E9" w14:textId="1FCE0915" w:rsidR="00F33787" w:rsidRPr="00F33787" w:rsidRDefault="00F33787" w:rsidP="00F33787">
            <w:pPr>
              <w:pStyle w:val="Sarakstarindkopa"/>
              <w:ind w:left="744" w:right="38"/>
              <w:rPr>
                <w:rFonts w:eastAsia="Calibri"/>
                <w:b/>
                <w:lang w:val="en-US"/>
              </w:rPr>
            </w:pPr>
            <w:r>
              <w:rPr>
                <w:rFonts w:eastAsia="Calibri"/>
                <w:b/>
                <w:lang w:val="en-US"/>
              </w:rPr>
              <w:t xml:space="preserve"> </w:t>
            </w:r>
            <w:r w:rsidRPr="00F33787">
              <w:rPr>
                <w:rFonts w:eastAsia="Calibri"/>
                <w:b/>
                <w:lang w:val="en-US"/>
              </w:rPr>
              <w:t>Elektrotehniskie dati/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EA"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EB"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EC"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AB98D3D"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r>
      <w:tr w:rsidR="00F33787" w:rsidRPr="00F33787" w14:paraId="52F746FC"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481CF603" w14:textId="129AE078" w:rsidR="00F33787" w:rsidRPr="00F33787" w:rsidRDefault="00F33787" w:rsidP="00F33787">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16AC48" w14:textId="0C476ED4" w:rsidR="00F33787" w:rsidRPr="00F33787" w:rsidRDefault="00F33787" w:rsidP="00F33787">
            <w:pPr>
              <w:spacing w:after="0" w:line="240" w:lineRule="auto"/>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Nominālais spriegums līdz U, kV/ Nominal voltages up to U,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C0744" w14:textId="3BB9A768" w:rsidR="00F33787" w:rsidRPr="00F33787" w:rsidRDefault="00F33787" w:rsidP="00F33787">
            <w:pPr>
              <w:spacing w:after="0" w:line="240" w:lineRule="auto"/>
              <w:jc w:val="center"/>
              <w:rPr>
                <w:rFonts w:ascii="Times New Roman" w:eastAsia="Calibri" w:hAnsi="Times New Roman" w:cs="Times New Roman"/>
                <w:sz w:val="24"/>
                <w:szCs w:val="24"/>
                <w:lang w:val="en-US"/>
              </w:rPr>
            </w:pPr>
            <w:r w:rsidRPr="00F33787">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0FB5FC"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C56F2C"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46B0BF" w14:textId="77777777" w:rsidR="00F33787" w:rsidRPr="00F33787" w:rsidRDefault="00F33787" w:rsidP="00F33787">
            <w:pPr>
              <w:spacing w:after="0" w:line="240" w:lineRule="auto"/>
              <w:jc w:val="center"/>
              <w:rPr>
                <w:rFonts w:ascii="Times New Roman" w:eastAsia="Calibri" w:hAnsi="Times New Roman" w:cs="Times New Roman"/>
                <w:sz w:val="24"/>
                <w:szCs w:val="24"/>
                <w:lang w:val="en-US"/>
              </w:rPr>
            </w:pPr>
          </w:p>
        </w:tc>
      </w:tr>
      <w:tr w:rsidR="00F33787" w:rsidRPr="00F33787" w14:paraId="6A020FD2" w14:textId="77777777" w:rsidTr="00583B03">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FC792" w14:textId="3E3F2A3E" w:rsidR="00F33787" w:rsidRPr="00F33787" w:rsidRDefault="00F33787" w:rsidP="00F33787">
            <w:pPr>
              <w:pStyle w:val="Sarakstarindkopa"/>
              <w:ind w:left="744" w:right="38"/>
              <w:rPr>
                <w:rFonts w:eastAsia="Calibri"/>
                <w:b/>
                <w:lang w:val="en-US"/>
              </w:rPr>
            </w:pPr>
            <w:r>
              <w:rPr>
                <w:rFonts w:eastAsia="Calibri"/>
                <w:b/>
                <w:lang w:val="en-US"/>
              </w:rPr>
              <w:t xml:space="preserve"> </w:t>
            </w:r>
            <w:r w:rsidRPr="00F33787">
              <w:rPr>
                <w:rFonts w:eastAsia="Calibri"/>
                <w:b/>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8007C"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763BA"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97F68"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99265" w14:textId="77777777" w:rsidR="00F33787" w:rsidRPr="00F33787" w:rsidRDefault="00F33787" w:rsidP="00F33787">
            <w:pPr>
              <w:spacing w:after="0" w:line="240" w:lineRule="auto"/>
              <w:jc w:val="center"/>
              <w:rPr>
                <w:rFonts w:ascii="Times New Roman" w:eastAsia="Calibri" w:hAnsi="Times New Roman" w:cs="Times New Roman"/>
                <w:b/>
                <w:sz w:val="24"/>
                <w:szCs w:val="24"/>
                <w:lang w:val="en-US"/>
              </w:rPr>
            </w:pPr>
          </w:p>
        </w:tc>
      </w:tr>
      <w:tr w:rsidR="008C1DA6" w:rsidRPr="00F33787" w14:paraId="6A57A8CD" w14:textId="77777777" w:rsidTr="00DB3ECC">
        <w:trPr>
          <w:cantSplit/>
        </w:trPr>
        <w:tc>
          <w:tcPr>
            <w:tcW w:w="0" w:type="auto"/>
            <w:tcBorders>
              <w:top w:val="single" w:sz="4" w:space="0" w:color="auto"/>
              <w:left w:val="single" w:sz="4" w:space="0" w:color="auto"/>
              <w:bottom w:val="single" w:sz="4" w:space="0" w:color="auto"/>
              <w:right w:val="single" w:sz="4" w:space="0" w:color="auto"/>
            </w:tcBorders>
            <w:vAlign w:val="center"/>
          </w:tcPr>
          <w:p w14:paraId="137F8210" w14:textId="77777777" w:rsidR="008C1DA6" w:rsidRPr="008C1DA6"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1BAB12" w14:textId="77777777" w:rsidR="008C1DA6" w:rsidRPr="008C1DA6" w:rsidRDefault="008C1DA6" w:rsidP="008C1DA6">
            <w:pPr>
              <w:spacing w:after="0" w:line="240" w:lineRule="auto"/>
              <w:rPr>
                <w:rFonts w:ascii="Times New Roman" w:hAnsi="Times New Roman" w:cs="Times New Roman"/>
                <w:sz w:val="24"/>
                <w:szCs w:val="24"/>
                <w:lang w:eastAsia="lv-LV"/>
              </w:rPr>
            </w:pPr>
            <w:r w:rsidRPr="008C1DA6">
              <w:rPr>
                <w:rFonts w:ascii="Times New Roman" w:hAnsi="Times New Roman" w:cs="Times New Roman"/>
                <w:sz w:val="24"/>
                <w:szCs w:val="24"/>
                <w:lang w:eastAsia="lv-LV"/>
              </w:rPr>
              <w:t xml:space="preserve">Darba vides temperatūras diapazons/ </w:t>
            </w:r>
          </w:p>
          <w:p w14:paraId="1DAD4B0C" w14:textId="207EA84F" w:rsidR="008C1DA6" w:rsidRPr="008C1DA6" w:rsidRDefault="008C1DA6" w:rsidP="008C1DA6">
            <w:pPr>
              <w:pStyle w:val="Normaltabula"/>
              <w:rPr>
                <w:rFonts w:cs="Times New Roman"/>
                <w:sz w:val="24"/>
                <w:szCs w:val="24"/>
                <w:lang w:val="en-US"/>
              </w:rPr>
            </w:pPr>
            <w:r w:rsidRPr="008C1DA6">
              <w:rPr>
                <w:rFonts w:cs="Times New Roman"/>
                <w:sz w:val="24"/>
                <w:szCs w:val="24"/>
              </w:rPr>
              <w:t>Operating ambient temperature range,  ºC</w:t>
            </w:r>
            <w:r w:rsidRPr="008C1DA6">
              <w:rPr>
                <w:rFonts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1C24DDC8" w14:textId="360B9F37" w:rsidR="008C1DA6" w:rsidRPr="008C1DA6" w:rsidRDefault="008C1DA6" w:rsidP="008C1DA6">
            <w:pPr>
              <w:spacing w:after="0" w:line="240" w:lineRule="auto"/>
              <w:jc w:val="center"/>
              <w:rPr>
                <w:rFonts w:ascii="Times New Roman" w:hAnsi="Times New Roman" w:cs="Times New Roman"/>
                <w:sz w:val="24"/>
                <w:szCs w:val="24"/>
                <w:lang w:val="en-US"/>
              </w:rPr>
            </w:pPr>
            <w:r w:rsidRPr="008C1DA6">
              <w:rPr>
                <w:rFonts w:ascii="Times New Roman" w:hAnsi="Times New Roman" w:cs="Times New Roman"/>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4D5D1401" w14:textId="77777777" w:rsidR="008C1DA6" w:rsidRPr="008C1DA6"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D535BF"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7B8986"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18F08F00" w14:textId="5C3DB0C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FB" w14:textId="5B84D0EE"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A56880" w14:textId="17401AAD" w:rsidR="008C1DA6" w:rsidRPr="00F33787" w:rsidRDefault="008C1DA6" w:rsidP="008C1DA6">
            <w:pPr>
              <w:pStyle w:val="Normaltabula"/>
              <w:rPr>
                <w:rFonts w:cs="Times New Roman"/>
                <w:sz w:val="24"/>
                <w:szCs w:val="24"/>
                <w:lang w:val="en-US"/>
              </w:rPr>
            </w:pPr>
            <w:r w:rsidRPr="00F33787">
              <w:rPr>
                <w:rFonts w:cs="Times New Roman"/>
                <w:sz w:val="24"/>
                <w:szCs w:val="24"/>
                <w:lang w:val="en-US"/>
              </w:rPr>
              <w:t>Maģistrāle/Nozare/ Main /Branch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FD" w14:textId="09726EDC" w:rsidR="008C1DA6" w:rsidRPr="00F33787" w:rsidRDefault="008C1DA6" w:rsidP="008C1DA6">
            <w:pPr>
              <w:spacing w:after="0" w:line="240" w:lineRule="auto"/>
              <w:jc w:val="center"/>
              <w:rPr>
                <w:rFonts w:ascii="Times New Roman" w:eastAsia="Calibri" w:hAnsi="Times New Roman" w:cs="Times New Roman"/>
                <w:sz w:val="24"/>
                <w:szCs w:val="24"/>
                <w:lang w:val="en-US"/>
              </w:rPr>
            </w:pPr>
            <w:r w:rsidRPr="00F33787">
              <w:rPr>
                <w:rFonts w:ascii="Times New Roman" w:hAnsi="Times New Roman" w:cs="Times New Roman"/>
                <w:sz w:val="24"/>
                <w:szCs w:val="24"/>
                <w:lang w:val="en-US"/>
              </w:rPr>
              <w:t>Al/Al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FE"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FF"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B3A6D9"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7E662CC3"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363C578" w14:textId="5B443D09"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511197" w14:textId="13408D54"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hAnsi="Times New Roman" w:cs="Times New Roman"/>
                <w:sz w:val="24"/>
                <w:szCs w:val="24"/>
                <w:lang w:val="en-US"/>
              </w:rPr>
              <w:t>Vada diametra robeža, mm/ Conductors diameter range,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B81C4" w14:textId="5C5816DF" w:rsidR="008C1DA6" w:rsidRPr="00F33787" w:rsidRDefault="008C1DA6" w:rsidP="008C1DA6">
            <w:pPr>
              <w:spacing w:after="0" w:line="240" w:lineRule="auto"/>
              <w:jc w:val="center"/>
              <w:rPr>
                <w:rFonts w:ascii="Times New Roman" w:hAnsi="Times New Roman" w:cs="Times New Roman"/>
                <w:sz w:val="24"/>
                <w:szCs w:val="24"/>
                <w:lang w:val="en-US"/>
              </w:rPr>
            </w:pPr>
            <w:r w:rsidRPr="00F33787">
              <w:rPr>
                <w:rFonts w:ascii="Times New Roman" w:hAnsi="Times New Roman" w:cs="Times New Roman"/>
                <w:sz w:val="24"/>
                <w:szCs w:val="24"/>
                <w:lang w:val="en-US"/>
              </w:rPr>
              <w:t>9,6-18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E1A16"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1BAEAF"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09509C"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27711C9F"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FB0083" w14:textId="050A2B74"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4F9C18" w14:textId="13D868E4"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hAnsi="Times New Roman" w:cs="Times New Roman"/>
                <w:sz w:val="24"/>
                <w:szCs w:val="24"/>
                <w:lang w:val="en-US"/>
              </w:rPr>
              <w:t>Spailes kontaktvirsma pārklāta ar smēri/ The teeth are greased inside the connector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44452" w14:textId="1B716544" w:rsidR="008C1DA6" w:rsidRPr="00F33787" w:rsidRDefault="008C1DA6" w:rsidP="008C1DA6">
            <w:pPr>
              <w:spacing w:after="0" w:line="240" w:lineRule="auto"/>
              <w:jc w:val="center"/>
              <w:rPr>
                <w:rFonts w:ascii="Times New Roman"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DE485"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1476EB"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22DC7A"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6D3BBF93"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2F92552" w14:textId="7231BFA1"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BF5150" w14:textId="77777777"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hAnsi="Times New Roman" w:cs="Times New Roman"/>
                <w:sz w:val="24"/>
                <w:szCs w:val="24"/>
                <w:lang w:val="en-US"/>
              </w:rPr>
              <w:t xml:space="preserve">Bultskrūves  materiāls - cinkots tērauds vai nerūsējošais tērauds/ </w:t>
            </w:r>
          </w:p>
          <w:p w14:paraId="2B196B92" w14:textId="4E9F32F8"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hAnsi="Times New Roman" w:cs="Times New Roman"/>
                <w:sz w:val="24"/>
                <w:szCs w:val="24"/>
                <w:lang w:val="en-US"/>
              </w:rPr>
              <w:t>Bolts Hot-dip galvanized steel or stainless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07D09" w14:textId="7831ECF4" w:rsidR="008C1DA6" w:rsidRPr="00F33787" w:rsidRDefault="008C1DA6" w:rsidP="008C1DA6">
            <w:pPr>
              <w:spacing w:after="0" w:line="240" w:lineRule="auto"/>
              <w:jc w:val="center"/>
              <w:rPr>
                <w:rFonts w:ascii="Times New Roman"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098735"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94B3ED"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C7635D"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2CDAEE39"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4E727B" w14:textId="7991700E"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8AC2B6" w14:textId="756A1C90"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hAnsi="Times New Roman" w:cs="Times New Roman"/>
                <w:sz w:val="24"/>
                <w:szCs w:val="24"/>
                <w:lang w:val="en-US"/>
              </w:rPr>
              <w:t>Spaile - korozijas izturīgs alumīnija sakausējums vai cinkots tērauds/ Body - corrosion resistant aluminium alloy or Hot-dip galvanised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C747E" w14:textId="28370024" w:rsidR="008C1DA6" w:rsidRPr="00F33787" w:rsidRDefault="008C1DA6" w:rsidP="008C1DA6">
            <w:pPr>
              <w:spacing w:after="0" w:line="240" w:lineRule="auto"/>
              <w:jc w:val="center"/>
              <w:rPr>
                <w:rFonts w:ascii="Times New Roman" w:hAnsi="Times New Roman" w:cs="Times New Roman"/>
                <w:sz w:val="24"/>
                <w:szCs w:val="24"/>
                <w:lang w:val="en-US"/>
              </w:rPr>
            </w:pPr>
            <w:r w:rsidRPr="00F33787">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EDDE57"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777DE9"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60000"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49840AC5" w14:textId="77777777" w:rsidTr="00583B0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906BA" w14:textId="77777777" w:rsidR="008C1DA6" w:rsidRPr="00F33787" w:rsidRDefault="008C1DA6" w:rsidP="008C1DA6">
            <w:pPr>
              <w:pStyle w:val="Sarakstarindkopa"/>
              <w:ind w:left="176" w:right="38"/>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3DA25" w14:textId="2D5C924B"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eastAsia="Times New Roman" w:hAnsi="Times New Roman" w:cs="Times New Roman"/>
                <w:b/>
                <w:sz w:val="24"/>
                <w:szCs w:val="24"/>
                <w:lang w:val="en-US"/>
              </w:rPr>
              <w:t>Saistītie materiāli/ Related materials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4AFB6" w14:textId="77777777" w:rsidR="008C1DA6" w:rsidRPr="00F33787" w:rsidRDefault="008C1DA6" w:rsidP="008C1DA6">
            <w:pPr>
              <w:spacing w:after="0" w:line="24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58CAC"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254C2"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A921D"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1CD61F58"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3621B2" w14:textId="77777777"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B7AE36" w14:textId="128D5439"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eastAsia="Times New Roman" w:hAnsi="Times New Roman" w:cs="Times New Roman"/>
                <w:sz w:val="24"/>
                <w:szCs w:val="24"/>
                <w:lang w:val="en-US"/>
              </w:rPr>
              <w:t>1102.001 Cu kopne 5x30 mm, 400 A, vienai spailei/ 1102.001 Cu busbar 5x30 mm, 400 A, for one connector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333E5" w14:textId="77777777" w:rsidR="008C1DA6" w:rsidRPr="00F33787" w:rsidRDefault="008C1DA6" w:rsidP="008C1DA6">
            <w:pPr>
              <w:spacing w:after="0" w:line="24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AAFB4"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039296"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1B6A9F"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r w:rsidR="008C1DA6" w:rsidRPr="00F33787" w14:paraId="6FE8ED45" w14:textId="77777777" w:rsidTr="00583B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D6AE26" w14:textId="77777777" w:rsidR="008C1DA6" w:rsidRPr="00F33787" w:rsidRDefault="008C1DA6" w:rsidP="008C1DA6">
            <w:pPr>
              <w:pStyle w:val="Sarakstarindkopa"/>
              <w:numPr>
                <w:ilvl w:val="0"/>
                <w:numId w:val="25"/>
              </w:numPr>
              <w:ind w:left="176" w:right="38"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E3AE02" w14:textId="2F92BE60" w:rsidR="008C1DA6" w:rsidRPr="00F33787" w:rsidRDefault="008C1DA6" w:rsidP="008C1DA6">
            <w:pPr>
              <w:spacing w:after="0" w:line="240" w:lineRule="auto"/>
              <w:rPr>
                <w:rFonts w:ascii="Times New Roman" w:hAnsi="Times New Roman" w:cs="Times New Roman"/>
                <w:sz w:val="24"/>
                <w:szCs w:val="24"/>
                <w:lang w:val="en-US"/>
              </w:rPr>
            </w:pPr>
            <w:r w:rsidRPr="00F33787">
              <w:rPr>
                <w:rFonts w:ascii="Times New Roman" w:eastAsia="Times New Roman" w:hAnsi="Times New Roman" w:cs="Times New Roman"/>
                <w:sz w:val="24"/>
                <w:szCs w:val="24"/>
                <w:lang w:val="en-US"/>
              </w:rPr>
              <w:t>1102.002 Vara kopne 5x50 mm, 600 A, vienai spailei/ 1102.002 Copper busbar 5x50 mm, 600 A, for one connector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8A7F" w14:textId="77777777" w:rsidR="008C1DA6" w:rsidRPr="00F33787" w:rsidRDefault="008C1DA6" w:rsidP="008C1DA6">
            <w:pPr>
              <w:spacing w:after="0" w:line="24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90912"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CDD6B3"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B25EBA" w14:textId="77777777" w:rsidR="008C1DA6" w:rsidRPr="00F33787" w:rsidRDefault="008C1DA6" w:rsidP="008C1DA6">
            <w:pPr>
              <w:spacing w:after="0" w:line="240" w:lineRule="auto"/>
              <w:jc w:val="center"/>
              <w:rPr>
                <w:rFonts w:ascii="Times New Roman" w:eastAsia="Calibri" w:hAnsi="Times New Roman" w:cs="Times New Roman"/>
                <w:sz w:val="24"/>
                <w:szCs w:val="24"/>
                <w:lang w:val="en-US"/>
              </w:rPr>
            </w:pPr>
          </w:p>
        </w:tc>
      </w:tr>
    </w:tbl>
    <w:p w14:paraId="711C409D" w14:textId="77777777" w:rsidR="004E1C31" w:rsidRDefault="004E1C31" w:rsidP="001C0AFA">
      <w:pPr>
        <w:pStyle w:val="Bezatstarpm"/>
        <w:jc w:val="right"/>
        <w:rPr>
          <w:rFonts w:eastAsia="Calibri"/>
        </w:rPr>
      </w:pPr>
    </w:p>
    <w:p w14:paraId="44CD46FB" w14:textId="4EC795D7" w:rsidR="00437BEF" w:rsidRDefault="00352884" w:rsidP="001C0AFA">
      <w:pPr>
        <w:pStyle w:val="Bezatstarpm"/>
        <w:jc w:val="right"/>
        <w:rPr>
          <w:lang w:val="en-GB"/>
        </w:rPr>
      </w:pPr>
      <w:r>
        <w:rPr>
          <w:rFonts w:eastAsia="Calibri"/>
        </w:rPr>
        <w:t xml:space="preserve">TS 2108.002 </w:t>
      </w:r>
      <w:r w:rsidR="00437BEF" w:rsidRPr="00C42555">
        <w:rPr>
          <w:rFonts w:eastAsia="Calibri"/>
        </w:rPr>
        <w:t xml:space="preserve">v1 </w:t>
      </w:r>
      <w:r w:rsidR="004E1C31">
        <w:rPr>
          <w:lang w:val="en-GB"/>
        </w:rPr>
        <w:t>Pielikums Nr.1</w:t>
      </w:r>
    </w:p>
    <w:p w14:paraId="1228DEBB" w14:textId="08F96908" w:rsidR="00437BEF" w:rsidRPr="00C42555" w:rsidRDefault="00352884" w:rsidP="001C0AFA">
      <w:pPr>
        <w:pStyle w:val="Bezatstarpm"/>
        <w:jc w:val="right"/>
        <w:rPr>
          <w:lang w:val="en-GB"/>
        </w:rPr>
      </w:pPr>
      <w:r>
        <w:rPr>
          <w:rFonts w:eastAsia="Calibri"/>
        </w:rPr>
        <w:t xml:space="preserve">TS 2108.002 </w:t>
      </w:r>
      <w:r w:rsidR="00437BEF" w:rsidRPr="00C42555">
        <w:rPr>
          <w:rFonts w:eastAsia="Calibri"/>
        </w:rPr>
        <w:t xml:space="preserve">v1 </w:t>
      </w:r>
      <w:r w:rsidR="004E1C31">
        <w:rPr>
          <w:lang w:val="en-GB"/>
        </w:rPr>
        <w:t>Annex Nr.1</w:t>
      </w:r>
    </w:p>
    <w:p w14:paraId="17650DC6" w14:textId="77777777" w:rsidR="00437BEF" w:rsidRPr="006C27E0" w:rsidRDefault="00437BEF" w:rsidP="00352884">
      <w:pPr>
        <w:spacing w:after="0"/>
        <w:jc w:val="center"/>
        <w:rPr>
          <w:rFonts w:ascii="Times New Roman" w:hAnsi="Times New Roman" w:cs="Times New Roman"/>
          <w:b/>
          <w:bCs/>
          <w:sz w:val="24"/>
          <w:szCs w:val="24"/>
        </w:rPr>
      </w:pPr>
      <w:r w:rsidRPr="006C27E0">
        <w:rPr>
          <w:rFonts w:ascii="Times New Roman" w:hAnsi="Times New Roman" w:cs="Times New Roman"/>
          <w:b/>
          <w:bCs/>
          <w:sz w:val="24"/>
          <w:szCs w:val="24"/>
        </w:rPr>
        <w:t>Pieprasīto tipa testu saraksts/ List of requested type tests</w:t>
      </w:r>
    </w:p>
    <w:tbl>
      <w:tblPr>
        <w:tblW w:w="0" w:type="auto"/>
        <w:tblInd w:w="-31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993"/>
        <w:gridCol w:w="9639"/>
        <w:gridCol w:w="4536"/>
      </w:tblGrid>
      <w:tr w:rsidR="00437BEF" w:rsidRPr="00C42555" w14:paraId="08109AFE" w14:textId="77777777" w:rsidTr="004E1C31">
        <w:trPr>
          <w:cantSplit/>
          <w:trHeight w:val="297"/>
        </w:trPr>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4D4115" w14:textId="02FFEC0E" w:rsidR="00437BEF" w:rsidRPr="00F33787" w:rsidRDefault="00F33787" w:rsidP="00F33787">
            <w:pPr>
              <w:pStyle w:val="Sarakstarindkopa"/>
              <w:ind w:left="318"/>
              <w:rPr>
                <w:rFonts w:eastAsia="Calibri"/>
                <w:b/>
                <w:lang w:val="en-US"/>
              </w:rPr>
            </w:pPr>
            <w:r w:rsidRPr="00F33787">
              <w:rPr>
                <w:rFonts w:eastAsia="Calibri"/>
                <w:b/>
                <w:lang w:val="en-US"/>
              </w:rPr>
              <w:t>Nr./ No</w:t>
            </w:r>
          </w:p>
        </w:tc>
        <w:tc>
          <w:tcPr>
            <w:tcW w:w="96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57D661" w14:textId="0E10B8BB" w:rsidR="00437BEF" w:rsidRPr="00F33787" w:rsidRDefault="00F33787" w:rsidP="00F33787">
            <w:pPr>
              <w:spacing w:after="0" w:line="240" w:lineRule="auto"/>
              <w:rPr>
                <w:rFonts w:ascii="Times New Roman" w:eastAsia="Calibri" w:hAnsi="Times New Roman" w:cs="Times New Roman"/>
                <w:b/>
                <w:sz w:val="24"/>
                <w:szCs w:val="24"/>
              </w:rPr>
            </w:pPr>
            <w:r w:rsidRPr="00F33787">
              <w:rPr>
                <w:rFonts w:ascii="Times New Roman" w:eastAsia="Calibri" w:hAnsi="Times New Roman" w:cs="Times New Roman"/>
                <w:b/>
                <w:sz w:val="24"/>
                <w:szCs w:val="24"/>
                <w:lang w:val="en-GB"/>
              </w:rPr>
              <w:t>Tipa testi/ Type Tests</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9277F4" w14:textId="0F9C914D" w:rsidR="00437BEF" w:rsidRPr="00F33787" w:rsidRDefault="00F33787" w:rsidP="00F33787">
            <w:pPr>
              <w:spacing w:after="0" w:line="240" w:lineRule="auto"/>
              <w:jc w:val="center"/>
              <w:rPr>
                <w:rFonts w:ascii="Times New Roman" w:eastAsia="Calibri" w:hAnsi="Times New Roman" w:cs="Times New Roman"/>
                <w:b/>
                <w:sz w:val="24"/>
                <w:szCs w:val="24"/>
                <w:lang w:val="en-US"/>
              </w:rPr>
            </w:pPr>
            <w:r w:rsidRPr="00F33787">
              <w:rPr>
                <w:rFonts w:ascii="Times New Roman" w:eastAsia="Calibri" w:hAnsi="Times New Roman" w:cs="Times New Roman"/>
                <w:b/>
                <w:sz w:val="24"/>
                <w:szCs w:val="24"/>
                <w:lang w:val="en-US"/>
              </w:rPr>
              <w:t>Standarts/ Standard</w:t>
            </w:r>
          </w:p>
        </w:tc>
      </w:tr>
      <w:tr w:rsidR="00F33787" w:rsidRPr="00C42555" w14:paraId="4FD3683D" w14:textId="77777777" w:rsidTr="004E1C31">
        <w:trPr>
          <w:cantSplit/>
          <w:trHeight w:val="2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A10984" w14:textId="77777777" w:rsidR="00F33787" w:rsidRPr="00C42555" w:rsidRDefault="00F33787" w:rsidP="00F33787">
            <w:pPr>
              <w:pStyle w:val="Sarakstarindkopa"/>
              <w:numPr>
                <w:ilvl w:val="0"/>
                <w:numId w:val="23"/>
              </w:numPr>
              <w:jc w:val="center"/>
              <w:rPr>
                <w:rFonts w:eastAsia="Calibri"/>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9F6FED7" w14:textId="69610613" w:rsidR="00F33787" w:rsidRPr="00C42555" w:rsidRDefault="00F33787" w:rsidP="00F33787">
            <w:pPr>
              <w:spacing w:after="0" w:line="240" w:lineRule="auto"/>
              <w:rPr>
                <w:rFonts w:ascii="Times New Roman" w:hAnsi="Times New Roman" w:cs="Times New Roman"/>
                <w:sz w:val="24"/>
                <w:szCs w:val="24"/>
              </w:rPr>
            </w:pPr>
            <w:r w:rsidRPr="00C42555">
              <w:rPr>
                <w:rFonts w:ascii="Times New Roman" w:hAnsi="Times New Roman" w:cs="Times New Roman"/>
                <w:sz w:val="24"/>
                <w:szCs w:val="24"/>
              </w:rPr>
              <w:t>Elektriskie testi</w:t>
            </w:r>
            <w:r>
              <w:rPr>
                <w:rFonts w:ascii="Times New Roman" w:hAnsi="Times New Roman" w:cs="Times New Roman"/>
                <w:sz w:val="24"/>
                <w:szCs w:val="24"/>
              </w:rPr>
              <w:t xml:space="preserve">/ </w:t>
            </w:r>
            <w:r w:rsidRPr="00C42555">
              <w:rPr>
                <w:rFonts w:ascii="Times New Roman" w:hAnsi="Times New Roman" w:cs="Times New Roman"/>
                <w:sz w:val="24"/>
                <w:szCs w:val="24"/>
              </w:rPr>
              <w:t xml:space="preserve">Electrical test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9B81E8" w14:textId="4A32F80B" w:rsidR="00F33787" w:rsidRPr="00C42555" w:rsidRDefault="00F33787" w:rsidP="00F33787">
            <w:pPr>
              <w:spacing w:after="0" w:line="240" w:lineRule="auto"/>
              <w:rPr>
                <w:rFonts w:ascii="Times New Roman" w:eastAsia="Calibri" w:hAnsi="Times New Roman" w:cs="Times New Roman"/>
                <w:bCs/>
                <w:sz w:val="24"/>
                <w:szCs w:val="24"/>
                <w:lang w:val="en-GB"/>
              </w:rPr>
            </w:pP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punkts 6</w:t>
            </w:r>
            <w:r>
              <w:rPr>
                <w:rFonts w:ascii="Times New Roman" w:eastAsia="Calibri" w:hAnsi="Times New Roman" w:cs="Times New Roman"/>
                <w:sz w:val="24"/>
                <w:szCs w:val="24"/>
                <w:lang w:val="en-US"/>
              </w:rPr>
              <w:t xml:space="preserve">/ </w:t>
            </w: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subclause 6</w:t>
            </w:r>
          </w:p>
        </w:tc>
      </w:tr>
      <w:tr w:rsidR="00F33787" w:rsidRPr="00C42555" w14:paraId="2B15363E" w14:textId="77777777" w:rsidTr="004E1C31">
        <w:trPr>
          <w:cantSpli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16C377" w14:textId="77777777" w:rsidR="00F33787" w:rsidRPr="00C42555" w:rsidRDefault="00F33787" w:rsidP="00F33787">
            <w:pPr>
              <w:pStyle w:val="Sarakstarindkopa"/>
              <w:numPr>
                <w:ilvl w:val="0"/>
                <w:numId w:val="23"/>
              </w:numPr>
              <w:jc w:val="center"/>
              <w:rPr>
                <w:rFonts w:eastAsia="Calibri"/>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6DB29E" w14:textId="0BAC98BB" w:rsidR="00F33787" w:rsidRPr="00C42555" w:rsidRDefault="00F33787" w:rsidP="00F33787">
            <w:pPr>
              <w:spacing w:after="0" w:line="240" w:lineRule="auto"/>
              <w:rPr>
                <w:rFonts w:ascii="Times New Roman" w:eastAsia="Calibri" w:hAnsi="Times New Roman" w:cs="Times New Roman"/>
                <w:sz w:val="24"/>
                <w:szCs w:val="24"/>
              </w:rPr>
            </w:pPr>
            <w:r w:rsidRPr="00C42555">
              <w:rPr>
                <w:rFonts w:ascii="Times New Roman" w:eastAsia="Calibri" w:hAnsi="Times New Roman" w:cs="Times New Roman"/>
                <w:sz w:val="24"/>
                <w:szCs w:val="24"/>
              </w:rPr>
              <w:t>Mehāniskais tests</w:t>
            </w:r>
            <w:r>
              <w:rPr>
                <w:rFonts w:ascii="Times New Roman" w:eastAsia="Calibri" w:hAnsi="Times New Roman" w:cs="Times New Roman"/>
                <w:sz w:val="24"/>
                <w:szCs w:val="24"/>
              </w:rPr>
              <w:t xml:space="preserve">/ </w:t>
            </w:r>
            <w:r w:rsidRPr="00C42555">
              <w:rPr>
                <w:rFonts w:ascii="Times New Roman" w:eastAsia="Calibri" w:hAnsi="Times New Roman" w:cs="Times New Roman"/>
                <w:sz w:val="24"/>
                <w:szCs w:val="24"/>
              </w:rPr>
              <w:t>Mechanical test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D04C563" w14:textId="75690EBD" w:rsidR="00F33787" w:rsidRPr="00C42555" w:rsidRDefault="00F33787" w:rsidP="00F33787">
            <w:pPr>
              <w:spacing w:after="0" w:line="240" w:lineRule="auto"/>
              <w:rPr>
                <w:rFonts w:ascii="Times New Roman" w:eastAsia="Calibri" w:hAnsi="Times New Roman" w:cs="Times New Roman"/>
                <w:sz w:val="24"/>
                <w:szCs w:val="24"/>
                <w:lang w:val="en-US"/>
              </w:rPr>
            </w:pP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punkts 7</w:t>
            </w:r>
            <w:r>
              <w:rPr>
                <w:rFonts w:ascii="Times New Roman" w:eastAsia="Calibri" w:hAnsi="Times New Roman" w:cs="Times New Roman"/>
                <w:sz w:val="24"/>
                <w:szCs w:val="24"/>
                <w:lang w:val="en-US"/>
              </w:rPr>
              <w:t xml:space="preserve">/ </w:t>
            </w: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subclause 7</w:t>
            </w:r>
          </w:p>
        </w:tc>
      </w:tr>
      <w:tr w:rsidR="00F33787" w:rsidRPr="00C42555" w14:paraId="1C6C507A" w14:textId="77777777" w:rsidTr="004E1C31">
        <w:trPr>
          <w:cantSplit/>
          <w:trHeight w:val="21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CEA2BE" w14:textId="77777777" w:rsidR="00F33787" w:rsidRPr="00C42555" w:rsidRDefault="00F33787" w:rsidP="00F33787">
            <w:pPr>
              <w:pStyle w:val="Sarakstarindkopa"/>
              <w:numPr>
                <w:ilvl w:val="0"/>
                <w:numId w:val="23"/>
              </w:numPr>
              <w:jc w:val="center"/>
              <w:rPr>
                <w:rFonts w:eastAsia="Calibri"/>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FA430A" w14:textId="4DBB7D93" w:rsidR="00F33787" w:rsidRPr="00C42555" w:rsidRDefault="00F33787" w:rsidP="00F33787">
            <w:pPr>
              <w:spacing w:after="0" w:line="240" w:lineRule="auto"/>
              <w:rPr>
                <w:rFonts w:ascii="Times New Roman" w:eastAsia="Calibri" w:hAnsi="Times New Roman" w:cs="Times New Roman"/>
                <w:sz w:val="24"/>
                <w:szCs w:val="24"/>
              </w:rPr>
            </w:pPr>
            <w:r w:rsidRPr="00C42555">
              <w:rPr>
                <w:rFonts w:ascii="Times New Roman" w:hAnsi="Times New Roman" w:cs="Times New Roman"/>
                <w:sz w:val="24"/>
                <w:szCs w:val="24"/>
              </w:rPr>
              <w:t>Vizuālās pārbaudes tests: Ražotāja logo, minimālai un maksimālais vada šķērsgriezums, ražotāja spailes apzīmējums</w:t>
            </w:r>
            <w:r>
              <w:rPr>
                <w:rFonts w:ascii="Times New Roman" w:hAnsi="Times New Roman" w:cs="Times New Roman"/>
                <w:sz w:val="24"/>
                <w:szCs w:val="24"/>
              </w:rPr>
              <w:t xml:space="preserve">/ </w:t>
            </w:r>
            <w:r w:rsidRPr="00C42555">
              <w:rPr>
                <w:rFonts w:ascii="Times New Roman" w:hAnsi="Times New Roman" w:cs="Times New Roman"/>
                <w:sz w:val="24"/>
                <w:szCs w:val="24"/>
              </w:rPr>
              <w:t>Visual examination test: Manufacturer,s logo, Minimum and maximum cross section, Manufacturer’s designation or code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55441C7" w14:textId="7C24D152" w:rsidR="00F33787" w:rsidRPr="00C42555" w:rsidRDefault="00F33787" w:rsidP="00F33787">
            <w:pPr>
              <w:spacing w:after="0" w:line="240" w:lineRule="auto"/>
              <w:rPr>
                <w:rFonts w:ascii="Times New Roman" w:eastAsia="Calibri" w:hAnsi="Times New Roman" w:cs="Times New Roman"/>
                <w:sz w:val="24"/>
                <w:szCs w:val="24"/>
                <w:lang w:val="en-US"/>
              </w:rPr>
            </w:pP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punkts 6</w:t>
            </w:r>
            <w:r>
              <w:rPr>
                <w:rFonts w:ascii="Times New Roman" w:eastAsia="Calibri" w:hAnsi="Times New Roman" w:cs="Times New Roman"/>
                <w:sz w:val="24"/>
                <w:szCs w:val="24"/>
                <w:lang w:val="en-US"/>
              </w:rPr>
              <w:t xml:space="preserve">/ </w:t>
            </w:r>
            <w:r w:rsidRPr="00C42555">
              <w:rPr>
                <w:rFonts w:ascii="Times New Roman" w:eastAsia="Calibri" w:hAnsi="Times New Roman" w:cs="Times New Roman"/>
                <w:bCs/>
                <w:sz w:val="24"/>
                <w:szCs w:val="24"/>
                <w:lang w:val="en-GB"/>
              </w:rPr>
              <w:t>LVS EN 61238-1:2003,</w:t>
            </w:r>
            <w:r w:rsidRPr="00C42555">
              <w:rPr>
                <w:rFonts w:ascii="Times New Roman" w:eastAsia="Calibri" w:hAnsi="Times New Roman" w:cs="Times New Roman"/>
                <w:sz w:val="24"/>
                <w:szCs w:val="24"/>
                <w:lang w:val="en-US"/>
              </w:rPr>
              <w:t xml:space="preserve"> subclause 6</w:t>
            </w:r>
          </w:p>
        </w:tc>
      </w:tr>
    </w:tbl>
    <w:p w14:paraId="18F09278" w14:textId="052B8FEB" w:rsidR="00AC1E8B" w:rsidRPr="00C42555" w:rsidRDefault="00AC1E8B" w:rsidP="008155EA">
      <w:pPr>
        <w:rPr>
          <w:rFonts w:ascii="Times New Roman" w:eastAsia="Times New Roman" w:hAnsi="Times New Roman" w:cs="Times New Roman"/>
          <w:sz w:val="24"/>
          <w:szCs w:val="24"/>
          <w:lang w:val="en-US"/>
        </w:rPr>
      </w:pPr>
    </w:p>
    <w:sectPr w:rsidR="00AC1E8B" w:rsidRPr="00C42555" w:rsidSect="004E1C31">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50A21" w14:textId="77777777" w:rsidR="003A6EC3" w:rsidRDefault="003A6EC3" w:rsidP="003929E8">
      <w:pPr>
        <w:spacing w:after="0" w:line="240" w:lineRule="auto"/>
      </w:pPr>
      <w:r>
        <w:separator/>
      </w:r>
    </w:p>
  </w:endnote>
  <w:endnote w:type="continuationSeparator" w:id="0">
    <w:p w14:paraId="5D5631D4" w14:textId="77777777" w:rsidR="003A6EC3" w:rsidRDefault="003A6EC3"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1" w14:textId="4AA7953D" w:rsidR="00C72AFE" w:rsidRDefault="00C72AFE">
    <w:pPr>
      <w:pStyle w:val="Kjene"/>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4E1C31">
      <w:rPr>
        <w:noProof/>
      </w:rPr>
      <w:t>3</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4E1C31">
      <w:rPr>
        <w:noProof/>
      </w:rPr>
      <w:t>4</w:t>
    </w:r>
    <w:r w:rsidRPr="003929E8">
      <w:fldChar w:fldCharType="end"/>
    </w:r>
  </w:p>
  <w:p w14:paraId="18F09282" w14:textId="77777777" w:rsidR="00C72AFE" w:rsidRDefault="00C72A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92C52" w14:textId="77777777" w:rsidR="003A6EC3" w:rsidRDefault="003A6EC3" w:rsidP="003929E8">
      <w:pPr>
        <w:spacing w:after="0" w:line="240" w:lineRule="auto"/>
      </w:pPr>
      <w:r>
        <w:separator/>
      </w:r>
    </w:p>
  </w:footnote>
  <w:footnote w:type="continuationSeparator" w:id="0">
    <w:p w14:paraId="0F13B8F9" w14:textId="77777777" w:rsidR="003A6EC3" w:rsidRDefault="003A6EC3" w:rsidP="003929E8">
      <w:pPr>
        <w:spacing w:after="0" w:line="240" w:lineRule="auto"/>
      </w:pPr>
      <w:r>
        <w:continuationSeparator/>
      </w:r>
    </w:p>
  </w:footnote>
  <w:footnote w:id="1">
    <w:p w14:paraId="7C41CFDA" w14:textId="77777777" w:rsidR="00F33787" w:rsidRDefault="00F33787" w:rsidP="009C7654">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61FB4D50" w14:textId="77777777" w:rsidR="00622EA9" w:rsidRPr="00F16BE9" w:rsidRDefault="00622EA9" w:rsidP="00622EA9">
      <w:pPr>
        <w:pStyle w:val="Vresteksts"/>
      </w:pPr>
      <w:r w:rsidRPr="00F16BE9">
        <w:rPr>
          <w:rStyle w:val="Vresatsau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42705F03" w14:textId="77777777" w:rsidR="00F33787" w:rsidRDefault="00F33787" w:rsidP="00F33787">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0" w14:textId="33C47965" w:rsidR="00C72AFE" w:rsidRPr="003929E8" w:rsidRDefault="00352884" w:rsidP="003929E8">
    <w:pPr>
      <w:pStyle w:val="Galvene"/>
      <w:jc w:val="right"/>
    </w:pPr>
    <w:r>
      <w:rPr>
        <w:rFonts w:eastAsia="Calibri"/>
        <w:bCs/>
        <w:szCs w:val="20"/>
      </w:rPr>
      <w:t xml:space="preserve">TS </w:t>
    </w:r>
    <w:r w:rsidR="00133FAC">
      <w:rPr>
        <w:rFonts w:eastAsia="Calibri"/>
        <w:bCs/>
        <w:szCs w:val="20"/>
      </w:rPr>
      <w:t>210</w:t>
    </w:r>
    <w:r w:rsidR="008B43CA">
      <w:rPr>
        <w:rFonts w:eastAsia="Calibri"/>
        <w:bCs/>
        <w:szCs w:val="20"/>
      </w:rPr>
      <w:t>8</w:t>
    </w:r>
    <w:r w:rsidR="00133FAC">
      <w:rPr>
        <w:rFonts w:eastAsia="Calibri"/>
        <w:bCs/>
        <w:szCs w:val="20"/>
      </w:rPr>
      <w:t>.</w:t>
    </w:r>
    <w:r w:rsidR="006333A9">
      <w:rPr>
        <w:rFonts w:eastAsia="Calibri"/>
        <w:bCs/>
        <w:szCs w:val="20"/>
      </w:rPr>
      <w:t>002</w:t>
    </w:r>
    <w:r>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74D528"/>
    <w:lvl w:ilvl="0">
      <w:start w:val="1"/>
      <w:numFmt w:val="decimal"/>
      <w:pStyle w:val="Sarakstaaizzme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2AE1D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7362F8"/>
    <w:multiLevelType w:val="hybridMultilevel"/>
    <w:tmpl w:val="348643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E4C59A3"/>
    <w:multiLevelType w:val="multilevel"/>
    <w:tmpl w:val="C6D4409E"/>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8"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0363AF"/>
    <w:multiLevelType w:val="singleLevel"/>
    <w:tmpl w:val="8CE49D18"/>
    <w:lvl w:ilvl="0">
      <w:start w:val="1"/>
      <w:numFmt w:val="bullet"/>
      <w:pStyle w:val="Apakvirsraksts"/>
      <w:lvlText w:val=""/>
      <w:lvlJc w:val="left"/>
      <w:pPr>
        <w:tabs>
          <w:tab w:val="num" w:pos="360"/>
        </w:tabs>
        <w:ind w:left="360" w:hanging="360"/>
      </w:pPr>
      <w:rPr>
        <w:rFonts w:ascii="Symbol" w:hAnsi="Symbol" w:hint="default"/>
      </w:rPr>
    </w:lvl>
  </w:abstractNum>
  <w:abstractNum w:abstractNumId="22"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031EA0"/>
    <w:multiLevelType w:val="multilevel"/>
    <w:tmpl w:val="C6148D9C"/>
    <w:lvl w:ilvl="0">
      <w:start w:val="1"/>
      <w:numFmt w:val="decimal"/>
      <w:pStyle w:val="Virsraksts1"/>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576"/>
        </w:tabs>
        <w:ind w:left="576" w:hanging="576"/>
      </w:pPr>
      <w:rPr>
        <w:rFonts w:hint="default"/>
        <w:lang w:val="lv-LV"/>
      </w:rPr>
    </w:lvl>
    <w:lvl w:ilvl="2">
      <w:start w:val="1"/>
      <w:numFmt w:val="decimal"/>
      <w:pStyle w:val="Virsraksts3"/>
      <w:lvlText w:val="%1.%2.%3."/>
      <w:lvlJc w:val="left"/>
      <w:pPr>
        <w:tabs>
          <w:tab w:val="num" w:pos="1440"/>
        </w:tabs>
        <w:ind w:left="1440" w:hanging="720"/>
      </w:pPr>
      <w:rPr>
        <w:rFonts w:hint="default"/>
        <w:b w:val="0"/>
        <w:sz w:val="28"/>
        <w:szCs w:val="28"/>
      </w:rPr>
    </w:lvl>
    <w:lvl w:ilvl="3">
      <w:start w:val="1"/>
      <w:numFmt w:val="decimal"/>
      <w:pStyle w:val="Virsraksts4"/>
      <w:lvlText w:val="%1.%2.%3.%4."/>
      <w:lvlJc w:val="left"/>
      <w:pPr>
        <w:tabs>
          <w:tab w:val="num" w:pos="1620"/>
        </w:tabs>
        <w:ind w:left="1404" w:hanging="864"/>
      </w:pPr>
      <w:rPr>
        <w:rFonts w:hint="default"/>
        <w:b w:val="0"/>
        <w:i w:val="0"/>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25"/>
  </w:num>
  <w:num w:numId="2">
    <w:abstractNumId w:val="22"/>
  </w:num>
  <w:num w:numId="3">
    <w:abstractNumId w:val="12"/>
  </w:num>
  <w:num w:numId="4">
    <w:abstractNumId w:val="15"/>
  </w:num>
  <w:num w:numId="5">
    <w:abstractNumId w:val="23"/>
  </w:num>
  <w:num w:numId="6">
    <w:abstractNumId w:val="19"/>
  </w:num>
  <w:num w:numId="7">
    <w:abstractNumId w:val="24"/>
  </w:num>
  <w:num w:numId="8">
    <w:abstractNumId w:val="17"/>
  </w:num>
  <w:num w:numId="9">
    <w:abstractNumId w:val="14"/>
  </w:num>
  <w:num w:numId="10">
    <w:abstractNumId w:val="16"/>
  </w:num>
  <w:num w:numId="11">
    <w:abstractNumId w:val="21"/>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18"/>
  </w:num>
  <w:num w:numId="22">
    <w:abstractNumId w:val="11"/>
  </w:num>
  <w:num w:numId="23">
    <w:abstractNumId w:val="8"/>
  </w:num>
  <w:num w:numId="24">
    <w:abstractNumId w:val="13"/>
  </w:num>
  <w:num w:numId="25">
    <w:abstractNumId w:val="10"/>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2A70"/>
    <w:rsid w:val="00034E67"/>
    <w:rsid w:val="000376C8"/>
    <w:rsid w:val="00055501"/>
    <w:rsid w:val="00071C2D"/>
    <w:rsid w:val="000742CF"/>
    <w:rsid w:val="000749DB"/>
    <w:rsid w:val="00074C80"/>
    <w:rsid w:val="000760BF"/>
    <w:rsid w:val="0008146F"/>
    <w:rsid w:val="00083BBC"/>
    <w:rsid w:val="000A05A8"/>
    <w:rsid w:val="000C0B73"/>
    <w:rsid w:val="000C15A9"/>
    <w:rsid w:val="000D00B5"/>
    <w:rsid w:val="000D3240"/>
    <w:rsid w:val="000D79CE"/>
    <w:rsid w:val="000E335C"/>
    <w:rsid w:val="000E4832"/>
    <w:rsid w:val="00100CFE"/>
    <w:rsid w:val="00104F45"/>
    <w:rsid w:val="00105F1A"/>
    <w:rsid w:val="00106DC2"/>
    <w:rsid w:val="00113485"/>
    <w:rsid w:val="00117E7F"/>
    <w:rsid w:val="0012080C"/>
    <w:rsid w:val="00131F47"/>
    <w:rsid w:val="00133FAC"/>
    <w:rsid w:val="0013614B"/>
    <w:rsid w:val="00136984"/>
    <w:rsid w:val="0014382D"/>
    <w:rsid w:val="00176E02"/>
    <w:rsid w:val="00190880"/>
    <w:rsid w:val="00192B37"/>
    <w:rsid w:val="001A3073"/>
    <w:rsid w:val="001B0324"/>
    <w:rsid w:val="001B2A7C"/>
    <w:rsid w:val="001B5550"/>
    <w:rsid w:val="001C0AFA"/>
    <w:rsid w:val="001C1C5D"/>
    <w:rsid w:val="001C1E81"/>
    <w:rsid w:val="001E2840"/>
    <w:rsid w:val="001E5CED"/>
    <w:rsid w:val="00201B2F"/>
    <w:rsid w:val="00205AC5"/>
    <w:rsid w:val="00213D57"/>
    <w:rsid w:val="0022139F"/>
    <w:rsid w:val="00231E04"/>
    <w:rsid w:val="002326D0"/>
    <w:rsid w:val="002639B8"/>
    <w:rsid w:val="002739B9"/>
    <w:rsid w:val="002930C5"/>
    <w:rsid w:val="002A0262"/>
    <w:rsid w:val="002A1D6B"/>
    <w:rsid w:val="002A5B6F"/>
    <w:rsid w:val="002B5DF0"/>
    <w:rsid w:val="002E2D50"/>
    <w:rsid w:val="002E35DE"/>
    <w:rsid w:val="002E6C8B"/>
    <w:rsid w:val="00310F73"/>
    <w:rsid w:val="003123CF"/>
    <w:rsid w:val="00313FE5"/>
    <w:rsid w:val="0031738E"/>
    <w:rsid w:val="00317A03"/>
    <w:rsid w:val="00320547"/>
    <w:rsid w:val="00321863"/>
    <w:rsid w:val="00325EDD"/>
    <w:rsid w:val="003433AA"/>
    <w:rsid w:val="003453E5"/>
    <w:rsid w:val="003511DC"/>
    <w:rsid w:val="00352884"/>
    <w:rsid w:val="0035658C"/>
    <w:rsid w:val="00362FC9"/>
    <w:rsid w:val="00364730"/>
    <w:rsid w:val="003706BE"/>
    <w:rsid w:val="00380980"/>
    <w:rsid w:val="003816FC"/>
    <w:rsid w:val="003817A8"/>
    <w:rsid w:val="003870C3"/>
    <w:rsid w:val="0038736C"/>
    <w:rsid w:val="00387D53"/>
    <w:rsid w:val="003904B9"/>
    <w:rsid w:val="003929E8"/>
    <w:rsid w:val="003A6EC3"/>
    <w:rsid w:val="003B296D"/>
    <w:rsid w:val="003D0C56"/>
    <w:rsid w:val="003E6A57"/>
    <w:rsid w:val="003F52E5"/>
    <w:rsid w:val="00406E80"/>
    <w:rsid w:val="00412B0E"/>
    <w:rsid w:val="00421E14"/>
    <w:rsid w:val="004231AA"/>
    <w:rsid w:val="00424CD5"/>
    <w:rsid w:val="00434267"/>
    <w:rsid w:val="00434DB0"/>
    <w:rsid w:val="00437BEF"/>
    <w:rsid w:val="00441F16"/>
    <w:rsid w:val="00456B1C"/>
    <w:rsid w:val="00473EA4"/>
    <w:rsid w:val="00490106"/>
    <w:rsid w:val="004A2D02"/>
    <w:rsid w:val="004B006C"/>
    <w:rsid w:val="004D185C"/>
    <w:rsid w:val="004D6A44"/>
    <w:rsid w:val="004E03CB"/>
    <w:rsid w:val="004E1C31"/>
    <w:rsid w:val="004F518C"/>
    <w:rsid w:val="004F7338"/>
    <w:rsid w:val="00505173"/>
    <w:rsid w:val="00512412"/>
    <w:rsid w:val="00523B88"/>
    <w:rsid w:val="00523DD2"/>
    <w:rsid w:val="0055223C"/>
    <w:rsid w:val="0056189B"/>
    <w:rsid w:val="00565FD1"/>
    <w:rsid w:val="005766AC"/>
    <w:rsid w:val="00583B03"/>
    <w:rsid w:val="005909B9"/>
    <w:rsid w:val="00595388"/>
    <w:rsid w:val="00595B8D"/>
    <w:rsid w:val="005A056F"/>
    <w:rsid w:val="005A28DE"/>
    <w:rsid w:val="005B240E"/>
    <w:rsid w:val="005B6F02"/>
    <w:rsid w:val="005B741C"/>
    <w:rsid w:val="005C48C3"/>
    <w:rsid w:val="005C5889"/>
    <w:rsid w:val="005C77B1"/>
    <w:rsid w:val="005D211C"/>
    <w:rsid w:val="005D403A"/>
    <w:rsid w:val="005D5EF5"/>
    <w:rsid w:val="005E31E1"/>
    <w:rsid w:val="00613D74"/>
    <w:rsid w:val="00622EA9"/>
    <w:rsid w:val="006333A9"/>
    <w:rsid w:val="00633FC4"/>
    <w:rsid w:val="00654169"/>
    <w:rsid w:val="00656187"/>
    <w:rsid w:val="006561DE"/>
    <w:rsid w:val="00672DAB"/>
    <w:rsid w:val="0067708F"/>
    <w:rsid w:val="006A3B47"/>
    <w:rsid w:val="006A7857"/>
    <w:rsid w:val="006C27E0"/>
    <w:rsid w:val="006C3A13"/>
    <w:rsid w:val="006F396F"/>
    <w:rsid w:val="006F3B1F"/>
    <w:rsid w:val="006F7A1B"/>
    <w:rsid w:val="00715F29"/>
    <w:rsid w:val="00724EBE"/>
    <w:rsid w:val="00736A94"/>
    <w:rsid w:val="00740E57"/>
    <w:rsid w:val="0074465C"/>
    <w:rsid w:val="0074523D"/>
    <w:rsid w:val="00746042"/>
    <w:rsid w:val="007613F1"/>
    <w:rsid w:val="00784974"/>
    <w:rsid w:val="00787471"/>
    <w:rsid w:val="007A3CE5"/>
    <w:rsid w:val="007A7F54"/>
    <w:rsid w:val="007B0513"/>
    <w:rsid w:val="007B16B0"/>
    <w:rsid w:val="007B370A"/>
    <w:rsid w:val="007C11B0"/>
    <w:rsid w:val="007D403B"/>
    <w:rsid w:val="007E38DC"/>
    <w:rsid w:val="007F10E2"/>
    <w:rsid w:val="0080058E"/>
    <w:rsid w:val="00803C63"/>
    <w:rsid w:val="008155EA"/>
    <w:rsid w:val="00821D42"/>
    <w:rsid w:val="008233AB"/>
    <w:rsid w:val="00824D95"/>
    <w:rsid w:val="008355AE"/>
    <w:rsid w:val="00842D41"/>
    <w:rsid w:val="00847922"/>
    <w:rsid w:val="00851798"/>
    <w:rsid w:val="00851F9D"/>
    <w:rsid w:val="00862D20"/>
    <w:rsid w:val="00862D61"/>
    <w:rsid w:val="00862DDE"/>
    <w:rsid w:val="00866C7D"/>
    <w:rsid w:val="00867BB0"/>
    <w:rsid w:val="008721F5"/>
    <w:rsid w:val="00883E6D"/>
    <w:rsid w:val="00893131"/>
    <w:rsid w:val="008A0197"/>
    <w:rsid w:val="008A157F"/>
    <w:rsid w:val="008B43CA"/>
    <w:rsid w:val="008C1DA6"/>
    <w:rsid w:val="008C1FA3"/>
    <w:rsid w:val="008F18BF"/>
    <w:rsid w:val="008F1EC2"/>
    <w:rsid w:val="009047BD"/>
    <w:rsid w:val="009129CA"/>
    <w:rsid w:val="009142F4"/>
    <w:rsid w:val="0092090C"/>
    <w:rsid w:val="009420D8"/>
    <w:rsid w:val="00942642"/>
    <w:rsid w:val="00954350"/>
    <w:rsid w:val="009677C1"/>
    <w:rsid w:val="009748D0"/>
    <w:rsid w:val="009817A9"/>
    <w:rsid w:val="00985FEA"/>
    <w:rsid w:val="00994533"/>
    <w:rsid w:val="00997D39"/>
    <w:rsid w:val="009A2CE6"/>
    <w:rsid w:val="009A5C5C"/>
    <w:rsid w:val="009C06F8"/>
    <w:rsid w:val="009C6B34"/>
    <w:rsid w:val="009E0488"/>
    <w:rsid w:val="009E2B26"/>
    <w:rsid w:val="009E4557"/>
    <w:rsid w:val="009F2D72"/>
    <w:rsid w:val="009F4087"/>
    <w:rsid w:val="009F4876"/>
    <w:rsid w:val="009F5C11"/>
    <w:rsid w:val="009F72D7"/>
    <w:rsid w:val="009F7CBC"/>
    <w:rsid w:val="00A029B4"/>
    <w:rsid w:val="00A13794"/>
    <w:rsid w:val="00A20C30"/>
    <w:rsid w:val="00A378B4"/>
    <w:rsid w:val="00A62684"/>
    <w:rsid w:val="00A66788"/>
    <w:rsid w:val="00A75B9E"/>
    <w:rsid w:val="00A82384"/>
    <w:rsid w:val="00A87EC3"/>
    <w:rsid w:val="00AA4AD0"/>
    <w:rsid w:val="00AA52A9"/>
    <w:rsid w:val="00AB202C"/>
    <w:rsid w:val="00AB5224"/>
    <w:rsid w:val="00AB5E32"/>
    <w:rsid w:val="00AC1E8B"/>
    <w:rsid w:val="00AC2916"/>
    <w:rsid w:val="00AC6582"/>
    <w:rsid w:val="00AD4176"/>
    <w:rsid w:val="00AF04A7"/>
    <w:rsid w:val="00AF316D"/>
    <w:rsid w:val="00B00DEE"/>
    <w:rsid w:val="00B3165F"/>
    <w:rsid w:val="00B319A7"/>
    <w:rsid w:val="00B400DC"/>
    <w:rsid w:val="00B51055"/>
    <w:rsid w:val="00B711F5"/>
    <w:rsid w:val="00B72DAF"/>
    <w:rsid w:val="00B76454"/>
    <w:rsid w:val="00B856F3"/>
    <w:rsid w:val="00B9328D"/>
    <w:rsid w:val="00BB2D41"/>
    <w:rsid w:val="00BC3865"/>
    <w:rsid w:val="00BD0528"/>
    <w:rsid w:val="00BD225E"/>
    <w:rsid w:val="00C04FC8"/>
    <w:rsid w:val="00C13532"/>
    <w:rsid w:val="00C162ED"/>
    <w:rsid w:val="00C21EF0"/>
    <w:rsid w:val="00C258D3"/>
    <w:rsid w:val="00C25C3D"/>
    <w:rsid w:val="00C355EA"/>
    <w:rsid w:val="00C42555"/>
    <w:rsid w:val="00C429AC"/>
    <w:rsid w:val="00C579DD"/>
    <w:rsid w:val="00C72AFE"/>
    <w:rsid w:val="00C743F7"/>
    <w:rsid w:val="00C818A1"/>
    <w:rsid w:val="00C86A63"/>
    <w:rsid w:val="00C90CCB"/>
    <w:rsid w:val="00CA2B7E"/>
    <w:rsid w:val="00CA3C70"/>
    <w:rsid w:val="00CA7C38"/>
    <w:rsid w:val="00CC28EE"/>
    <w:rsid w:val="00CC3EE6"/>
    <w:rsid w:val="00CC467D"/>
    <w:rsid w:val="00CD14EF"/>
    <w:rsid w:val="00CD1A13"/>
    <w:rsid w:val="00CD2917"/>
    <w:rsid w:val="00CE2183"/>
    <w:rsid w:val="00CF39A6"/>
    <w:rsid w:val="00CF49DE"/>
    <w:rsid w:val="00CF629A"/>
    <w:rsid w:val="00D03438"/>
    <w:rsid w:val="00D073A7"/>
    <w:rsid w:val="00D15D92"/>
    <w:rsid w:val="00D2145D"/>
    <w:rsid w:val="00D44CC2"/>
    <w:rsid w:val="00D56225"/>
    <w:rsid w:val="00D572E2"/>
    <w:rsid w:val="00D621F7"/>
    <w:rsid w:val="00D80A1C"/>
    <w:rsid w:val="00DB7F82"/>
    <w:rsid w:val="00DC24FD"/>
    <w:rsid w:val="00DC36E6"/>
    <w:rsid w:val="00DD13AE"/>
    <w:rsid w:val="00DE2B2F"/>
    <w:rsid w:val="00DF1EDD"/>
    <w:rsid w:val="00DF50F4"/>
    <w:rsid w:val="00E06442"/>
    <w:rsid w:val="00E067FB"/>
    <w:rsid w:val="00E21714"/>
    <w:rsid w:val="00E22886"/>
    <w:rsid w:val="00E23B0E"/>
    <w:rsid w:val="00E31E0F"/>
    <w:rsid w:val="00E45048"/>
    <w:rsid w:val="00E6668D"/>
    <w:rsid w:val="00E73735"/>
    <w:rsid w:val="00E751AF"/>
    <w:rsid w:val="00E77323"/>
    <w:rsid w:val="00E82635"/>
    <w:rsid w:val="00E83975"/>
    <w:rsid w:val="00E846C5"/>
    <w:rsid w:val="00E93FA4"/>
    <w:rsid w:val="00EA288A"/>
    <w:rsid w:val="00EA729E"/>
    <w:rsid w:val="00EB7831"/>
    <w:rsid w:val="00ED52A8"/>
    <w:rsid w:val="00ED67C0"/>
    <w:rsid w:val="00ED6DBE"/>
    <w:rsid w:val="00EF436B"/>
    <w:rsid w:val="00EF4C7B"/>
    <w:rsid w:val="00F02C3E"/>
    <w:rsid w:val="00F105FF"/>
    <w:rsid w:val="00F242CD"/>
    <w:rsid w:val="00F264FF"/>
    <w:rsid w:val="00F267C6"/>
    <w:rsid w:val="00F33787"/>
    <w:rsid w:val="00F348D1"/>
    <w:rsid w:val="00F34CE1"/>
    <w:rsid w:val="00F4239B"/>
    <w:rsid w:val="00F444EA"/>
    <w:rsid w:val="00F45B97"/>
    <w:rsid w:val="00F55227"/>
    <w:rsid w:val="00F576B8"/>
    <w:rsid w:val="00F93861"/>
    <w:rsid w:val="00FA574A"/>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Section Heading,heading1,Antraste 1,h1"/>
    <w:basedOn w:val="Parasts"/>
    <w:next w:val="Parasts"/>
    <w:link w:val="Virsraksts1Rakstz"/>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Virsraksts2">
    <w:name w:val="heading 2"/>
    <w:aliases w:val="HD2"/>
    <w:basedOn w:val="Parasts"/>
    <w:next w:val="Parasts"/>
    <w:link w:val="Virsraksts2Rakstz"/>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Virsraksts3">
    <w:name w:val="heading 3"/>
    <w:aliases w:val="heading 3 + Indent: Left 0.25 in Char,heading 3 Char,3 Char,E3 Char,Heading 3. Char,H3 Char,h3 Char,l3+toc 3 Char,l3 Char,CT Char,Sub-section Title Char"/>
    <w:basedOn w:val="Parasts"/>
    <w:next w:val="Parasts"/>
    <w:link w:val="Virsraksts3Rakstz"/>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basedOn w:val="Noklusjumarindkopasfonts"/>
    <w:link w:val="Virsraksts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Noklusjumarindkopasfonts"/>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Noklusjumarindkopasfonts"/>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Noklusjumarindkopasfonts"/>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Noklusjumarindkopasfonts"/>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Noklusjumarindkopasfonts"/>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Noklusjumarindkopasfonts"/>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Noklusjumarindkopasfonts"/>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Noklusjumarindkopasfonts"/>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Bezsaraksta"/>
    <w:uiPriority w:val="99"/>
    <w:semiHidden/>
    <w:unhideWhenUsed/>
    <w:rsid w:val="002A5B6F"/>
  </w:style>
  <w:style w:type="character" w:customStyle="1" w:styleId="Virsraksts2Rakstz">
    <w:name w:val="Virsraksts 2 Rakstz."/>
    <w:aliases w:val="HD2 Rakstz."/>
    <w:link w:val="Virsraksts2"/>
    <w:rsid w:val="002A5B6F"/>
    <w:rPr>
      <w:rFonts w:ascii="Times New Roman" w:eastAsia="Times New Roman" w:hAnsi="Times New Roman" w:cs="Times New Roman"/>
      <w:iCs/>
      <w:szCs w:val="28"/>
      <w:lang w:val="en-US"/>
    </w:rPr>
  </w:style>
  <w:style w:type="character" w:customStyle="1" w:styleId="Virsraksts4Rakstz">
    <w:name w:val="Virsraksts 4 Rakstz."/>
    <w:link w:val="Virsraksts4"/>
    <w:locked/>
    <w:rsid w:val="002A5B6F"/>
    <w:rPr>
      <w:rFonts w:ascii="Times New Roman" w:eastAsia="Times New Roman" w:hAnsi="Times New Roman" w:cs="Times New Roman"/>
      <w:b/>
      <w:bCs/>
      <w:sz w:val="28"/>
      <w:szCs w:val="28"/>
      <w:lang w:val="en-GB"/>
    </w:rPr>
  </w:style>
  <w:style w:type="character" w:customStyle="1" w:styleId="Virsraksts5Rakstz">
    <w:name w:val="Virsraksts 5 Rakstz."/>
    <w:link w:val="Virsraksts5"/>
    <w:locked/>
    <w:rsid w:val="002A5B6F"/>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locked/>
    <w:rsid w:val="002A5B6F"/>
    <w:rPr>
      <w:rFonts w:ascii="Times New Roman" w:eastAsia="Times New Roman" w:hAnsi="Times New Roman" w:cs="Times New Roman"/>
      <w:b/>
      <w:bCs/>
      <w:lang w:val="en-GB"/>
    </w:rPr>
  </w:style>
  <w:style w:type="character" w:customStyle="1" w:styleId="Virsraksts7Rakstz">
    <w:name w:val="Virsraksts 7 Rakstz."/>
    <w:link w:val="Virsraksts7"/>
    <w:locked/>
    <w:rsid w:val="002A5B6F"/>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2A5B6F"/>
    <w:rPr>
      <w:rFonts w:ascii="Times New Roman" w:eastAsia="Times New Roman" w:hAnsi="Times New Roman" w:cs="Times New Roman"/>
      <w:i/>
      <w:iCs/>
      <w:sz w:val="24"/>
      <w:szCs w:val="24"/>
      <w:lang w:val="en-GB"/>
    </w:rPr>
  </w:style>
  <w:style w:type="character" w:customStyle="1" w:styleId="Virsraksts9Rakstz">
    <w:name w:val="Virsraksts 9 Rakstz."/>
    <w:link w:val="Virsraksts9"/>
    <w:locked/>
    <w:rsid w:val="002A5B6F"/>
    <w:rPr>
      <w:rFonts w:ascii="Arial" w:eastAsia="Times New Roman" w:hAnsi="Arial" w:cs="Times New Roman"/>
      <w:lang w:val="en-GB"/>
    </w:rPr>
  </w:style>
  <w:style w:type="paragraph" w:styleId="Sarakstanumurs">
    <w:name w:val="List Number"/>
    <w:basedOn w:val="Parasts"/>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A5B6F"/>
    <w:rPr>
      <w:rFonts w:ascii="Times New Roman" w:eastAsia="Times New Roman" w:hAnsi="Times New Roman" w:cs="Times New Roman"/>
      <w:sz w:val="20"/>
      <w:szCs w:val="20"/>
    </w:rPr>
  </w:style>
  <w:style w:type="character" w:styleId="Vresatsauce">
    <w:name w:val="footnote reference"/>
    <w:uiPriority w:val="99"/>
    <w:rsid w:val="002A5B6F"/>
    <w:rPr>
      <w:vertAlign w:val="superscript"/>
    </w:rPr>
  </w:style>
  <w:style w:type="paragraph" w:styleId="Pamatteksts">
    <w:name w:val="Body Text"/>
    <w:aliases w:val="Body Text1"/>
    <w:basedOn w:val="Parasts"/>
    <w:link w:val="PamattekstsRakstz"/>
    <w:rsid w:val="002A5B6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Saturs1">
    <w:name w:val="toc 1"/>
    <w:basedOn w:val="Parasts"/>
    <w:next w:val="Parasts"/>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Galvene">
    <w:name w:val="header"/>
    <w:basedOn w:val="Parasts"/>
    <w:link w:val="GalveneRakstz"/>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2A5B6F"/>
    <w:rPr>
      <w:rFonts w:ascii="Times New Roman" w:eastAsia="Times New Roman" w:hAnsi="Times New Roman" w:cs="Times New Roman"/>
      <w:sz w:val="24"/>
      <w:szCs w:val="24"/>
    </w:rPr>
  </w:style>
  <w:style w:type="paragraph" w:styleId="Kjene">
    <w:name w:val="footer"/>
    <w:basedOn w:val="Parasts"/>
    <w:link w:val="KjeneRakstz"/>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2A5B6F"/>
    <w:rPr>
      <w:rFonts w:ascii="Times New Roman" w:eastAsia="Times New Roman" w:hAnsi="Times New Roman" w:cs="Times New Roman"/>
      <w:sz w:val="24"/>
      <w:szCs w:val="24"/>
    </w:rPr>
  </w:style>
  <w:style w:type="character" w:styleId="Lappusesnumurs">
    <w:name w:val="page number"/>
    <w:basedOn w:val="Noklusjumarindkopasfonts"/>
    <w:rsid w:val="002A5B6F"/>
  </w:style>
  <w:style w:type="paragraph" w:styleId="Balonteksts">
    <w:name w:val="Balloon Text"/>
    <w:basedOn w:val="Parasts"/>
    <w:link w:val="BalontekstsRakstz"/>
    <w:uiPriority w:val="99"/>
    <w:semiHidden/>
    <w:rsid w:val="002A5B6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2A5B6F"/>
    <w:rPr>
      <w:rFonts w:ascii="Tahoma" w:eastAsia="Times New Roman" w:hAnsi="Tahoma" w:cs="Tahoma"/>
      <w:sz w:val="16"/>
      <w:szCs w:val="16"/>
    </w:rPr>
  </w:style>
  <w:style w:type="paragraph" w:customStyle="1" w:styleId="RakstzRakstz1">
    <w:name w:val="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Komentraatsauce">
    <w:name w:val="annotation reference"/>
    <w:rsid w:val="002A5B6F"/>
    <w:rPr>
      <w:sz w:val="16"/>
      <w:szCs w:val="16"/>
    </w:rPr>
  </w:style>
  <w:style w:type="paragraph" w:styleId="Komentrateksts">
    <w:name w:val="annotation text"/>
    <w:basedOn w:val="Parasts"/>
    <w:link w:val="KomentratekstsRakstz"/>
    <w:rsid w:val="002A5B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2A5B6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2A5B6F"/>
    <w:rPr>
      <w:b/>
      <w:bCs/>
    </w:rPr>
  </w:style>
  <w:style w:type="character" w:customStyle="1" w:styleId="KomentratmaRakstz">
    <w:name w:val="Komentāra tēma Rakstz."/>
    <w:basedOn w:val="KomentratekstsRakstz"/>
    <w:link w:val="Komentratma"/>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rsid w:val="002A5B6F"/>
    <w:rPr>
      <w:color w:val="0000FF"/>
      <w:u w:val="single"/>
    </w:rPr>
  </w:style>
  <w:style w:type="paragraph" w:styleId="Pamatteksts3">
    <w:name w:val="Body Text 3"/>
    <w:basedOn w:val="Parasts"/>
    <w:link w:val="Pamatteksts3Rakstz"/>
    <w:rsid w:val="002A5B6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2A5B6F"/>
    <w:rPr>
      <w:rFonts w:ascii="Times New Roman" w:eastAsia="Times New Roman" w:hAnsi="Times New Roman" w:cs="Times New Roman"/>
      <w:sz w:val="16"/>
      <w:szCs w:val="16"/>
    </w:rPr>
  </w:style>
  <w:style w:type="paragraph" w:customStyle="1" w:styleId="1stlevelheading">
    <w:name w:val="1st level (heading)"/>
    <w:basedOn w:val="Parasts"/>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Paraststmeklis">
    <w:name w:val="Normal (Web)"/>
    <w:basedOn w:val="Parasts"/>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Parasts"/>
    <w:rsid w:val="002A5B6F"/>
    <w:pPr>
      <w:spacing w:before="240" w:after="0" w:line="240" w:lineRule="auto"/>
      <w:ind w:left="1134"/>
      <w:jc w:val="both"/>
    </w:pPr>
    <w:rPr>
      <w:rFonts w:ascii="Arial" w:eastAsia="Times New Roman" w:hAnsi="Arial" w:cs="Times New Roman"/>
      <w:szCs w:val="20"/>
      <w:lang w:val="de-CH" w:eastAsia="de-CH"/>
    </w:rPr>
  </w:style>
  <w:style w:type="paragraph" w:styleId="Dokumentakarte">
    <w:name w:val="Document Map"/>
    <w:basedOn w:val="Parasts"/>
    <w:link w:val="DokumentakarteRakstz"/>
    <w:semiHidden/>
    <w:rsid w:val="002A5B6F"/>
    <w:pPr>
      <w:shd w:val="clear" w:color="auto" w:fill="000080"/>
      <w:spacing w:after="0" w:line="240" w:lineRule="auto"/>
    </w:pPr>
    <w:rPr>
      <w:rFonts w:ascii="Tahoma" w:eastAsia="Times New Roman" w:hAnsi="Tahoma" w:cs="Tahoma"/>
      <w:sz w:val="20"/>
      <w:szCs w:val="20"/>
    </w:rPr>
  </w:style>
  <w:style w:type="character" w:customStyle="1" w:styleId="DokumentakarteRakstz">
    <w:name w:val="Dokumenta karte Rakstz."/>
    <w:basedOn w:val="Noklusjumarindkopasfonts"/>
    <w:link w:val="Dokumentakarte"/>
    <w:semiHidden/>
    <w:rsid w:val="002A5B6F"/>
    <w:rPr>
      <w:rFonts w:ascii="Tahoma" w:eastAsia="Times New Roman" w:hAnsi="Tahoma" w:cs="Tahoma"/>
      <w:sz w:val="20"/>
      <w:szCs w:val="20"/>
      <w:shd w:val="clear" w:color="auto" w:fill="000080"/>
    </w:rPr>
  </w:style>
  <w:style w:type="paragraph" w:styleId="Pamattekstsaratkpi">
    <w:name w:val="Body Text Indent"/>
    <w:basedOn w:val="Parasts"/>
    <w:link w:val="PamattekstsaratkpiRakstz"/>
    <w:rsid w:val="002A5B6F"/>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2A5B6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A5B6F"/>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A5B6F"/>
    <w:rPr>
      <w:rFonts w:ascii="Times New Roman" w:eastAsia="Times New Roman" w:hAnsi="Times New Roman" w:cs="Times New Roman"/>
      <w:sz w:val="24"/>
      <w:szCs w:val="24"/>
    </w:rPr>
  </w:style>
  <w:style w:type="paragraph" w:customStyle="1" w:styleId="Strich">
    <w:name w:val="Strich"/>
    <w:basedOn w:val="Parasts"/>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Pamatteksts2">
    <w:name w:val="Body Text 2"/>
    <w:basedOn w:val="Parasts"/>
    <w:link w:val="Pamatteksts2Rakstz"/>
    <w:rsid w:val="002A5B6F"/>
    <w:pPr>
      <w:spacing w:after="0" w:line="240" w:lineRule="auto"/>
    </w:pPr>
    <w:rPr>
      <w:rFonts w:ascii="Times New Roman" w:eastAsia="Times New Roman" w:hAnsi="Times New Roman" w:cs="Times New Roman"/>
      <w:color w:val="000000"/>
      <w:sz w:val="28"/>
      <w:szCs w:val="28"/>
    </w:rPr>
  </w:style>
  <w:style w:type="character" w:customStyle="1" w:styleId="Pamatteksts2Rakstz">
    <w:name w:val="Pamatteksts 2 Rakstz."/>
    <w:basedOn w:val="Noklusjumarindkopasfonts"/>
    <w:link w:val="Pamatteksts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Parasts"/>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Parasts"/>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Pamattekstaatkpe3">
    <w:name w:val="Body Text Indent 3"/>
    <w:basedOn w:val="Parasts"/>
    <w:link w:val="Pamattekstaatkpe3Rakstz"/>
    <w:rsid w:val="002A5B6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A5B6F"/>
    <w:rPr>
      <w:rFonts w:ascii="Times New Roman" w:eastAsia="Times New Roman" w:hAnsi="Times New Roman" w:cs="Times New Roman"/>
      <w:sz w:val="16"/>
      <w:szCs w:val="16"/>
    </w:rPr>
  </w:style>
  <w:style w:type="paragraph" w:styleId="Alfabtiskaisrdtjs3">
    <w:name w:val="index 3"/>
    <w:basedOn w:val="Parasts"/>
    <w:next w:val="Parasts"/>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Parasts"/>
    <w:rsid w:val="002A5B6F"/>
    <w:pPr>
      <w:spacing w:after="0" w:line="240" w:lineRule="auto"/>
      <w:jc w:val="center"/>
    </w:pPr>
    <w:rPr>
      <w:rFonts w:ascii="Dutch TL" w:eastAsia="Times New Roman" w:hAnsi="Dutch TL" w:cs="Times New Roman"/>
      <w:b/>
      <w:bCs/>
      <w:szCs w:val="20"/>
    </w:rPr>
  </w:style>
  <w:style w:type="paragraph" w:styleId="Saraksts4">
    <w:name w:val="List 4"/>
    <w:basedOn w:val="Parasts"/>
    <w:rsid w:val="002A5B6F"/>
    <w:pPr>
      <w:spacing w:after="0" w:line="240" w:lineRule="auto"/>
      <w:ind w:left="1132" w:hanging="283"/>
    </w:pPr>
    <w:rPr>
      <w:rFonts w:ascii="Times New Roman" w:eastAsia="Times New Roman" w:hAnsi="Times New Roman" w:cs="Times New Roman"/>
      <w:sz w:val="24"/>
      <w:szCs w:val="24"/>
    </w:rPr>
  </w:style>
  <w:style w:type="paragraph" w:styleId="Saraksts">
    <w:name w:val="List"/>
    <w:basedOn w:val="Parasts"/>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Parakstszemobjekta">
    <w:name w:val="caption"/>
    <w:basedOn w:val="Parasts"/>
    <w:next w:val="Parasts"/>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Nosaukums">
    <w:name w:val="Title"/>
    <w:basedOn w:val="Parasts"/>
    <w:link w:val="NosaukumsRakstz"/>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Noklusjumarindkopasfonts"/>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locked/>
    <w:rsid w:val="002A5B6F"/>
    <w:rPr>
      <w:rFonts w:ascii="Dutch TL" w:eastAsia="Times New Roman" w:hAnsi="Dutch TL" w:cs="Times New Roman"/>
      <w:b/>
      <w:sz w:val="48"/>
      <w:szCs w:val="20"/>
      <w:lang w:val="en-GB"/>
    </w:rPr>
  </w:style>
  <w:style w:type="paragraph" w:customStyle="1" w:styleId="Enclosure">
    <w:name w:val="Enclosure"/>
    <w:basedOn w:val="Parasts"/>
    <w:rsid w:val="002A5B6F"/>
    <w:pPr>
      <w:spacing w:after="0" w:line="240" w:lineRule="auto"/>
    </w:pPr>
    <w:rPr>
      <w:rFonts w:ascii="RimHelvetica" w:eastAsia="Times New Roman" w:hAnsi="RimHelvetica" w:cs="Times New Roman"/>
      <w:sz w:val="20"/>
      <w:szCs w:val="20"/>
      <w:lang w:val="en-US"/>
    </w:rPr>
  </w:style>
  <w:style w:type="paragraph" w:styleId="Datums">
    <w:name w:val="Date"/>
    <w:basedOn w:val="Parasts"/>
    <w:next w:val="Parasts"/>
    <w:link w:val="DatumsRakstz"/>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umsRakstz">
    <w:name w:val="Datums Rakstz."/>
    <w:basedOn w:val="Noklusjumarindkopasfonts"/>
    <w:link w:val="Datums"/>
    <w:rsid w:val="002A5B6F"/>
    <w:rPr>
      <w:rFonts w:ascii="RimHelvetica" w:eastAsia="Times New Roman" w:hAnsi="RimHelvetica" w:cs="Times New Roman"/>
      <w:sz w:val="24"/>
      <w:szCs w:val="20"/>
      <w:lang w:val="en-GB"/>
    </w:rPr>
  </w:style>
  <w:style w:type="paragraph" w:customStyle="1" w:styleId="TSPecenter">
    <w:name w:val="TSPe_center"/>
    <w:basedOn w:val="Parasts"/>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Parasts"/>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Parasts"/>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Parasts"/>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Parasts"/>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Parasts"/>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Parasts"/>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Saturs2">
    <w:name w:val="toc 2"/>
    <w:basedOn w:val="Parasts"/>
    <w:next w:val="Parasts"/>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Parasts"/>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Parasts"/>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Parasts"/>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Parasts"/>
    <w:rsid w:val="002A5B6F"/>
    <w:pPr>
      <w:spacing w:after="0" w:line="240" w:lineRule="auto"/>
      <w:ind w:left="1872" w:hanging="1152"/>
      <w:jc w:val="both"/>
    </w:pPr>
    <w:rPr>
      <w:rFonts w:ascii="Swiss TL" w:eastAsia="Times New Roman" w:hAnsi="Swiss TL" w:cs="Times New Roman"/>
      <w:sz w:val="24"/>
      <w:szCs w:val="20"/>
    </w:rPr>
  </w:style>
  <w:style w:type="paragraph" w:styleId="Tekstabloks">
    <w:name w:val="Block Text"/>
    <w:basedOn w:val="Parasts"/>
    <w:rsid w:val="002A5B6F"/>
    <w:pPr>
      <w:spacing w:after="0" w:line="240" w:lineRule="auto"/>
      <w:ind w:left="266" w:right="286"/>
      <w:jc w:val="both"/>
    </w:pPr>
    <w:rPr>
      <w:rFonts w:ascii="Times New Roman" w:eastAsia="Times New Roman" w:hAnsi="Times New Roman" w:cs="Arial"/>
      <w:szCs w:val="20"/>
    </w:rPr>
  </w:style>
  <w:style w:type="table" w:styleId="Reatabula">
    <w:name w:val="Table Grid"/>
    <w:basedOn w:val="Parast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A5B6F"/>
    <w:pPr>
      <w:spacing w:after="0" w:line="240" w:lineRule="auto"/>
      <w:ind w:left="720"/>
      <w:contextualSpacing/>
    </w:pPr>
    <w:rPr>
      <w:rFonts w:ascii="Times New Roman" w:eastAsia="Times New Roman" w:hAnsi="Times New Roman" w:cs="Times New Roman"/>
      <w:sz w:val="24"/>
      <w:szCs w:val="24"/>
    </w:rPr>
  </w:style>
  <w:style w:type="paragraph" w:styleId="Saturs3">
    <w:name w:val="toc 3"/>
    <w:basedOn w:val="Parasts"/>
    <w:next w:val="Parasts"/>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Saturs4">
    <w:name w:val="toc 4"/>
    <w:basedOn w:val="Parasts"/>
    <w:next w:val="Parasts"/>
    <w:autoRedefine/>
    <w:semiHidden/>
    <w:rsid w:val="002A5B6F"/>
    <w:pPr>
      <w:spacing w:after="0" w:line="240" w:lineRule="auto"/>
      <w:ind w:left="720"/>
    </w:pPr>
    <w:rPr>
      <w:rFonts w:ascii="Times New Roman" w:eastAsia="Times New Roman" w:hAnsi="Times New Roman" w:cs="Times New Roman"/>
      <w:sz w:val="18"/>
      <w:szCs w:val="18"/>
    </w:rPr>
  </w:style>
  <w:style w:type="paragraph" w:styleId="Saturs5">
    <w:name w:val="toc 5"/>
    <w:basedOn w:val="Parasts"/>
    <w:next w:val="Parasts"/>
    <w:autoRedefine/>
    <w:semiHidden/>
    <w:rsid w:val="002A5B6F"/>
    <w:pPr>
      <w:spacing w:after="0" w:line="240" w:lineRule="auto"/>
      <w:ind w:left="960"/>
    </w:pPr>
    <w:rPr>
      <w:rFonts w:ascii="Times New Roman" w:eastAsia="Times New Roman" w:hAnsi="Times New Roman" w:cs="Times New Roman"/>
      <w:sz w:val="18"/>
      <w:szCs w:val="18"/>
    </w:rPr>
  </w:style>
  <w:style w:type="paragraph" w:styleId="Saturs6">
    <w:name w:val="toc 6"/>
    <w:basedOn w:val="Parasts"/>
    <w:next w:val="Parasts"/>
    <w:autoRedefine/>
    <w:semiHidden/>
    <w:rsid w:val="002A5B6F"/>
    <w:pPr>
      <w:spacing w:after="0" w:line="240" w:lineRule="auto"/>
      <w:ind w:left="1200"/>
    </w:pPr>
    <w:rPr>
      <w:rFonts w:ascii="Times New Roman" w:eastAsia="Times New Roman" w:hAnsi="Times New Roman" w:cs="Times New Roman"/>
      <w:sz w:val="18"/>
      <w:szCs w:val="18"/>
    </w:rPr>
  </w:style>
  <w:style w:type="paragraph" w:styleId="Saturs7">
    <w:name w:val="toc 7"/>
    <w:basedOn w:val="Parasts"/>
    <w:next w:val="Parasts"/>
    <w:autoRedefine/>
    <w:semiHidden/>
    <w:rsid w:val="002A5B6F"/>
    <w:pPr>
      <w:spacing w:after="0" w:line="240" w:lineRule="auto"/>
      <w:ind w:left="1440"/>
    </w:pPr>
    <w:rPr>
      <w:rFonts w:ascii="Times New Roman" w:eastAsia="Times New Roman" w:hAnsi="Times New Roman" w:cs="Times New Roman"/>
      <w:sz w:val="18"/>
      <w:szCs w:val="18"/>
    </w:rPr>
  </w:style>
  <w:style w:type="paragraph" w:styleId="Saturs8">
    <w:name w:val="toc 8"/>
    <w:basedOn w:val="Parasts"/>
    <w:next w:val="Parasts"/>
    <w:autoRedefine/>
    <w:semiHidden/>
    <w:rsid w:val="002A5B6F"/>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2A5B6F"/>
    <w:pPr>
      <w:spacing w:after="0" w:line="240" w:lineRule="auto"/>
      <w:ind w:left="1920"/>
    </w:pPr>
    <w:rPr>
      <w:rFonts w:ascii="Times New Roman" w:eastAsia="Times New Roman" w:hAnsi="Times New Roman" w:cs="Times New Roman"/>
      <w:sz w:val="18"/>
      <w:szCs w:val="18"/>
    </w:rPr>
  </w:style>
  <w:style w:type="character" w:styleId="Izmantotahipersaite">
    <w:name w:val="FollowedHyperlink"/>
    <w:rsid w:val="002A5B6F"/>
    <w:rPr>
      <w:color w:val="800080"/>
      <w:u w:val="single"/>
    </w:rPr>
  </w:style>
  <w:style w:type="paragraph" w:customStyle="1" w:styleId="AODocTxtCharChar">
    <w:name w:val="AODocTxt Char Char"/>
    <w:basedOn w:val="Parasts"/>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Parastaatkpe">
    <w:name w:val="Normal Indent"/>
    <w:basedOn w:val="Parasts"/>
    <w:rsid w:val="002A5B6F"/>
    <w:pPr>
      <w:spacing w:after="0" w:line="240" w:lineRule="auto"/>
      <w:ind w:left="720"/>
    </w:pPr>
    <w:rPr>
      <w:rFonts w:ascii="Times New Roman" w:eastAsia="Times New Roman" w:hAnsi="Times New Roman" w:cs="Times New Roman"/>
      <w:sz w:val="24"/>
      <w:szCs w:val="24"/>
    </w:rPr>
  </w:style>
  <w:style w:type="paragraph" w:styleId="Saraksts2">
    <w:name w:val="List 2"/>
    <w:basedOn w:val="Parasts"/>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Noklusjumarindkopasfonts"/>
    <w:rsid w:val="002A5B6F"/>
  </w:style>
  <w:style w:type="character" w:customStyle="1" w:styleId="hps">
    <w:name w:val="hps"/>
    <w:basedOn w:val="Noklusjumarindkopasfonts"/>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Bezatstarpm">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Parasts"/>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Apakvirsraksts">
    <w:name w:val="Subtitle"/>
    <w:basedOn w:val="Parasts"/>
    <w:link w:val="ApakvirsrakstsRakstz"/>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ApakvirsrakstsRakstz">
    <w:name w:val="Apakšvirsraksts Rakstz."/>
    <w:basedOn w:val="Noklusjumarindkopasfonts"/>
    <w:link w:val="Apakvirsraksts"/>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Sarakstaaizzme">
    <w:name w:val="List Bullet"/>
    <w:basedOn w:val="Parasts"/>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Sarakstaaizzme2">
    <w:name w:val="List Bullet 2"/>
    <w:basedOn w:val="Parasts"/>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aizzme3">
    <w:name w:val="List Bullet 3"/>
    <w:basedOn w:val="Parasts"/>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aizzme4">
    <w:name w:val="List Bullet 4"/>
    <w:basedOn w:val="Parasts"/>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aizzme5">
    <w:name w:val="List Bullet 5"/>
    <w:basedOn w:val="Parasts"/>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Sarakstanumurs2">
    <w:name w:val="List Number 2"/>
    <w:basedOn w:val="Parasts"/>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numurs3">
    <w:name w:val="List Number 3"/>
    <w:basedOn w:val="Parasts"/>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numurs4">
    <w:name w:val="List Number 4"/>
    <w:basedOn w:val="Parasts"/>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numurs5">
    <w:name w:val="List Number 5"/>
    <w:basedOn w:val="Parasts"/>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2A5B6F"/>
    <w:pPr>
      <w:numPr>
        <w:numId w:val="0"/>
      </w:numPr>
      <w:spacing w:before="120" w:after="0"/>
      <w:jc w:val="center"/>
    </w:pPr>
    <w:rPr>
      <w:kern w:val="0"/>
      <w:sz w:val="22"/>
      <w:szCs w:val="20"/>
    </w:rPr>
  </w:style>
  <w:style w:type="paragraph" w:styleId="Saraksts3">
    <w:name w:val="List 3"/>
    <w:basedOn w:val="Parasts"/>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Parasts"/>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Parasts"/>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Alfabtiskaisrdtjs1">
    <w:name w:val="index 1"/>
    <w:basedOn w:val="Parasts"/>
    <w:next w:val="Parasts"/>
    <w:autoRedefine/>
    <w:rsid w:val="002A5B6F"/>
    <w:pPr>
      <w:spacing w:after="0" w:line="240" w:lineRule="auto"/>
      <w:ind w:left="240" w:hanging="240"/>
    </w:pPr>
    <w:rPr>
      <w:rFonts w:ascii="Times New Roman" w:eastAsia="Times New Roman" w:hAnsi="Times New Roman" w:cs="Times New Roman"/>
      <w:sz w:val="24"/>
      <w:szCs w:val="24"/>
    </w:rPr>
  </w:style>
  <w:style w:type="paragraph" w:styleId="Alfabtiskrdtjavirsraksts">
    <w:name w:val="index heading"/>
    <w:basedOn w:val="Parasts"/>
    <w:next w:val="Alfabtiskaisrdtjs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Parasts"/>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Parasts"/>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Izteiksmgs">
    <w:name w:val="Strong"/>
    <w:qFormat/>
    <w:rsid w:val="002A5B6F"/>
    <w:rPr>
      <w:b/>
      <w:bCs/>
    </w:rPr>
  </w:style>
  <w:style w:type="paragraph" w:customStyle="1" w:styleId="defu">
    <w:name w:val="defu"/>
    <w:basedOn w:val="Parasts"/>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Izclum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Parasts"/>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Parasts"/>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Parasts"/>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Noklusjumarindkopasfonts"/>
    <w:rsid w:val="002A5B6F"/>
  </w:style>
  <w:style w:type="character" w:customStyle="1" w:styleId="longtextshorttext">
    <w:name w:val="long_text short_text"/>
    <w:basedOn w:val="Noklusjumarindkopasfonts"/>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Pamatteksts2"/>
    <w:rsid w:val="002A5B6F"/>
    <w:pPr>
      <w:jc w:val="both"/>
    </w:pPr>
    <w:rPr>
      <w:rFonts w:eastAsia="Calibri"/>
      <w:color w:val="auto"/>
      <w:sz w:val="24"/>
      <w:szCs w:val="24"/>
    </w:rPr>
  </w:style>
  <w:style w:type="paragraph" w:customStyle="1" w:styleId="Style3">
    <w:name w:val="Style3"/>
    <w:basedOn w:val="Parasts"/>
    <w:rsid w:val="002A5B6F"/>
    <w:pPr>
      <w:spacing w:after="0" w:line="240" w:lineRule="auto"/>
      <w:jc w:val="both"/>
    </w:pPr>
    <w:rPr>
      <w:rFonts w:ascii="Times New Roman" w:eastAsia="Calibri" w:hAnsi="Times New Roman" w:cs="Times New Roman"/>
      <w:sz w:val="24"/>
      <w:szCs w:val="24"/>
    </w:rPr>
  </w:style>
  <w:style w:type="numbering" w:styleId="Daasadaa">
    <w:name w:val="Outline List 3"/>
    <w:basedOn w:val="Bezsaraksta"/>
    <w:rsid w:val="002A5B6F"/>
    <w:pPr>
      <w:numPr>
        <w:numId w:val="20"/>
      </w:numPr>
    </w:pPr>
  </w:style>
  <w:style w:type="paragraph" w:styleId="Prskatjums">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Parasts"/>
    <w:uiPriority w:val="99"/>
    <w:rsid w:val="002A5B6F"/>
    <w:pPr>
      <w:ind w:left="720"/>
      <w:contextualSpacing/>
    </w:pPr>
    <w:rPr>
      <w:rFonts w:ascii="Calibri" w:eastAsia="Calibri" w:hAnsi="Calibri" w:cs="Times New Roman"/>
    </w:rPr>
  </w:style>
  <w:style w:type="paragraph" w:customStyle="1" w:styleId="Stils1">
    <w:name w:val="Stils1"/>
    <w:basedOn w:val="Parasts"/>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Kolonnutabula3">
    <w:name w:val="Table Columns 3"/>
    <w:basedOn w:val="Parastatabula"/>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Bezsaraksta"/>
    <w:uiPriority w:val="99"/>
    <w:semiHidden/>
    <w:unhideWhenUsed/>
    <w:rsid w:val="002A5B6F"/>
  </w:style>
  <w:style w:type="numbering" w:customStyle="1" w:styleId="NoList2">
    <w:name w:val="No List2"/>
    <w:next w:val="Bezsaraksta"/>
    <w:uiPriority w:val="99"/>
    <w:semiHidden/>
    <w:unhideWhenUsed/>
    <w:rsid w:val="002A5B6F"/>
  </w:style>
  <w:style w:type="table" w:customStyle="1" w:styleId="TableGrid1">
    <w:name w:val="Table Grid1"/>
    <w:basedOn w:val="Parastatabula"/>
    <w:next w:val="Re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
    <w:link w:val="Virsraksts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Virsraksts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VienkrstekstsRakstz">
    <w:name w:val="Vienkāršs teksts Rakstz."/>
    <w:basedOn w:val="Noklusjumarindkopasfonts"/>
    <w:link w:val="Vienkrsteksts"/>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Parasts"/>
    <w:link w:val="NormaltabulaChar"/>
    <w:qFormat/>
    <w:rsid w:val="002E35DE"/>
    <w:pPr>
      <w:spacing w:after="0" w:line="240" w:lineRule="auto"/>
    </w:pPr>
    <w:rPr>
      <w:rFonts w:ascii="Times New Roman" w:hAnsi="Times New Roman"/>
      <w:sz w:val="20"/>
      <w:lang w:eastAsia="lv-LV"/>
    </w:rPr>
  </w:style>
  <w:style w:type="character" w:customStyle="1" w:styleId="NormaltabulaChar">
    <w:name w:val="Normal tabula Char"/>
    <w:basedOn w:val="Noklusjumarindkopasfonts"/>
    <w:link w:val="Normaltabula"/>
    <w:rsid w:val="002E35DE"/>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4FB7-3ABF-4C21-B2EA-52E7B328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3408</Words>
  <Characters>1944</Characters>
  <Application>Microsoft Office Word</Application>
  <DocSecurity>0</DocSecurity>
  <Lines>16</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2021-11-26T11:52:00Z</dcterms:created>
  <dcterms:modified xsi:type="dcterms:W3CDTF">2021-11-26T11:52:00Z</dcterms:modified>
  <cp:category/>
  <cp:contentStatus/>
</cp:coreProperties>
</file>