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B56C" w14:textId="77777777" w:rsidR="00766CA3" w:rsidRDefault="00766CA3" w:rsidP="00766CA3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 Nr. TS 2311.003 v1</w:t>
      </w:r>
    </w:p>
    <w:p w14:paraId="0E90AEF4" w14:textId="1575185D" w:rsidR="00766CA3" w:rsidRDefault="000965A8" w:rsidP="00766CA3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Sadales t</w:t>
      </w:r>
      <w:r w:rsidR="00766CA3">
        <w:rPr>
          <w:sz w:val="24"/>
        </w:rPr>
        <w:t xml:space="preserve">ransformatori 20/6kV / </w:t>
      </w:r>
      <w:r w:rsidRPr="000965A8">
        <w:rPr>
          <w:sz w:val="24"/>
        </w:rPr>
        <w:t>Distribution</w:t>
      </w:r>
      <w:r w:rsidRPr="000965A8">
        <w:rPr>
          <w:sz w:val="28"/>
          <w:szCs w:val="28"/>
        </w:rPr>
        <w:t xml:space="preserve"> </w:t>
      </w:r>
      <w:r>
        <w:rPr>
          <w:sz w:val="24"/>
        </w:rPr>
        <w:t>t</w:t>
      </w:r>
      <w:r w:rsidR="00766CA3">
        <w:rPr>
          <w:sz w:val="24"/>
        </w:rPr>
        <w:t>ransformers 20/6kV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6317"/>
        <w:gridCol w:w="2970"/>
        <w:gridCol w:w="2285"/>
        <w:gridCol w:w="1012"/>
        <w:gridCol w:w="1205"/>
      </w:tblGrid>
      <w:tr w:rsidR="00766CA3" w14:paraId="2A8217E1" w14:textId="77777777" w:rsidTr="00766CA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B63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805F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9C93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Minimāla tehniskā prasība/ 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61A1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6076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>
              <w:rPr>
                <w:rStyle w:val="Vresatsau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7C30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766CA3" w14:paraId="5D57BD0F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ACF6E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8DB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EA99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9B9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7C2E9D3E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F4A" w14:textId="77777777" w:rsidR="00766CA3" w:rsidRDefault="00766CA3" w:rsidP="00766CA3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D081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CEA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158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46E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504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480A4097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CB8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C8CC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2311.003 Sadales transformators 20/6kV, 1600kVA/</w:t>
            </w:r>
          </w:p>
          <w:p w14:paraId="61DC1EA9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Distribution transformer 20/6kV, 1600kVA</w:t>
            </w:r>
            <w:r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3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307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pilnu preces tipa apzīmējumu/ Specify type </w:t>
            </w:r>
            <w:r>
              <w:rPr>
                <w:rFonts w:eastAsia="Calibri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C40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445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AAD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25CD67A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C110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6558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B557" w14:textId="77777777" w:rsidR="00766CA3" w:rsidRDefault="00766CA3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Norādīt vērtību/ </w:t>
            </w:r>
          </w:p>
          <w:p w14:paraId="16E4925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DA6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BAD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B0C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1D2E36A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AB2F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1201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85E" w14:textId="77777777" w:rsidR="00766CA3" w:rsidRDefault="00766CA3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Norādīt vērtību/ </w:t>
            </w:r>
          </w:p>
          <w:p w14:paraId="33D99D5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01B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FE5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D55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3E6596B4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26B2290" w14:textId="77777777" w:rsidR="00766CA3" w:rsidRDefault="00766CA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9CBF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2EB3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796EC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2962325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4F5B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3957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Atbilstība standartam/ According standarts IEC 60076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8BE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14B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54A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F3F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5E6065FE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292B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B3196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val="en-GB"/>
              </w:rPr>
              <w:t>ES Komisijas regula/ EU Commission Regulation Nr. 548/2014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A0E9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EBE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10F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F79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519C182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5A5E7" w14:textId="77777777" w:rsidR="00766CA3" w:rsidRDefault="00766CA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A6696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4FE5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C085D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4E51406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D62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452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r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4851EB7" w14:textId="77777777" w:rsidR="00766CA3" w:rsidRDefault="00766CA3" w:rsidP="00766CA3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>
              <w:rPr>
                <w:rFonts w:cs="Times New Roman"/>
                <w:color w:val="000000"/>
                <w:sz w:val="22"/>
                <w:lang w:val="en-GB" w:eastAsia="lv-LV"/>
              </w:rPr>
              <w:t>".jpg" vai “.jpeg” formātā; /.jpg or .jpeg format</w:t>
            </w:r>
          </w:p>
          <w:p w14:paraId="01F80C8E" w14:textId="77777777" w:rsidR="00766CA3" w:rsidRDefault="00766CA3" w:rsidP="00766CA3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>
              <w:rPr>
                <w:rFonts w:cs="Times New Roman"/>
                <w:color w:val="000000"/>
                <w:sz w:val="22"/>
                <w:lang w:val="en-GB" w:eastAsia="lv-LV"/>
              </w:rPr>
              <w:t>izšķiršanas spēja ne mazāka par 2Mpix; /resolution of at least 2Mpix;</w:t>
            </w:r>
          </w:p>
          <w:p w14:paraId="24064E4C" w14:textId="77777777" w:rsidR="00766CA3" w:rsidRDefault="00766CA3" w:rsidP="00766CA3">
            <w:pPr>
              <w:pStyle w:val="Sarakstarindkopa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>
              <w:rPr>
                <w:rFonts w:cs="Times New Roman"/>
                <w:color w:val="000000"/>
                <w:sz w:val="22"/>
                <w:lang w:val="en-GB" w:eastAsia="lv-LV"/>
              </w:rPr>
              <w:t>ir iespēja redzēt  visu produktu un izlasīt visus uzrakstus uz tā; /the</w:t>
            </w:r>
            <w:r>
              <w:rPr>
                <w:rFonts w:cs="Times New Roman"/>
                <w:sz w:val="22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lang w:val="en-GB" w:eastAsia="lv-LV"/>
              </w:rPr>
              <w:t>complete product can be seen and all the inscriptions on it can be read;</w:t>
            </w:r>
          </w:p>
          <w:p w14:paraId="20F6819F" w14:textId="77777777" w:rsidR="00766CA3" w:rsidRDefault="00766CA3" w:rsidP="00766CA3">
            <w:pPr>
              <w:pStyle w:val="Paraststmeklis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attēls nav papildināts ar reklāmu /the image does not contain any advertisement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A3C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3F7D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6106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E903" w14:textId="77777777" w:rsidR="00766CA3" w:rsidRDefault="00766CA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5B665040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EE70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12ABC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1454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FD4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4F8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149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C22C282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82F5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9FDCB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>
                <w:rPr>
                  <w:rStyle w:val="Hipersaite"/>
                  <w:sz w:val="22"/>
                  <w:szCs w:val="22"/>
                </w:rPr>
                <w:t>http://www.european-accreditation.org/</w:t>
              </w:r>
            </w:hyperlink>
            <w:r>
              <w:rPr>
                <w:sz w:val="22"/>
                <w:szCs w:val="22"/>
              </w:rPr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>
                <w:rPr>
                  <w:rStyle w:val="Hipersaite"/>
                  <w:sz w:val="22"/>
                  <w:szCs w:val="22"/>
                </w:rPr>
                <w:t>http://www.european-accreditation.org/</w:t>
              </w:r>
            </w:hyperlink>
            <w:r>
              <w:rPr>
                <w:sz w:val="22"/>
                <w:szCs w:val="22"/>
              </w:rPr>
              <w:t>) and compliant with the requirements of ISO/IEC 17025/17065 standard.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A3A4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6DF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65B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F3E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9B881F7" w14:textId="77777777" w:rsidTr="00766CA3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CA3AE" w14:textId="77777777" w:rsidR="00766CA3" w:rsidRDefault="00766CA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03BB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02F9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F096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6EF6F6F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0DB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22A0" w14:textId="77777777" w:rsidR="00766CA3" w:rsidRDefault="00766CA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Nominālā jauda/ Rated power, kVA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1A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081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437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735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EE6B01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B516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9FCEF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 Nominālais darba spriegums/ Rated voltage, V: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9450C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AD09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1658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039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FAC4DC9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36D5" w14:textId="77777777" w:rsidR="00766CA3" w:rsidRDefault="00766CA3" w:rsidP="00766CA3">
            <w:pPr>
              <w:pStyle w:val="Normaltabula"/>
              <w:numPr>
                <w:ilvl w:val="1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B3D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Vidsprieguma1/ Medium voltage1,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5667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>
              <w:rPr>
                <w:sz w:val="22"/>
                <w:szCs w:val="22"/>
              </w:rPr>
              <w:sym w:font="Arial" w:char="F0B1"/>
            </w:r>
            <w:r>
              <w:rPr>
                <w:sz w:val="22"/>
                <w:szCs w:val="22"/>
              </w:rPr>
              <w:t>2 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6ED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AAC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A15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75FE55E2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74A" w14:textId="77777777" w:rsidR="00766CA3" w:rsidRDefault="00766CA3" w:rsidP="00766CA3">
            <w:pPr>
              <w:pStyle w:val="Sarakstarindkopa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1AF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Vidspreiguma2/ Medium voltage2,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B35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D8C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330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044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7843C8C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87C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50C7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Nominālā frekvence/ Frequency, Hz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312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65A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50CC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8FB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7DF67E2A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8F3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F4B2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Tinumu slēguma shēma, grupa/ Connection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227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329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BAB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063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1D7863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9C8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67B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Tinumu materiāls/Winding material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38B05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0C9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EB8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586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9DD3781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572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149A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Fāzu skaits/ Number of Phases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A2ECA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C2D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7D1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B46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37993E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00C" w14:textId="77777777" w:rsidR="00766CA3" w:rsidRDefault="00766CA3" w:rsidP="00766CA3">
            <w:pPr>
              <w:pStyle w:val="Normaltabula"/>
              <w:numPr>
                <w:ilvl w:val="0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7F8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Tukšgaitas zudumi</w:t>
            </w:r>
            <w:r>
              <w:t xml:space="preserve"> A</w:t>
            </w:r>
            <w:r>
              <w:rPr>
                <w:vertAlign w:val="subscript"/>
              </w:rPr>
              <w:t>0</w:t>
            </w:r>
            <w:r>
              <w:t xml:space="preserve">-10%/ </w:t>
            </w:r>
            <w:r>
              <w:rPr>
                <w:sz w:val="22"/>
                <w:szCs w:val="22"/>
              </w:rPr>
              <w:t>/ slodzes zudumi (75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C)</w:t>
            </w:r>
            <w:r>
              <w:t xml:space="preserve"> Ak</w:t>
            </w:r>
            <w:r>
              <w:rPr>
                <w:sz w:val="22"/>
                <w:szCs w:val="22"/>
              </w:rPr>
              <w:t xml:space="preserve">/ </w:t>
            </w:r>
          </w:p>
          <w:p w14:paraId="193C33FF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No-load losses</w:t>
            </w:r>
            <w:r>
              <w:t xml:space="preserve"> A</w:t>
            </w:r>
            <w:r>
              <w:rPr>
                <w:vertAlign w:val="subscript"/>
              </w:rPr>
              <w:t>0</w:t>
            </w:r>
            <w:r>
              <w:t xml:space="preserve">-10%/ </w:t>
            </w:r>
            <w:r>
              <w:rPr>
                <w:sz w:val="22"/>
                <w:szCs w:val="22"/>
              </w:rPr>
              <w:t xml:space="preserve"> / Load losses (75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C)</w:t>
            </w:r>
            <w:r>
              <w:t xml:space="preserve"> Ak</w:t>
            </w:r>
            <w:r>
              <w:rPr>
                <w:sz w:val="22"/>
                <w:szCs w:val="22"/>
              </w:rPr>
              <w:t xml:space="preserve">, W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7B61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≤ 1980/13000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057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70A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04F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476983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70A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93C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Īsslēguma spriegums/ Impedance voltage, %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3F24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6,0</w:t>
            </w:r>
            <w:r>
              <w:rPr>
                <w:sz w:val="22"/>
                <w:szCs w:val="22"/>
              </w:rPr>
              <w:sym w:font="Symbol" w:char="F0B1"/>
            </w:r>
            <w:r>
              <w:rPr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5A0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14D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427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8119E3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650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49C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Darbam vidsprieguma tīklā ar izolētu, kompensētu neitrāli/ For connection to MV network with isolated, resonant earthed neutral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1B5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4A5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E4B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484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72ED7B4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03B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B80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Maksimālais ilgstoši pieļaujamais spriegums/ Max continuous operating voltage kV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97EE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A06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C2D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064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5F1D264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02AF1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C1DAA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Tinumu izolācijas pārbaudes/ Insulation tests(IEC 60076-3):</w:t>
            </w:r>
          </w:p>
          <w:p w14:paraId="022AF2DB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364D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08F8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F35D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04B8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51DD2D4C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FF4F" w14:textId="77777777" w:rsidR="00766CA3" w:rsidRDefault="00766CA3" w:rsidP="00766CA3">
            <w:pPr>
              <w:pStyle w:val="Sarakstarindkopa"/>
              <w:numPr>
                <w:ilvl w:val="1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96167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Rūpnieciskās frekvences sprieguma tests (1 min) (AV)/</w:t>
            </w:r>
          </w:p>
          <w:p w14:paraId="43BA6EE1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 One-minute power frequency test (AV):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C8BF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3A2C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ABA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9FD7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1F605A5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94A7" w14:textId="77777777" w:rsidR="00766CA3" w:rsidRDefault="00766CA3">
            <w:pPr>
              <w:pStyle w:val="Normaltabula"/>
              <w:spacing w:line="276" w:lineRule="auto"/>
              <w:ind w:left="284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20.1.1.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8E8E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Vidsprieguma1/ Medium voltage1,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A6C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>
              <w:rPr>
                <w:sz w:val="22"/>
                <w:szCs w:val="22"/>
              </w:rPr>
              <w:t>50kV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67EF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36B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6BC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DFF2E2F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3594" w14:textId="77777777" w:rsidR="00766CA3" w:rsidRDefault="00766CA3">
            <w:pPr>
              <w:spacing w:line="276" w:lineRule="auto"/>
              <w:ind w:left="284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20.1.2.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6CD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Vidspreiguma2/ Medium voltage2, V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915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1F9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40E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64E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507393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B931E" w14:textId="77777777" w:rsidR="00766CA3" w:rsidRDefault="00766CA3" w:rsidP="00766CA3">
            <w:pPr>
              <w:pStyle w:val="Normaltabula"/>
              <w:numPr>
                <w:ilvl w:val="1"/>
                <w:numId w:val="29"/>
              </w:numPr>
              <w:spacing w:line="276" w:lineRule="auto"/>
              <w:jc w:val="center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7E222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Sprieguma impulsa tests/ Impulse voltage tests: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AEBF9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B7D1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6F5C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F095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3BD52C98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857" w14:textId="77777777" w:rsidR="00766CA3" w:rsidRDefault="00766CA3">
            <w:pPr>
              <w:spacing w:line="276" w:lineRule="auto"/>
              <w:ind w:left="284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20.2.1.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1A65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Standarta impulss (LI)/ Standard impulse (LI)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7E6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78E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71F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CDC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4FFF44B0" w14:textId="77777777" w:rsidTr="00766CA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CA7FE" w14:textId="77777777" w:rsidR="00766CA3" w:rsidRDefault="00766CA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C73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954B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C29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29C79A4" w14:textId="77777777" w:rsidTr="00766CA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220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jc w:val="center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577" w14:textId="77777777" w:rsidR="00766CA3" w:rsidRDefault="00766CA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Uzstādīšanas vide/</w:t>
            </w:r>
            <w:r>
              <w:rPr>
                <w:sz w:val="22"/>
                <w:szCs w:val="22"/>
                <w:lang w:val="en-GB"/>
              </w:rPr>
              <w:t xml:space="preserve"> Installation environment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226C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844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4A9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62D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10CB2A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545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6DA" w14:textId="77777777" w:rsidR="00766CA3" w:rsidRDefault="00766CA3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Darba vides temperatūras diapazons/</w:t>
            </w:r>
            <w:r>
              <w:rPr>
                <w:sz w:val="22"/>
                <w:szCs w:val="22"/>
                <w:lang w:val="en-GB"/>
              </w:rPr>
              <w:t xml:space="preserve"> Operating ambient temperature range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C016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-40</w:t>
            </w:r>
            <w:r>
              <w:rPr>
                <w:sz w:val="22"/>
                <w:szCs w:val="22"/>
              </w:rPr>
              <w:sym w:font="Albertus Extra Bold" w:char="F0B0"/>
            </w:r>
            <w:r>
              <w:rPr>
                <w:sz w:val="22"/>
                <w:szCs w:val="22"/>
              </w:rPr>
              <w:t>…+40</w:t>
            </w:r>
            <w:r>
              <w:rPr>
                <w:sz w:val="22"/>
                <w:szCs w:val="22"/>
              </w:rPr>
              <w:sym w:font="Albertus Extra Bold" w:char="F0B0"/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591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6F1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E97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57B7C2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A3D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ACBB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Hermētiski noslēgta, spiedienhermetizēta, rievota eļļas tilpne; materiāla biezums/</w:t>
            </w:r>
            <w:r>
              <w:rPr>
                <w:sz w:val="22"/>
                <w:szCs w:val="22"/>
                <w:lang w:val="en-GB"/>
              </w:rPr>
              <w:t>Hermetically sealed Transformer tank with corrugated walls; material thickness,</w:t>
            </w:r>
            <w:r>
              <w:rPr>
                <w:sz w:val="22"/>
                <w:szCs w:val="22"/>
              </w:rPr>
              <w:t>EN 10131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E647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val="en-GB"/>
              </w:rPr>
              <w:t>≥</w:t>
            </w:r>
            <w:r>
              <w:rPr>
                <w:sz w:val="22"/>
                <w:szCs w:val="22"/>
              </w:rPr>
              <w:t>1,5mm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FD9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C4A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0DFC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E59ABA9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A475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F080" w14:textId="77777777" w:rsidR="00766CA3" w:rsidRDefault="00766CA3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Eļļas tilpnes mehāniskā izturība/ Mechanical strength of tank, kPa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29B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C8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5B9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15A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8F7649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B00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B1FF" w14:textId="77777777" w:rsidR="00766CA3" w:rsidRDefault="00766CA3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Pakāpjslēdzis sprieguma regulēšanai bez slodzes/</w:t>
            </w:r>
            <w:r>
              <w:rPr>
                <w:sz w:val="22"/>
                <w:szCs w:val="22"/>
                <w:lang w:val="en-GB"/>
              </w:rPr>
              <w:t xml:space="preserve"> Tap changing</w:t>
            </w:r>
            <w:r>
              <w:rPr>
                <w:sz w:val="22"/>
                <w:szCs w:val="22"/>
              </w:rPr>
              <w:t>, EN 60214-1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F307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VS pusē/</w:t>
            </w:r>
            <w:r>
              <w:rPr>
                <w:sz w:val="22"/>
                <w:szCs w:val="22"/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5C3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A78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034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4DDD60FC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6D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628" w14:textId="77777777" w:rsidR="00766CA3" w:rsidRDefault="00766CA3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Dzesēšanas sistēma/</w:t>
            </w:r>
            <w:r>
              <w:rPr>
                <w:sz w:val="22"/>
                <w:szCs w:val="22"/>
                <w:lang w:val="en-GB"/>
              </w:rPr>
              <w:t xml:space="preserve"> Type of cooling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2E0C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916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FFF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090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8AC7A9A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9E6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B0A" w14:textId="77777777" w:rsidR="00766CA3" w:rsidRDefault="00766CA3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Izolējošā vide/</w:t>
            </w:r>
            <w:r>
              <w:rPr>
                <w:sz w:val="22"/>
                <w:szCs w:val="22"/>
                <w:lang w:val="en-GB"/>
              </w:rPr>
              <w:t xml:space="preserve"> Filling medium</w:t>
            </w:r>
            <w:r>
              <w:rPr>
                <w:sz w:val="22"/>
                <w:szCs w:val="22"/>
              </w:rPr>
              <w:t>, IEC 60296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32A5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586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003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42E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5A08757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1E3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E74A" w14:textId="77777777" w:rsidR="00766CA3" w:rsidRDefault="00766CA3">
            <w:pPr>
              <w:spacing w:line="276" w:lineRule="auto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DFC5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81C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544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2A5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E02DE2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E0B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C07B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Eļļas līmeņa rādītājs uz transformatora korpusa/</w:t>
            </w:r>
          </w:p>
          <w:p w14:paraId="5B320945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oil level indicator is fixed on the transformer cover, LVS EN 50216-5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8D0F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4EF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383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97C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583C4D1F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EE0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FBA0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Eļļas spiediena drošības vārsts- bez kontaktiem. Izmērs, tips un pārspiediena iestatījums (nostrādes spiediena vērtība) jānorāda piedāvājumā, kPa  (atbilstoši EN50216-5)/ Pressure relief device- without contacts. Size, type and overpressure setting (operating pressure value) must be indicated in offer, kPa (according EN50216-5)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AAE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0AE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55B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B7C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E8B2CF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375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1723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Vidsprieguma caurvadizolatoru izvadi / Medium voltage terminal arrangements, LVS EN 50180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6610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778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A93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C89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7C103D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CB7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40D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Marķējums caurvadizolatoriem (fāžu izvadu apzīmējumi)/ </w:t>
            </w:r>
          </w:p>
          <w:p w14:paraId="642269B5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Terminals shall be indicated on tank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2D6E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A54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B09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9CB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3EDF6C24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732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3AD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56A7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FDF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AB0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F66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F4B5D66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6B1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C5A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Pretkorozijas aizsardzība darbam ārējā vidē ar kalpošanas laiku </w:t>
            </w:r>
            <w:r>
              <w:rPr>
                <w:sz w:val="22"/>
                <w:szCs w:val="22"/>
              </w:rPr>
              <w:sym w:font="Symbol" w:char="F0B3"/>
            </w:r>
            <w:r>
              <w:rPr>
                <w:sz w:val="22"/>
                <w:szCs w:val="22"/>
              </w:rPr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C714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0E7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36DC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4AC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714DD4AB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DFD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FE3E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Transformatora riteņi/- With rollers, EN 50216-4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69C3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447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69C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75CC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152FAEF6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1DA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1FA3E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 klase/ </w:t>
            </w:r>
            <w:r>
              <w:rPr>
                <w:sz w:val="22"/>
                <w:szCs w:val="22"/>
                <w:lang w:val="en-GB"/>
              </w:rPr>
              <w:t>Protection level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9F263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C64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8B8C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4F88B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4330D14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B43" w14:textId="77777777" w:rsidR="00766CA3" w:rsidRDefault="00766CA3" w:rsidP="00766CA3">
            <w:pPr>
              <w:pStyle w:val="Sarakstarindkopa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B684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Transformatoram/ For transformer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C05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 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59C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3E2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E45A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327418AA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A4F" w14:textId="77777777" w:rsidR="00766CA3" w:rsidRDefault="00766CA3" w:rsidP="00766CA3">
            <w:pPr>
              <w:pStyle w:val="Sarakstarindkopa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5DB5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Caurvadizolatoriem/ For terminals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CDC1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5FA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300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56A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71A1C12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FCFD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3779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Skaņas līmenis/ </w:t>
            </w:r>
            <w:r>
              <w:rPr>
                <w:sz w:val="22"/>
                <w:szCs w:val="22"/>
                <w:lang w:val="fr-FR"/>
              </w:rPr>
              <w:t>Noise level</w:t>
            </w:r>
            <w:r>
              <w:rPr>
                <w:sz w:val="22"/>
                <w:szCs w:val="22"/>
              </w:rPr>
              <w:t xml:space="preserve">, dB(A)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F453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E60D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48A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16E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43BEDECD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FF4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D11" w14:textId="77777777" w:rsidR="00766CA3" w:rsidRDefault="00766CA3">
            <w:p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Izmēri: Garums x Platums x Augstums/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60C415AD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Dimensions: Length x Width x Height</w:t>
            </w:r>
            <w:r>
              <w:rPr>
                <w:sz w:val="22"/>
                <w:szCs w:val="22"/>
              </w:rPr>
              <w:t>, mm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B77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7A7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193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779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11EBBA0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323F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5136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Kopējais svars/ Total mass, kg: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528C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74B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531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ABA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35657FA7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512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6302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Tinumu svars (norādīt atsevišķi katram tinumu materiālam)/</w:t>
            </w:r>
            <w:r>
              <w:rPr>
                <w:sz w:val="22"/>
                <w:szCs w:val="22"/>
              </w:rPr>
              <w:t xml:space="preserve"> </w:t>
            </w:r>
          </w:p>
          <w:p w14:paraId="1777FCF0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Winding weight (separate for each material),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3DAB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B8D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E35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C5F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0D574FEE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B3A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7694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Eļļas svars/ Oil weight, kg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E2B0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220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20D5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97B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EBAC731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0805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841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Reaktīvie tukšgaitas zudumi/ -No load losses, VAr</w:t>
            </w:r>
            <w:r>
              <w:rPr>
                <w:rStyle w:val="Vresatsauce"/>
                <w:sz w:val="22"/>
                <w:szCs w:val="22"/>
              </w:rPr>
              <w:footnoteReference w:id="4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05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C82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95CE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A931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CCBFBA3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8F86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0BC" w14:textId="77777777" w:rsidR="00766CA3" w:rsidRDefault="00766CA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Transformatoru sērijas apzīmējums (nosaukums)/ </w:t>
            </w:r>
          </w:p>
          <w:p w14:paraId="662299F5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Transformer type designation (series title)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27C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5DC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7C9F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DE17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6DC36065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98B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BE5C" w14:textId="77777777" w:rsidR="00766CA3" w:rsidRDefault="00766CA3">
            <w:pPr>
              <w:pStyle w:val="TSPecenter"/>
              <w:spacing w:line="276" w:lineRule="auto"/>
              <w:jc w:val="lef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Parametru plāksnīte- pret atmosfēras iedarbību izturīga ar aizsargpārklājumu</w:t>
            </w:r>
          </w:p>
          <w:p w14:paraId="22258021" w14:textId="77777777" w:rsidR="00766CA3" w:rsidRDefault="00766CA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Novietojums: zemsprieguma izvadu pusē uz sānu sienas tuvu korpusa augšējai malai.  Plāksnītē iekļaujama informācija atbilstoši LVS EN 60076-1 un ES Komisijas Regulas Nr.548/2014 prasībām/ Nameplate of transformer- atmospheric conditions resistant material with protection coat; Location: near the top at the middle of the low voltage side. Information according LVS EN 60076-1 and EU Commission regulation No.548/14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2804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D382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E298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95D3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66CA3" w14:paraId="276155B8" w14:textId="77777777" w:rsidTr="00766CA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67D" w14:textId="77777777" w:rsidR="00766CA3" w:rsidRDefault="00766CA3" w:rsidP="00766CA3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0B61" w14:textId="77777777" w:rsidR="00766CA3" w:rsidRDefault="00766CA3">
            <w:pPr>
              <w:pStyle w:val="TSPecenter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Ražotāja noteiktam transformatora sērijas numuram jābūt iegravētam uz transformatora korpusa/ </w:t>
            </w:r>
            <w:r>
              <w:rPr>
                <w:sz w:val="22"/>
                <w:szCs w:val="22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7465C" w14:textId="77777777" w:rsidR="00766CA3" w:rsidRDefault="00766C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DACA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4709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E956" w14:textId="77777777" w:rsidR="00766CA3" w:rsidRDefault="00766CA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C2246A3" w14:textId="77777777" w:rsidR="00766CA3" w:rsidRDefault="00766CA3" w:rsidP="00766CA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9" w14:textId="7A44279D" w:rsidR="00384293" w:rsidRPr="00766CA3" w:rsidRDefault="00384293" w:rsidP="00766CA3"/>
    <w:sectPr w:rsidR="00384293" w:rsidRPr="00766CA3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DA21" w14:textId="77777777" w:rsidR="00475B0D" w:rsidRDefault="00475B0D" w:rsidP="00062857">
      <w:r>
        <w:separator/>
      </w:r>
    </w:p>
  </w:endnote>
  <w:endnote w:type="continuationSeparator" w:id="0">
    <w:p w14:paraId="605BB694" w14:textId="77777777" w:rsidR="00475B0D" w:rsidRDefault="00475B0D" w:rsidP="00062857">
      <w:r>
        <w:continuationSeparator/>
      </w:r>
    </w:p>
  </w:endnote>
  <w:endnote w:type="continuationNotice" w:id="1">
    <w:p w14:paraId="514A5CDA" w14:textId="77777777" w:rsidR="00475B0D" w:rsidRDefault="00475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04BF6B0" w:rsidR="00920E90" w:rsidRPr="00E227E8" w:rsidRDefault="00920E90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>
      <w:rPr>
        <w:noProof/>
      </w:rPr>
      <w:t>2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>
      <w:rPr>
        <w:noProof/>
      </w:rPr>
      <w:t>13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642D" w14:textId="77777777" w:rsidR="00475B0D" w:rsidRDefault="00475B0D" w:rsidP="00062857">
      <w:r>
        <w:separator/>
      </w:r>
    </w:p>
  </w:footnote>
  <w:footnote w:type="continuationSeparator" w:id="0">
    <w:p w14:paraId="58D88B52" w14:textId="77777777" w:rsidR="00475B0D" w:rsidRDefault="00475B0D" w:rsidP="00062857">
      <w:r>
        <w:continuationSeparator/>
      </w:r>
    </w:p>
  </w:footnote>
  <w:footnote w:type="continuationNotice" w:id="1">
    <w:p w14:paraId="074A4791" w14:textId="77777777" w:rsidR="00475B0D" w:rsidRDefault="00475B0D"/>
  </w:footnote>
  <w:footnote w:id="2">
    <w:p w14:paraId="29FCD068" w14:textId="77777777" w:rsidR="00766CA3" w:rsidRDefault="00766CA3" w:rsidP="00766CA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3">
    <w:p w14:paraId="62D3DC8D" w14:textId="77777777" w:rsidR="00766CA3" w:rsidRDefault="00766CA3" w:rsidP="00766CA3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nosaukums un numurs/ </w:t>
      </w:r>
      <w:r>
        <w:rPr>
          <w:lang w:val="en-US"/>
        </w:rPr>
        <w:t>Name and number of material category of AS “Sadales tīkls”</w:t>
      </w:r>
    </w:p>
  </w:footnote>
  <w:footnote w:id="4">
    <w:p w14:paraId="74C104F5" w14:textId="77777777" w:rsidR="00766CA3" w:rsidRDefault="00766CA3" w:rsidP="00766CA3">
      <w:pPr>
        <w:pStyle w:val="Paraststmeklis"/>
      </w:pPr>
      <w:r>
        <w:rPr>
          <w:rStyle w:val="Vresatsauce"/>
          <w:sz w:val="20"/>
          <w:szCs w:val="20"/>
        </w:rPr>
        <w:footnoteRef/>
      </w:r>
      <w:r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A05D268" w:rsidR="00920E90" w:rsidRDefault="00920E90" w:rsidP="00EF3CEC">
    <w:pPr>
      <w:pStyle w:val="Galvene"/>
      <w:jc w:val="right"/>
    </w:pPr>
    <w:r w:rsidRPr="00C55364">
      <w:t xml:space="preserve">TS </w:t>
    </w:r>
    <w:r>
      <w:t>2311.003</w:t>
    </w:r>
    <w:r w:rsidRPr="00C55364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3244B"/>
    <w:multiLevelType w:val="multilevel"/>
    <w:tmpl w:val="9146B3B2"/>
    <w:lvl w:ilvl="0">
      <w:start w:val="1"/>
      <w:numFmt w:val="none"/>
      <w:lvlText w:val="26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 w15:restartNumberingAfterBreak="0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A91"/>
    <w:multiLevelType w:val="multilevel"/>
    <w:tmpl w:val="E69226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3967"/>
    <w:multiLevelType w:val="multilevel"/>
    <w:tmpl w:val="7806F78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"/>
      <w:lvlJc w:val="left"/>
      <w:pPr>
        <w:tabs>
          <w:tab w:val="num" w:pos="455"/>
        </w:tabs>
        <w:ind w:left="171" w:hanging="1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6" w15:restartNumberingAfterBreak="0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D55165"/>
    <w:multiLevelType w:val="hybridMultilevel"/>
    <w:tmpl w:val="C50AB868"/>
    <w:lvl w:ilvl="0" w:tplc="927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3D18F3"/>
    <w:multiLevelType w:val="hybridMultilevel"/>
    <w:tmpl w:val="27AAFB16"/>
    <w:lvl w:ilvl="0" w:tplc="75E8A526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65AF"/>
    <w:multiLevelType w:val="multilevel"/>
    <w:tmpl w:val="D18225EE"/>
    <w:lvl w:ilvl="0">
      <w:start w:val="1"/>
      <w:numFmt w:val="none"/>
      <w:lvlText w:val="26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2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3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5" w15:restartNumberingAfterBreak="0">
    <w:nsid w:val="73F13689"/>
    <w:multiLevelType w:val="multilevel"/>
    <w:tmpl w:val="5024E200"/>
    <w:lvl w:ilvl="0">
      <w:start w:val="1"/>
      <w:numFmt w:val="none"/>
      <w:lvlText w:val="26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6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7" w15:restartNumberingAfterBreak="0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9"/>
  </w:num>
  <w:num w:numId="5">
    <w:abstractNumId w:val="23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6"/>
  </w:num>
  <w:num w:numId="13">
    <w:abstractNumId w:val="17"/>
  </w:num>
  <w:num w:numId="14">
    <w:abstractNumId w:val="22"/>
  </w:num>
  <w:num w:numId="15">
    <w:abstractNumId w:val="8"/>
  </w:num>
  <w:num w:numId="16">
    <w:abstractNumId w:val="25"/>
  </w:num>
  <w:num w:numId="17">
    <w:abstractNumId w:val="21"/>
  </w:num>
  <w:num w:numId="18">
    <w:abstractNumId w:val="0"/>
  </w:num>
  <w:num w:numId="19">
    <w:abstractNumId w:val="5"/>
  </w:num>
  <w:num w:numId="20">
    <w:abstractNumId w:val="27"/>
  </w:num>
  <w:num w:numId="21">
    <w:abstractNumId w:val="16"/>
  </w:num>
  <w:num w:numId="22">
    <w:abstractNumId w:val="2"/>
  </w:num>
  <w:num w:numId="23">
    <w:abstractNumId w:val="24"/>
  </w:num>
  <w:num w:numId="24">
    <w:abstractNumId w:val="13"/>
  </w:num>
  <w:num w:numId="25">
    <w:abstractNumId w:val="4"/>
  </w:num>
  <w:num w:numId="26">
    <w:abstractNumId w:val="18"/>
  </w:num>
  <w:num w:numId="27">
    <w:abstractNumId w:val="15"/>
  </w:num>
  <w:num w:numId="28">
    <w:abstractNumId w:val="2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1BA3"/>
    <w:rsid w:val="0003391A"/>
    <w:rsid w:val="00033E3B"/>
    <w:rsid w:val="00044187"/>
    <w:rsid w:val="00047164"/>
    <w:rsid w:val="0005066E"/>
    <w:rsid w:val="00052DB9"/>
    <w:rsid w:val="0005300E"/>
    <w:rsid w:val="00062857"/>
    <w:rsid w:val="0007487D"/>
    <w:rsid w:val="00075658"/>
    <w:rsid w:val="00090496"/>
    <w:rsid w:val="00095CF2"/>
    <w:rsid w:val="000965A8"/>
    <w:rsid w:val="000A1969"/>
    <w:rsid w:val="000A36F9"/>
    <w:rsid w:val="000A7947"/>
    <w:rsid w:val="000C335C"/>
    <w:rsid w:val="000C46FE"/>
    <w:rsid w:val="000D6F29"/>
    <w:rsid w:val="000F35DE"/>
    <w:rsid w:val="000F3E6D"/>
    <w:rsid w:val="00100266"/>
    <w:rsid w:val="00106E6C"/>
    <w:rsid w:val="001140FC"/>
    <w:rsid w:val="00114949"/>
    <w:rsid w:val="00116E3F"/>
    <w:rsid w:val="001245BF"/>
    <w:rsid w:val="00131A4C"/>
    <w:rsid w:val="00132B1D"/>
    <w:rsid w:val="00136687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7F3B"/>
    <w:rsid w:val="0020303E"/>
    <w:rsid w:val="002133D6"/>
    <w:rsid w:val="002135A8"/>
    <w:rsid w:val="00223D81"/>
    <w:rsid w:val="00224ABB"/>
    <w:rsid w:val="00243C49"/>
    <w:rsid w:val="00257704"/>
    <w:rsid w:val="0026227C"/>
    <w:rsid w:val="00264CD4"/>
    <w:rsid w:val="00296B1E"/>
    <w:rsid w:val="00297EFB"/>
    <w:rsid w:val="002B06EB"/>
    <w:rsid w:val="002C28B4"/>
    <w:rsid w:val="002C4A50"/>
    <w:rsid w:val="002C624C"/>
    <w:rsid w:val="002E118B"/>
    <w:rsid w:val="002E2665"/>
    <w:rsid w:val="002E3C1A"/>
    <w:rsid w:val="002E7CD6"/>
    <w:rsid w:val="0031545D"/>
    <w:rsid w:val="00321EB9"/>
    <w:rsid w:val="0033181B"/>
    <w:rsid w:val="00333E0F"/>
    <w:rsid w:val="00335CF4"/>
    <w:rsid w:val="00347E5E"/>
    <w:rsid w:val="003578D3"/>
    <w:rsid w:val="00364D71"/>
    <w:rsid w:val="003709DA"/>
    <w:rsid w:val="003757A5"/>
    <w:rsid w:val="00381D5E"/>
    <w:rsid w:val="00383BC7"/>
    <w:rsid w:val="00384293"/>
    <w:rsid w:val="003A35B1"/>
    <w:rsid w:val="003D1519"/>
    <w:rsid w:val="003E2637"/>
    <w:rsid w:val="003E3ABF"/>
    <w:rsid w:val="00402B0D"/>
    <w:rsid w:val="004145D0"/>
    <w:rsid w:val="00414F52"/>
    <w:rsid w:val="00415130"/>
    <w:rsid w:val="00426710"/>
    <w:rsid w:val="004277BB"/>
    <w:rsid w:val="00440859"/>
    <w:rsid w:val="00444E64"/>
    <w:rsid w:val="00464111"/>
    <w:rsid w:val="004657D5"/>
    <w:rsid w:val="00470278"/>
    <w:rsid w:val="00475131"/>
    <w:rsid w:val="00475B0D"/>
    <w:rsid w:val="00483589"/>
    <w:rsid w:val="00484D6C"/>
    <w:rsid w:val="00490287"/>
    <w:rsid w:val="004A0066"/>
    <w:rsid w:val="004A40D7"/>
    <w:rsid w:val="004A4FF0"/>
    <w:rsid w:val="004A5111"/>
    <w:rsid w:val="004A53EE"/>
    <w:rsid w:val="004B4DE3"/>
    <w:rsid w:val="004B5EC9"/>
    <w:rsid w:val="004C14EC"/>
    <w:rsid w:val="004C1F5C"/>
    <w:rsid w:val="004C2FAA"/>
    <w:rsid w:val="004C3AFD"/>
    <w:rsid w:val="004C68D1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4BEB"/>
    <w:rsid w:val="005608D3"/>
    <w:rsid w:val="0056164A"/>
    <w:rsid w:val="00566440"/>
    <w:rsid w:val="00573D72"/>
    <w:rsid w:val="005766AC"/>
    <w:rsid w:val="00591F1C"/>
    <w:rsid w:val="005B1619"/>
    <w:rsid w:val="005C014D"/>
    <w:rsid w:val="005D0A7E"/>
    <w:rsid w:val="005E266C"/>
    <w:rsid w:val="005F0E78"/>
    <w:rsid w:val="005F34D1"/>
    <w:rsid w:val="00603A57"/>
    <w:rsid w:val="006410E1"/>
    <w:rsid w:val="0064306C"/>
    <w:rsid w:val="0065338D"/>
    <w:rsid w:val="00660981"/>
    <w:rsid w:val="006618C9"/>
    <w:rsid w:val="006648EF"/>
    <w:rsid w:val="00666414"/>
    <w:rsid w:val="00674BF1"/>
    <w:rsid w:val="00680315"/>
    <w:rsid w:val="006A00C1"/>
    <w:rsid w:val="006A58BE"/>
    <w:rsid w:val="006A64ED"/>
    <w:rsid w:val="006B3D55"/>
    <w:rsid w:val="006C6FE5"/>
    <w:rsid w:val="006D570F"/>
    <w:rsid w:val="006D60B3"/>
    <w:rsid w:val="006D7EDC"/>
    <w:rsid w:val="006F0B84"/>
    <w:rsid w:val="00703399"/>
    <w:rsid w:val="00705AD6"/>
    <w:rsid w:val="00714C82"/>
    <w:rsid w:val="00724DF1"/>
    <w:rsid w:val="00731DF9"/>
    <w:rsid w:val="007438E4"/>
    <w:rsid w:val="007463BB"/>
    <w:rsid w:val="00766CA3"/>
    <w:rsid w:val="00780FFD"/>
    <w:rsid w:val="007817A5"/>
    <w:rsid w:val="00785999"/>
    <w:rsid w:val="007905E8"/>
    <w:rsid w:val="007951C5"/>
    <w:rsid w:val="00795F01"/>
    <w:rsid w:val="007A2673"/>
    <w:rsid w:val="007A5AF4"/>
    <w:rsid w:val="007B114B"/>
    <w:rsid w:val="007B5452"/>
    <w:rsid w:val="007C5BC1"/>
    <w:rsid w:val="007C7C31"/>
    <w:rsid w:val="007D13C7"/>
    <w:rsid w:val="007D6382"/>
    <w:rsid w:val="007F2E9A"/>
    <w:rsid w:val="007F502A"/>
    <w:rsid w:val="007F6D33"/>
    <w:rsid w:val="00805ECE"/>
    <w:rsid w:val="00820E4A"/>
    <w:rsid w:val="008406A0"/>
    <w:rsid w:val="008469F0"/>
    <w:rsid w:val="00851F1A"/>
    <w:rsid w:val="00863D95"/>
    <w:rsid w:val="0086518D"/>
    <w:rsid w:val="0087219A"/>
    <w:rsid w:val="00873FB3"/>
    <w:rsid w:val="00874E16"/>
    <w:rsid w:val="00875A9A"/>
    <w:rsid w:val="00892868"/>
    <w:rsid w:val="008A6B5F"/>
    <w:rsid w:val="008B438C"/>
    <w:rsid w:val="008B4A4F"/>
    <w:rsid w:val="008B6103"/>
    <w:rsid w:val="008B7266"/>
    <w:rsid w:val="008C22FE"/>
    <w:rsid w:val="008C38A1"/>
    <w:rsid w:val="008D629E"/>
    <w:rsid w:val="008F4619"/>
    <w:rsid w:val="009030B1"/>
    <w:rsid w:val="00911BC2"/>
    <w:rsid w:val="00914077"/>
    <w:rsid w:val="00920E90"/>
    <w:rsid w:val="0092752E"/>
    <w:rsid w:val="00932236"/>
    <w:rsid w:val="00933177"/>
    <w:rsid w:val="009354A8"/>
    <w:rsid w:val="00946368"/>
    <w:rsid w:val="00952598"/>
    <w:rsid w:val="00975ED7"/>
    <w:rsid w:val="00986A39"/>
    <w:rsid w:val="00991D0C"/>
    <w:rsid w:val="00995AB9"/>
    <w:rsid w:val="009A18B7"/>
    <w:rsid w:val="009C7654"/>
    <w:rsid w:val="009E3170"/>
    <w:rsid w:val="009E68BC"/>
    <w:rsid w:val="009F24D9"/>
    <w:rsid w:val="00A00886"/>
    <w:rsid w:val="00A00F53"/>
    <w:rsid w:val="00A02592"/>
    <w:rsid w:val="00A02996"/>
    <w:rsid w:val="00A05C7B"/>
    <w:rsid w:val="00A13DF1"/>
    <w:rsid w:val="00A32664"/>
    <w:rsid w:val="00A36312"/>
    <w:rsid w:val="00A44688"/>
    <w:rsid w:val="00A44991"/>
    <w:rsid w:val="00A47506"/>
    <w:rsid w:val="00A551A1"/>
    <w:rsid w:val="00A76C6A"/>
    <w:rsid w:val="00A9334F"/>
    <w:rsid w:val="00A9528A"/>
    <w:rsid w:val="00AB0838"/>
    <w:rsid w:val="00AC4244"/>
    <w:rsid w:val="00AD5924"/>
    <w:rsid w:val="00AD7980"/>
    <w:rsid w:val="00AE1075"/>
    <w:rsid w:val="00B05CFD"/>
    <w:rsid w:val="00B069F0"/>
    <w:rsid w:val="00B153D6"/>
    <w:rsid w:val="00B31AEC"/>
    <w:rsid w:val="00B415CF"/>
    <w:rsid w:val="00B4521F"/>
    <w:rsid w:val="00B52DA5"/>
    <w:rsid w:val="00B54B6B"/>
    <w:rsid w:val="00B552AD"/>
    <w:rsid w:val="00B57336"/>
    <w:rsid w:val="00B6077D"/>
    <w:rsid w:val="00B61F56"/>
    <w:rsid w:val="00B830A8"/>
    <w:rsid w:val="00B946CA"/>
    <w:rsid w:val="00BA1256"/>
    <w:rsid w:val="00BA5F87"/>
    <w:rsid w:val="00BA73ED"/>
    <w:rsid w:val="00BB739E"/>
    <w:rsid w:val="00BC114F"/>
    <w:rsid w:val="00BC72DC"/>
    <w:rsid w:val="00BD77FE"/>
    <w:rsid w:val="00BF163E"/>
    <w:rsid w:val="00BF5C86"/>
    <w:rsid w:val="00C03557"/>
    <w:rsid w:val="00C03CE6"/>
    <w:rsid w:val="00C06D3A"/>
    <w:rsid w:val="00C1316A"/>
    <w:rsid w:val="00C132A4"/>
    <w:rsid w:val="00C246C8"/>
    <w:rsid w:val="00C3131D"/>
    <w:rsid w:val="00C36937"/>
    <w:rsid w:val="00C46474"/>
    <w:rsid w:val="00C55364"/>
    <w:rsid w:val="00C61870"/>
    <w:rsid w:val="00C66507"/>
    <w:rsid w:val="00C6792D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343D"/>
    <w:rsid w:val="00CD3D56"/>
    <w:rsid w:val="00CE726E"/>
    <w:rsid w:val="00CF56C1"/>
    <w:rsid w:val="00CF677B"/>
    <w:rsid w:val="00D105F0"/>
    <w:rsid w:val="00D10F71"/>
    <w:rsid w:val="00D11A4C"/>
    <w:rsid w:val="00D55205"/>
    <w:rsid w:val="00D730B3"/>
    <w:rsid w:val="00D73689"/>
    <w:rsid w:val="00D74980"/>
    <w:rsid w:val="00D770FD"/>
    <w:rsid w:val="00D83B3A"/>
    <w:rsid w:val="00D953D4"/>
    <w:rsid w:val="00DA06E0"/>
    <w:rsid w:val="00DA6396"/>
    <w:rsid w:val="00DC7893"/>
    <w:rsid w:val="00DF67A4"/>
    <w:rsid w:val="00E0093D"/>
    <w:rsid w:val="00E20629"/>
    <w:rsid w:val="00E227E8"/>
    <w:rsid w:val="00E3789C"/>
    <w:rsid w:val="00E5078D"/>
    <w:rsid w:val="00E60DB0"/>
    <w:rsid w:val="00E71A94"/>
    <w:rsid w:val="00E74A3A"/>
    <w:rsid w:val="00E77323"/>
    <w:rsid w:val="00E81314"/>
    <w:rsid w:val="00EC1789"/>
    <w:rsid w:val="00EC47C7"/>
    <w:rsid w:val="00EC7DE5"/>
    <w:rsid w:val="00ED33D2"/>
    <w:rsid w:val="00EE4AC2"/>
    <w:rsid w:val="00EF3CEC"/>
    <w:rsid w:val="00EF55E6"/>
    <w:rsid w:val="00F009EB"/>
    <w:rsid w:val="00F01E79"/>
    <w:rsid w:val="00F145B4"/>
    <w:rsid w:val="00F26102"/>
    <w:rsid w:val="00F370CA"/>
    <w:rsid w:val="00F445E7"/>
    <w:rsid w:val="00F45E34"/>
    <w:rsid w:val="00F6054B"/>
    <w:rsid w:val="00F63751"/>
    <w:rsid w:val="00F8325B"/>
    <w:rsid w:val="00F85F21"/>
    <w:rsid w:val="00F91377"/>
    <w:rsid w:val="00F95240"/>
    <w:rsid w:val="00FA089E"/>
    <w:rsid w:val="00FA1CBE"/>
    <w:rsid w:val="00FA7642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uiPriority w:val="99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DF16-8B83-4492-9C32-9926E2A6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5129</Words>
  <Characters>2925</Characters>
  <Application>Microsoft Office Word</Application>
  <DocSecurity>0</DocSecurity>
  <Lines>24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2021-11-26T11:53:00Z</dcterms:created>
  <dcterms:modified xsi:type="dcterms:W3CDTF">2021-11-26T11:53:00Z</dcterms:modified>
  <cp:category/>
  <cp:contentStatus/>
</cp:coreProperties>
</file>