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FBD6F" w14:textId="3EA79681" w:rsidR="00CD2CF8" w:rsidRPr="000E156E" w:rsidRDefault="00CD2CF8" w:rsidP="00CD2CF8">
      <w:pPr>
        <w:keepNext/>
        <w:jc w:val="center"/>
        <w:rPr>
          <w:rFonts w:eastAsia="Times New Roman" w:cs="Times New Roman"/>
          <w:noProof/>
          <w:sz w:val="22"/>
          <w:lang w:val="en-US"/>
        </w:rPr>
      </w:pPr>
      <w:bookmarkStart w:id="0" w:name="_GoBack"/>
      <w:bookmarkEnd w:id="0"/>
      <w:r w:rsidRPr="000E156E">
        <w:rPr>
          <w:b/>
          <w:noProof/>
          <w:sz w:val="22"/>
          <w:lang w:val="en-US"/>
        </w:rPr>
        <w:t>TEHNISKĀ SPECIFIKĀCIJA</w:t>
      </w:r>
      <w:bookmarkStart w:id="1" w:name="_Hlk71048529"/>
      <w:r w:rsidR="005361C0" w:rsidRPr="000E156E">
        <w:rPr>
          <w:b/>
          <w:noProof/>
          <w:sz w:val="22"/>
          <w:lang w:val="en-US"/>
        </w:rPr>
        <w:t>/ TECHNICAL SPECIFICATION</w:t>
      </w:r>
      <w:r w:rsidRPr="000E156E">
        <w:rPr>
          <w:b/>
          <w:noProof/>
          <w:sz w:val="22"/>
          <w:lang w:val="en-US"/>
        </w:rPr>
        <w:t xml:space="preserve"> </w:t>
      </w:r>
      <w:bookmarkEnd w:id="1"/>
      <w:r w:rsidRPr="000E156E">
        <w:rPr>
          <w:b/>
          <w:noProof/>
          <w:sz w:val="22"/>
          <w:lang w:val="en-US"/>
        </w:rPr>
        <w:t>Nr.</w:t>
      </w:r>
      <w:r w:rsidR="00F04040" w:rsidRPr="000E156E">
        <w:rPr>
          <w:b/>
          <w:noProof/>
          <w:sz w:val="22"/>
          <w:lang w:val="en-US"/>
        </w:rPr>
        <w:t xml:space="preserve"> </w:t>
      </w:r>
      <w:r w:rsidRPr="000E156E">
        <w:rPr>
          <w:b/>
          <w:noProof/>
          <w:sz w:val="22"/>
          <w:lang w:val="en-US"/>
        </w:rPr>
        <w:t>TS</w:t>
      </w:r>
      <w:r w:rsidR="00F04040" w:rsidRPr="000E156E">
        <w:rPr>
          <w:b/>
          <w:noProof/>
          <w:sz w:val="22"/>
          <w:lang w:val="en-US"/>
        </w:rPr>
        <w:t xml:space="preserve"> </w:t>
      </w:r>
      <w:r w:rsidRPr="000E156E">
        <w:rPr>
          <w:b/>
          <w:noProof/>
          <w:sz w:val="22"/>
          <w:lang w:val="en-US"/>
        </w:rPr>
        <w:t>2907.4xx v1</w:t>
      </w:r>
    </w:p>
    <w:p w14:paraId="3ED2F762" w14:textId="7FDECEEE" w:rsidR="00CD2CF8" w:rsidRPr="000E156E" w:rsidRDefault="00CD2CF8" w:rsidP="00CD2CF8">
      <w:pPr>
        <w:keepNext/>
        <w:jc w:val="center"/>
        <w:rPr>
          <w:rFonts w:eastAsia="Times New Roman" w:cs="Times New Roman"/>
          <w:b/>
          <w:noProof/>
          <w:sz w:val="22"/>
          <w:lang w:val="en-US"/>
        </w:rPr>
      </w:pPr>
      <w:r w:rsidRPr="000E156E">
        <w:rPr>
          <w:rFonts w:eastAsia="Times New Roman" w:cs="Times New Roman"/>
          <w:b/>
          <w:noProof/>
          <w:sz w:val="22"/>
          <w:lang w:val="en-US"/>
        </w:rPr>
        <w:t>Pārnesamais zemējums sadales iekārtu (kopņu) līdz 20kV, trīsfāzu</w:t>
      </w:r>
      <w:r w:rsidR="005361C0" w:rsidRPr="000E156E">
        <w:rPr>
          <w:rFonts w:eastAsia="Times New Roman" w:cs="Times New Roman"/>
          <w:b/>
          <w:noProof/>
          <w:sz w:val="22"/>
          <w:lang w:val="en-US"/>
        </w:rPr>
        <w:t xml:space="preserve">/ Portable earthing of </w:t>
      </w:r>
      <w:r w:rsidR="006C2812" w:rsidRPr="000E156E">
        <w:rPr>
          <w:rFonts w:eastAsia="Times New Roman" w:cs="Times New Roman"/>
          <w:b/>
          <w:noProof/>
          <w:sz w:val="22"/>
          <w:lang w:val="en-US"/>
        </w:rPr>
        <w:t>switchgear</w:t>
      </w:r>
      <w:r w:rsidR="005361C0" w:rsidRPr="000E156E">
        <w:rPr>
          <w:rFonts w:eastAsia="Times New Roman" w:cs="Times New Roman"/>
          <w:b/>
          <w:noProof/>
          <w:sz w:val="22"/>
          <w:lang w:val="en-US"/>
        </w:rPr>
        <w:t xml:space="preserve"> (busbars) up to 20kV, three-phase</w:t>
      </w:r>
    </w:p>
    <w:tbl>
      <w:tblPr>
        <w:tblW w:w="14992" w:type="dxa"/>
        <w:tblLayout w:type="fixed"/>
        <w:tblLook w:val="04A0" w:firstRow="1" w:lastRow="0" w:firstColumn="1" w:lastColumn="0" w:noHBand="0" w:noVBand="1"/>
      </w:tblPr>
      <w:tblGrid>
        <w:gridCol w:w="675"/>
        <w:gridCol w:w="5670"/>
        <w:gridCol w:w="2552"/>
        <w:gridCol w:w="2977"/>
        <w:gridCol w:w="1984"/>
        <w:gridCol w:w="1134"/>
      </w:tblGrid>
      <w:tr w:rsidR="00CD2CF8" w:rsidRPr="000E156E" w14:paraId="74121D5D" w14:textId="77777777" w:rsidTr="0046018B">
        <w:trPr>
          <w:cantSplit/>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14:paraId="3E693CF3" w14:textId="638640CB" w:rsidR="00CD2CF8" w:rsidRPr="000E156E" w:rsidRDefault="00CD2CF8" w:rsidP="006B1266">
            <w:pPr>
              <w:pStyle w:val="StyleBoldBlackCenteredLeft0cm"/>
              <w:rPr>
                <w:noProof/>
                <w:sz w:val="22"/>
                <w:szCs w:val="22"/>
                <w:lang w:val="en-US" w:eastAsia="lv-LV"/>
              </w:rPr>
            </w:pPr>
            <w:r w:rsidRPr="000E156E">
              <w:rPr>
                <w:noProof/>
                <w:sz w:val="22"/>
                <w:szCs w:val="22"/>
                <w:lang w:val="en-US" w:eastAsia="lv-LV"/>
              </w:rPr>
              <w:t>Nr.</w:t>
            </w:r>
            <w:r w:rsidR="00760E98" w:rsidRPr="000E156E">
              <w:rPr>
                <w:noProof/>
                <w:sz w:val="22"/>
                <w:szCs w:val="22"/>
                <w:lang w:val="en-US" w:eastAsia="lv-LV"/>
              </w:rPr>
              <w:t>/</w:t>
            </w:r>
            <w:r w:rsidR="00760E98" w:rsidRPr="000E156E">
              <w:rPr>
                <w:noProof/>
                <w:sz w:val="22"/>
                <w:szCs w:val="22"/>
                <w:lang w:val="en-US"/>
              </w:rPr>
              <w:t xml:space="preserve"> No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401A7" w14:textId="00A71373" w:rsidR="00CD2CF8" w:rsidRPr="000E156E" w:rsidRDefault="00CD2CF8" w:rsidP="006B1266">
            <w:pPr>
              <w:pStyle w:val="StyleBoldBlackCenteredLeft0cm"/>
              <w:rPr>
                <w:noProof/>
                <w:sz w:val="22"/>
                <w:szCs w:val="22"/>
                <w:lang w:val="en-US" w:eastAsia="lv-LV"/>
              </w:rPr>
            </w:pPr>
            <w:r w:rsidRPr="000E156E">
              <w:rPr>
                <w:noProof/>
                <w:sz w:val="22"/>
                <w:szCs w:val="22"/>
                <w:lang w:val="en-US" w:eastAsia="lv-LV"/>
              </w:rPr>
              <w:t>Apraksts</w:t>
            </w:r>
            <w:r w:rsidR="00760E98" w:rsidRPr="000E156E">
              <w:rPr>
                <w:noProof/>
                <w:sz w:val="22"/>
                <w:szCs w:val="22"/>
                <w:lang w:val="en-US"/>
              </w:rPr>
              <w:t>/ Description</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FD05988" w14:textId="77777777" w:rsidR="00CD2CF8" w:rsidRPr="000E156E" w:rsidRDefault="00CD2CF8" w:rsidP="006B1266">
            <w:pPr>
              <w:pStyle w:val="StyleBoldBlackCenteredLeft0cm"/>
              <w:rPr>
                <w:noProof/>
                <w:sz w:val="22"/>
                <w:szCs w:val="22"/>
                <w:lang w:val="en-US" w:eastAsia="lv-LV"/>
              </w:rPr>
            </w:pPr>
            <w:r w:rsidRPr="000E156E">
              <w:rPr>
                <w:noProof/>
                <w:sz w:val="22"/>
                <w:szCs w:val="22"/>
                <w:lang w:val="en-US" w:eastAsia="lv-LV"/>
              </w:rPr>
              <w:t xml:space="preserve">Minimālā tehniskā </w:t>
            </w:r>
          </w:p>
          <w:p w14:paraId="37078588" w14:textId="1132353D" w:rsidR="00CD2CF8" w:rsidRPr="000E156E" w:rsidRDefault="00CD2CF8" w:rsidP="006B1266">
            <w:pPr>
              <w:pStyle w:val="StyleBoldBlackCenteredLeft0cm"/>
              <w:rPr>
                <w:noProof/>
                <w:sz w:val="22"/>
                <w:szCs w:val="22"/>
                <w:lang w:val="en-US" w:eastAsia="lv-LV"/>
              </w:rPr>
            </w:pPr>
            <w:r w:rsidRPr="000E156E">
              <w:rPr>
                <w:noProof/>
                <w:sz w:val="22"/>
                <w:szCs w:val="22"/>
                <w:lang w:val="en-US" w:eastAsia="lv-LV"/>
              </w:rPr>
              <w:t>prasība</w:t>
            </w:r>
            <w:r w:rsidR="005D12A3" w:rsidRPr="000E156E">
              <w:rPr>
                <w:noProof/>
                <w:sz w:val="22"/>
                <w:szCs w:val="22"/>
                <w:lang w:val="en-US" w:eastAsia="lv-LV"/>
              </w:rPr>
              <w:t>/</w:t>
            </w:r>
            <w:r w:rsidR="00760E98" w:rsidRPr="000E156E">
              <w:rPr>
                <w:noProof/>
                <w:sz w:val="22"/>
                <w:szCs w:val="22"/>
                <w:lang w:val="en-US"/>
              </w:rPr>
              <w:t xml:space="preserve"> Minimal technical requirement </w:t>
            </w:r>
            <w:r w:rsidR="00760E98" w:rsidRPr="000E156E">
              <w:rPr>
                <w:rStyle w:val="FootnoteReference"/>
                <w:b w:val="0"/>
                <w:noProof/>
                <w:sz w:val="22"/>
                <w:szCs w:val="22"/>
                <w:lang w:val="en-US"/>
              </w:rPr>
              <w:footnoteReference w:id="1"/>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69A850E" w14:textId="4AD04E39" w:rsidR="00CD2CF8" w:rsidRPr="000E156E" w:rsidRDefault="00CD2CF8" w:rsidP="006B1266">
            <w:pPr>
              <w:pStyle w:val="StyleBoldBlackCenteredLeft0cm"/>
              <w:rPr>
                <w:noProof/>
                <w:sz w:val="22"/>
                <w:szCs w:val="22"/>
                <w:lang w:val="en-US" w:eastAsia="lv-LV"/>
              </w:rPr>
            </w:pPr>
            <w:r w:rsidRPr="000E156E">
              <w:rPr>
                <w:noProof/>
                <w:sz w:val="22"/>
                <w:szCs w:val="22"/>
                <w:lang w:val="en-US" w:eastAsia="lv-LV"/>
              </w:rPr>
              <w:t>Piedāvātās preces konkrētais tehniskais apraksts</w:t>
            </w:r>
            <w:r w:rsidR="00760E98" w:rsidRPr="000E156E">
              <w:rPr>
                <w:noProof/>
                <w:sz w:val="22"/>
                <w:szCs w:val="22"/>
                <w:lang w:val="en-US"/>
              </w:rPr>
              <w:t>/ Specific technical description of the offered product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964FC17" w14:textId="77777777" w:rsidR="00760E98" w:rsidRPr="000E156E" w:rsidRDefault="00CD2CF8" w:rsidP="00760E98">
            <w:pPr>
              <w:jc w:val="center"/>
              <w:rPr>
                <w:b/>
                <w:bCs/>
                <w:noProof/>
                <w:sz w:val="22"/>
                <w:lang w:val="en-US"/>
              </w:rPr>
            </w:pPr>
            <w:r w:rsidRPr="000E156E">
              <w:rPr>
                <w:b/>
                <w:bCs/>
                <w:noProof/>
                <w:sz w:val="22"/>
                <w:lang w:val="en-US" w:eastAsia="lv-LV"/>
              </w:rPr>
              <w:t>Avots</w:t>
            </w:r>
            <w:r w:rsidR="00760E98" w:rsidRPr="000E156E">
              <w:rPr>
                <w:rFonts w:eastAsia="Calibri"/>
                <w:b/>
                <w:bCs/>
                <w:noProof/>
                <w:sz w:val="22"/>
                <w:lang w:val="en-US"/>
              </w:rPr>
              <w:t>/</w:t>
            </w:r>
            <w:r w:rsidR="00760E98" w:rsidRPr="000E156E">
              <w:rPr>
                <w:b/>
                <w:bCs/>
                <w:noProof/>
                <w:sz w:val="22"/>
                <w:lang w:val="en-US"/>
              </w:rPr>
              <w:t xml:space="preserve"> </w:t>
            </w:r>
          </w:p>
          <w:p w14:paraId="60EF2AF9" w14:textId="6227DD4A" w:rsidR="00CD2CF8" w:rsidRPr="000E156E" w:rsidRDefault="00760E98" w:rsidP="00760E98">
            <w:pPr>
              <w:pStyle w:val="StyleBoldBlackCenteredLeft0cm"/>
              <w:rPr>
                <w:noProof/>
                <w:sz w:val="22"/>
                <w:szCs w:val="22"/>
                <w:lang w:val="en-US" w:eastAsia="lv-LV"/>
              </w:rPr>
            </w:pPr>
            <w:r w:rsidRPr="000E156E">
              <w:rPr>
                <w:rFonts w:eastAsia="Calibri"/>
                <w:noProof/>
                <w:sz w:val="22"/>
                <w:szCs w:val="22"/>
                <w:lang w:val="en-US"/>
              </w:rPr>
              <w:t xml:space="preserve">Source </w:t>
            </w:r>
            <w:r w:rsidRPr="000E156E">
              <w:rPr>
                <w:rFonts w:eastAsia="Calibri"/>
                <w:noProof/>
                <w:sz w:val="22"/>
                <w:szCs w:val="22"/>
                <w:vertAlign w:val="superscript"/>
                <w:lang w:val="en-US"/>
              </w:rPr>
              <w:footnoteReference w:id="2"/>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73D249" w14:textId="77777777" w:rsidR="00760E98" w:rsidRPr="000E156E" w:rsidRDefault="00CD2CF8" w:rsidP="00760E98">
            <w:pPr>
              <w:jc w:val="center"/>
              <w:rPr>
                <w:b/>
                <w:bCs/>
                <w:noProof/>
                <w:color w:val="000000"/>
                <w:sz w:val="22"/>
                <w:lang w:val="en-US"/>
              </w:rPr>
            </w:pPr>
            <w:r w:rsidRPr="000E156E">
              <w:rPr>
                <w:b/>
                <w:bCs/>
                <w:noProof/>
                <w:sz w:val="22"/>
                <w:lang w:val="en-US" w:eastAsia="lv-LV"/>
              </w:rPr>
              <w:t>Piezīmes</w:t>
            </w:r>
            <w:r w:rsidR="00760E98" w:rsidRPr="000E156E">
              <w:rPr>
                <w:b/>
                <w:bCs/>
                <w:noProof/>
                <w:color w:val="000000"/>
                <w:sz w:val="22"/>
                <w:lang w:val="en-US"/>
              </w:rPr>
              <w:t>/</w:t>
            </w:r>
          </w:p>
          <w:p w14:paraId="525077D6" w14:textId="3D572FC8" w:rsidR="00CD2CF8" w:rsidRPr="000E156E" w:rsidRDefault="00760E98" w:rsidP="00760E98">
            <w:pPr>
              <w:pStyle w:val="StyleBoldBlackCenteredLeft0cm"/>
              <w:rPr>
                <w:noProof/>
                <w:sz w:val="22"/>
                <w:szCs w:val="22"/>
                <w:lang w:val="en-US" w:eastAsia="lv-LV"/>
              </w:rPr>
            </w:pPr>
            <w:r w:rsidRPr="000E156E">
              <w:rPr>
                <w:noProof/>
                <w:sz w:val="22"/>
                <w:szCs w:val="22"/>
                <w:lang w:val="en-US"/>
              </w:rPr>
              <w:t>Notes</w:t>
            </w:r>
          </w:p>
        </w:tc>
      </w:tr>
      <w:tr w:rsidR="00CD2CF8" w:rsidRPr="000E156E" w14:paraId="6F55711C" w14:textId="77777777" w:rsidTr="0046018B">
        <w:trPr>
          <w:cantSplit/>
          <w:trHeight w:val="20"/>
        </w:trPr>
        <w:tc>
          <w:tcPr>
            <w:tcW w:w="6345"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5FD63B4" w14:textId="4891787E" w:rsidR="00CD2CF8" w:rsidRPr="000E156E" w:rsidRDefault="00CD2CF8" w:rsidP="006B1266">
            <w:pPr>
              <w:rPr>
                <w:rFonts w:cs="Times New Roman"/>
                <w:b/>
                <w:noProof/>
                <w:sz w:val="22"/>
                <w:lang w:val="en-US"/>
              </w:rPr>
            </w:pPr>
            <w:r w:rsidRPr="000E156E">
              <w:rPr>
                <w:rFonts w:cs="Times New Roman"/>
                <w:b/>
                <w:noProof/>
                <w:sz w:val="22"/>
                <w:lang w:val="en-US"/>
              </w:rPr>
              <w:t>Vispārīgā informācija</w:t>
            </w:r>
            <w:r w:rsidR="005D12A3" w:rsidRPr="000E156E">
              <w:rPr>
                <w:rFonts w:cs="Times New Roman"/>
                <w:b/>
                <w:noProof/>
                <w:sz w:val="22"/>
                <w:lang w:val="en-US"/>
              </w:rPr>
              <w:t xml:space="preserve">/ </w:t>
            </w:r>
            <w:r w:rsidR="005D12A3" w:rsidRPr="000E156E">
              <w:rPr>
                <w:b/>
                <w:bCs/>
                <w:noProof/>
                <w:color w:val="000000"/>
                <w:sz w:val="22"/>
                <w:lang w:val="en-US"/>
              </w:rPr>
              <w:t>General information</w:t>
            </w:r>
          </w:p>
        </w:tc>
        <w:tc>
          <w:tcPr>
            <w:tcW w:w="2552" w:type="dxa"/>
            <w:tcBorders>
              <w:top w:val="nil"/>
              <w:left w:val="nil"/>
              <w:bottom w:val="single" w:sz="4" w:space="0" w:color="auto"/>
              <w:right w:val="single" w:sz="4" w:space="0" w:color="auto"/>
            </w:tcBorders>
            <w:shd w:val="clear" w:color="auto" w:fill="D9D9D9" w:themeFill="background1" w:themeFillShade="D9"/>
          </w:tcPr>
          <w:p w14:paraId="14E6F863" w14:textId="77777777" w:rsidR="00CD2CF8" w:rsidRPr="000E156E" w:rsidRDefault="00CD2CF8" w:rsidP="006B1266">
            <w:pPr>
              <w:rPr>
                <w:rFonts w:cs="Times New Roman"/>
                <w:noProof/>
                <w:sz w:val="22"/>
                <w:lang w:val="en-US"/>
              </w:rPr>
            </w:pPr>
          </w:p>
        </w:tc>
        <w:tc>
          <w:tcPr>
            <w:tcW w:w="2977" w:type="dxa"/>
            <w:tcBorders>
              <w:top w:val="nil"/>
              <w:left w:val="nil"/>
              <w:bottom w:val="single" w:sz="4" w:space="0" w:color="auto"/>
              <w:right w:val="single" w:sz="4" w:space="0" w:color="auto"/>
            </w:tcBorders>
            <w:shd w:val="clear" w:color="auto" w:fill="D9D9D9" w:themeFill="background1" w:themeFillShade="D9"/>
          </w:tcPr>
          <w:p w14:paraId="7BD3BB83" w14:textId="77777777" w:rsidR="00CD2CF8" w:rsidRPr="000E156E" w:rsidRDefault="00CD2CF8" w:rsidP="006B1266">
            <w:pPr>
              <w:rPr>
                <w:rFonts w:cs="Times New Roman"/>
                <w:noProof/>
                <w:sz w:val="22"/>
                <w:lang w:val="en-US"/>
              </w:rPr>
            </w:pPr>
          </w:p>
        </w:tc>
        <w:tc>
          <w:tcPr>
            <w:tcW w:w="1984" w:type="dxa"/>
            <w:tcBorders>
              <w:top w:val="nil"/>
              <w:left w:val="nil"/>
              <w:bottom w:val="single" w:sz="4" w:space="0" w:color="auto"/>
              <w:right w:val="single" w:sz="4" w:space="0" w:color="auto"/>
            </w:tcBorders>
            <w:shd w:val="clear" w:color="auto" w:fill="D9D9D9" w:themeFill="background1" w:themeFillShade="D9"/>
          </w:tcPr>
          <w:p w14:paraId="04CD90B9" w14:textId="77777777" w:rsidR="00CD2CF8" w:rsidRPr="000E156E" w:rsidRDefault="00CD2CF8" w:rsidP="006B1266">
            <w:pPr>
              <w:rPr>
                <w:rFonts w:cs="Times New Roman"/>
                <w:noProof/>
                <w:sz w:val="22"/>
                <w:lang w:val="en-US"/>
              </w:rPr>
            </w:pPr>
          </w:p>
        </w:tc>
        <w:tc>
          <w:tcPr>
            <w:tcW w:w="1134" w:type="dxa"/>
            <w:tcBorders>
              <w:top w:val="nil"/>
              <w:left w:val="nil"/>
              <w:bottom w:val="single" w:sz="4" w:space="0" w:color="auto"/>
              <w:right w:val="single" w:sz="4" w:space="0" w:color="auto"/>
            </w:tcBorders>
            <w:shd w:val="clear" w:color="auto" w:fill="D9D9D9" w:themeFill="background1" w:themeFillShade="D9"/>
          </w:tcPr>
          <w:p w14:paraId="5D35ADB2" w14:textId="77777777" w:rsidR="00CD2CF8" w:rsidRPr="000E156E" w:rsidRDefault="00CD2CF8" w:rsidP="006B1266">
            <w:pPr>
              <w:rPr>
                <w:rFonts w:cs="Times New Roman"/>
                <w:noProof/>
                <w:sz w:val="22"/>
                <w:lang w:val="en-US"/>
              </w:rPr>
            </w:pPr>
          </w:p>
        </w:tc>
      </w:tr>
      <w:tr w:rsidR="00CD2CF8" w:rsidRPr="000E156E" w14:paraId="5BFA3BB6" w14:textId="77777777" w:rsidTr="0046018B">
        <w:trPr>
          <w:cantSplit/>
          <w:trHeight w:val="20"/>
        </w:trPr>
        <w:tc>
          <w:tcPr>
            <w:tcW w:w="675" w:type="dxa"/>
            <w:tcBorders>
              <w:top w:val="nil"/>
              <w:left w:val="single" w:sz="4" w:space="0" w:color="auto"/>
              <w:bottom w:val="single" w:sz="4" w:space="0" w:color="auto"/>
              <w:right w:val="single" w:sz="4" w:space="0" w:color="auto"/>
            </w:tcBorders>
          </w:tcPr>
          <w:p w14:paraId="3BE12B25" w14:textId="77777777" w:rsidR="00CD2CF8" w:rsidRPr="000E156E" w:rsidRDefault="00CD2CF8" w:rsidP="006B1266">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hideMark/>
          </w:tcPr>
          <w:p w14:paraId="4840FA8A" w14:textId="64F06D4C" w:rsidR="00CD2CF8" w:rsidRPr="000E156E" w:rsidRDefault="005361C0" w:rsidP="00B70C53">
            <w:pPr>
              <w:keepNext/>
              <w:jc w:val="left"/>
              <w:rPr>
                <w:rFonts w:eastAsia="Times New Roman" w:cs="Times New Roman"/>
                <w:noProof/>
                <w:sz w:val="22"/>
                <w:lang w:val="en-US" w:eastAsia="lv-LV"/>
              </w:rPr>
            </w:pPr>
            <w:r w:rsidRPr="000E156E">
              <w:rPr>
                <w:noProof/>
                <w:color w:val="000000"/>
                <w:sz w:val="22"/>
                <w:lang w:val="en-US"/>
              </w:rPr>
              <w:t>Ražotājs (nosaukums, ražotnes atrašanās vieta)/ Manufacturer (name, location of the factory)</w:t>
            </w:r>
          </w:p>
        </w:tc>
        <w:tc>
          <w:tcPr>
            <w:tcW w:w="2552" w:type="dxa"/>
            <w:tcBorders>
              <w:top w:val="nil"/>
              <w:left w:val="nil"/>
              <w:bottom w:val="single" w:sz="4" w:space="0" w:color="auto"/>
              <w:right w:val="single" w:sz="4" w:space="0" w:color="auto"/>
            </w:tcBorders>
            <w:shd w:val="clear" w:color="auto" w:fill="auto"/>
            <w:hideMark/>
          </w:tcPr>
          <w:p w14:paraId="7FD860A3" w14:textId="3B8D1D64" w:rsidR="00CD2CF8" w:rsidRPr="000E156E" w:rsidRDefault="00CD2CF8" w:rsidP="006B1266">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Norādīt informāciju</w:t>
            </w:r>
            <w:r w:rsidR="005361C0" w:rsidRPr="000E156E">
              <w:rPr>
                <w:rFonts w:eastAsia="Times New Roman" w:cs="Times New Roman"/>
                <w:noProof/>
                <w:color w:val="000000"/>
                <w:sz w:val="22"/>
                <w:lang w:val="en-US" w:eastAsia="lv-LV"/>
              </w:rPr>
              <w:t xml:space="preserve">/ </w:t>
            </w:r>
            <w:r w:rsidR="005361C0" w:rsidRPr="000E156E">
              <w:rPr>
                <w:noProof/>
                <w:color w:val="000000"/>
                <w:sz w:val="22"/>
                <w:lang w:val="en-US"/>
              </w:rPr>
              <w:t>Specify information</w:t>
            </w:r>
          </w:p>
        </w:tc>
        <w:tc>
          <w:tcPr>
            <w:tcW w:w="2977" w:type="dxa"/>
            <w:tcBorders>
              <w:top w:val="nil"/>
              <w:left w:val="nil"/>
              <w:bottom w:val="single" w:sz="4" w:space="0" w:color="auto"/>
              <w:right w:val="single" w:sz="4" w:space="0" w:color="auto"/>
            </w:tcBorders>
            <w:shd w:val="clear" w:color="000000" w:fill="FFFFFF"/>
          </w:tcPr>
          <w:p w14:paraId="2B004B9F" w14:textId="77777777" w:rsidR="00CD2CF8" w:rsidRPr="000E156E" w:rsidRDefault="00CD2CF8" w:rsidP="00D1551A">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4561D6B9" w14:textId="77777777" w:rsidR="00CD2CF8" w:rsidRPr="000E156E" w:rsidRDefault="00CD2CF8"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5774761" w14:textId="77777777" w:rsidR="00CD2CF8" w:rsidRPr="000E156E" w:rsidRDefault="00CD2CF8" w:rsidP="00D1551A">
            <w:pPr>
              <w:jc w:val="center"/>
              <w:rPr>
                <w:rFonts w:eastAsia="Times New Roman" w:cs="Times New Roman"/>
                <w:noProof/>
                <w:color w:val="000000"/>
                <w:sz w:val="22"/>
                <w:lang w:val="en-US" w:eastAsia="lv-LV"/>
              </w:rPr>
            </w:pPr>
          </w:p>
        </w:tc>
      </w:tr>
      <w:tr w:rsidR="00CD2CF8" w:rsidRPr="000E156E" w14:paraId="3B6BB175" w14:textId="77777777" w:rsidTr="0046018B">
        <w:trPr>
          <w:cantSplit/>
          <w:trHeight w:val="20"/>
        </w:trPr>
        <w:tc>
          <w:tcPr>
            <w:tcW w:w="675" w:type="dxa"/>
            <w:tcBorders>
              <w:top w:val="nil"/>
              <w:left w:val="single" w:sz="4" w:space="0" w:color="auto"/>
              <w:bottom w:val="single" w:sz="4" w:space="0" w:color="auto"/>
              <w:right w:val="single" w:sz="4" w:space="0" w:color="auto"/>
            </w:tcBorders>
          </w:tcPr>
          <w:p w14:paraId="29D1AF67" w14:textId="77777777" w:rsidR="00CD2CF8" w:rsidRPr="000E156E" w:rsidRDefault="00CD2CF8" w:rsidP="006B1266">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6C42C6AD" w14:textId="4E3C5909" w:rsidR="00CD2CF8" w:rsidRPr="000E156E" w:rsidRDefault="00CD2CF8"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2907.401 Pārnesamais zemējums sadales iekārtu (kopņu) līdz 20kV, trīsfāzu, šķ. gr. 35mm</w:t>
            </w:r>
            <w:r w:rsidRPr="000E156E">
              <w:rPr>
                <w:rFonts w:eastAsia="Times New Roman" w:cs="Times New Roman"/>
                <w:noProof/>
                <w:sz w:val="22"/>
                <w:vertAlign w:val="superscript"/>
                <w:lang w:val="en-US" w:eastAsia="lv-LV"/>
              </w:rPr>
              <w:t>2</w:t>
            </w:r>
            <w:r w:rsidR="005361C0" w:rsidRPr="000E156E">
              <w:rPr>
                <w:rFonts w:eastAsia="Times New Roman" w:cs="Times New Roman"/>
                <w:noProof/>
                <w:sz w:val="22"/>
                <w:lang w:val="en-US" w:eastAsia="lv-LV"/>
              </w:rPr>
              <w:t xml:space="preserve">/ </w:t>
            </w:r>
            <w:bookmarkStart w:id="9" w:name="_Hlk71027102"/>
            <w:r w:rsidR="005361C0" w:rsidRPr="000E156E">
              <w:rPr>
                <w:rFonts w:eastAsia="Times New Roman" w:cs="Times New Roman"/>
                <w:bCs/>
                <w:noProof/>
                <w:sz w:val="22"/>
                <w:lang w:val="en-US"/>
              </w:rPr>
              <w:t xml:space="preserve">Portable earthing </w:t>
            </w:r>
            <w:r w:rsidR="00BE1FA7" w:rsidRPr="000E156E">
              <w:rPr>
                <w:rFonts w:eastAsia="Times New Roman" w:cs="Times New Roman"/>
                <w:bCs/>
                <w:noProof/>
                <w:sz w:val="22"/>
                <w:lang w:val="en-US"/>
              </w:rPr>
              <w:t>for switchgear (bus</w:t>
            </w:r>
            <w:r w:rsidR="001E5C85" w:rsidRPr="000E156E">
              <w:rPr>
                <w:rFonts w:eastAsia="Times New Roman" w:cs="Times New Roman"/>
                <w:bCs/>
                <w:noProof/>
                <w:sz w:val="22"/>
                <w:lang w:val="en-US"/>
              </w:rPr>
              <w:t>bars</w:t>
            </w:r>
            <w:r w:rsidR="00BE1FA7" w:rsidRPr="000E156E">
              <w:rPr>
                <w:rFonts w:eastAsia="Times New Roman" w:cs="Times New Roman"/>
                <w:bCs/>
                <w:noProof/>
                <w:sz w:val="22"/>
                <w:lang w:val="en-US"/>
              </w:rPr>
              <w:t xml:space="preserve">) </w:t>
            </w:r>
            <w:r w:rsidR="005361C0" w:rsidRPr="000E156E">
              <w:rPr>
                <w:rFonts w:eastAsia="Times New Roman" w:cs="Times New Roman"/>
                <w:bCs/>
                <w:noProof/>
                <w:sz w:val="22"/>
                <w:lang w:val="en-US"/>
              </w:rPr>
              <w:t xml:space="preserve">up to 20kV, three-phase, </w:t>
            </w:r>
            <w:r w:rsidR="00BE1FA7" w:rsidRPr="000E156E">
              <w:rPr>
                <w:rFonts w:eastAsia="Times New Roman" w:cs="Times New Roman"/>
                <w:bCs/>
                <w:noProof/>
                <w:sz w:val="22"/>
                <w:lang w:val="en-US"/>
              </w:rPr>
              <w:t>cross-section</w:t>
            </w:r>
            <w:r w:rsidR="005361C0" w:rsidRPr="000E156E">
              <w:rPr>
                <w:rFonts w:eastAsia="Times New Roman" w:cs="Times New Roman"/>
                <w:bCs/>
                <w:noProof/>
                <w:sz w:val="22"/>
                <w:lang w:val="en-US"/>
              </w:rPr>
              <w:t xml:space="preserve"> 35mm</w:t>
            </w:r>
            <w:r w:rsidR="005361C0" w:rsidRPr="000E156E">
              <w:rPr>
                <w:rFonts w:eastAsia="Times New Roman" w:cs="Times New Roman"/>
                <w:bCs/>
                <w:noProof/>
                <w:sz w:val="22"/>
                <w:vertAlign w:val="superscript"/>
                <w:lang w:val="en-US"/>
              </w:rPr>
              <w:t>2</w:t>
            </w:r>
            <w:bookmarkEnd w:id="9"/>
            <w:r w:rsidRPr="000E156E">
              <w:rPr>
                <w:rFonts w:eastAsia="Times New Roman" w:cs="Times New Roman"/>
                <w:noProof/>
                <w:sz w:val="22"/>
                <w:lang w:val="en-US" w:eastAsia="lv-LV"/>
              </w:rPr>
              <w:t xml:space="preserve">  </w:t>
            </w:r>
            <w:r w:rsidRPr="000E156E">
              <w:rPr>
                <w:rFonts w:eastAsia="Times New Roman" w:cs="Times New Roman"/>
                <w:noProof/>
                <w:sz w:val="22"/>
                <w:vertAlign w:val="superscript"/>
                <w:lang w:val="en-US" w:eastAsia="lv-LV"/>
              </w:rPr>
              <w:footnoteReference w:id="3"/>
            </w:r>
          </w:p>
        </w:tc>
        <w:tc>
          <w:tcPr>
            <w:tcW w:w="2552" w:type="dxa"/>
            <w:tcBorders>
              <w:top w:val="nil"/>
              <w:left w:val="nil"/>
              <w:bottom w:val="single" w:sz="4" w:space="0" w:color="auto"/>
              <w:right w:val="single" w:sz="4" w:space="0" w:color="auto"/>
            </w:tcBorders>
            <w:shd w:val="clear" w:color="auto" w:fill="auto"/>
          </w:tcPr>
          <w:p w14:paraId="58CCC6E5" w14:textId="6DE361D8" w:rsidR="00CD2CF8" w:rsidRPr="000E156E" w:rsidRDefault="00CD2CF8" w:rsidP="006B1266">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Tipa apzīmējums</w:t>
            </w:r>
            <w:r w:rsidR="00760E98" w:rsidRPr="000E156E">
              <w:rPr>
                <w:rFonts w:eastAsia="Times New Roman" w:cs="Times New Roman"/>
                <w:noProof/>
                <w:color w:val="000000"/>
                <w:sz w:val="22"/>
                <w:lang w:val="en-US" w:eastAsia="lv-LV"/>
              </w:rPr>
              <w:t>/</w:t>
            </w:r>
            <w:r w:rsidR="00760E98" w:rsidRPr="000E156E">
              <w:rPr>
                <w:noProof/>
                <w:color w:val="000000"/>
                <w:sz w:val="22"/>
                <w:lang w:val="en-US"/>
              </w:rPr>
              <w:t xml:space="preserve"> Type designation</w:t>
            </w:r>
            <w:r w:rsidR="00760E98" w:rsidRPr="000E156E">
              <w:rPr>
                <w:rFonts w:eastAsia="Times New Roman" w:cs="Times New Roman"/>
                <w:noProof/>
                <w:color w:val="000000"/>
                <w:sz w:val="22"/>
                <w:vertAlign w:val="superscript"/>
                <w:lang w:val="en-US" w:eastAsia="lv-LV"/>
              </w:rPr>
              <w:t xml:space="preserve"> </w:t>
            </w:r>
            <w:r w:rsidRPr="000E156E">
              <w:rPr>
                <w:rFonts w:eastAsia="Times New Roman" w:cs="Times New Roman"/>
                <w:noProof/>
                <w:color w:val="000000"/>
                <w:sz w:val="22"/>
                <w:vertAlign w:val="superscript"/>
                <w:lang w:val="en-US" w:eastAsia="lv-LV"/>
              </w:rPr>
              <w:footnoteReference w:id="4"/>
            </w:r>
          </w:p>
        </w:tc>
        <w:tc>
          <w:tcPr>
            <w:tcW w:w="2977" w:type="dxa"/>
            <w:tcBorders>
              <w:top w:val="nil"/>
              <w:left w:val="nil"/>
              <w:bottom w:val="single" w:sz="4" w:space="0" w:color="auto"/>
              <w:right w:val="single" w:sz="4" w:space="0" w:color="auto"/>
            </w:tcBorders>
            <w:shd w:val="clear" w:color="auto" w:fill="auto"/>
          </w:tcPr>
          <w:p w14:paraId="42F71655" w14:textId="77777777" w:rsidR="00CD2CF8" w:rsidRPr="000E156E" w:rsidRDefault="00CD2CF8" w:rsidP="00D1551A">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1C209E3D" w14:textId="77777777" w:rsidR="00CD2CF8" w:rsidRPr="000E156E" w:rsidRDefault="00CD2CF8"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A633818" w14:textId="77777777" w:rsidR="00CD2CF8" w:rsidRPr="000E156E" w:rsidRDefault="00CD2CF8" w:rsidP="00D1551A">
            <w:pPr>
              <w:jc w:val="center"/>
              <w:rPr>
                <w:rFonts w:eastAsia="Times New Roman" w:cs="Times New Roman"/>
                <w:noProof/>
                <w:color w:val="000000"/>
                <w:sz w:val="22"/>
                <w:lang w:val="en-US" w:eastAsia="lv-LV"/>
              </w:rPr>
            </w:pPr>
          </w:p>
        </w:tc>
      </w:tr>
      <w:tr w:rsidR="00CD2CF8" w:rsidRPr="000E156E" w14:paraId="7246A2E5" w14:textId="77777777" w:rsidTr="0046018B">
        <w:trPr>
          <w:cantSplit/>
          <w:trHeight w:val="20"/>
        </w:trPr>
        <w:tc>
          <w:tcPr>
            <w:tcW w:w="675" w:type="dxa"/>
            <w:tcBorders>
              <w:top w:val="nil"/>
              <w:left w:val="single" w:sz="4" w:space="0" w:color="auto"/>
              <w:bottom w:val="single" w:sz="4" w:space="0" w:color="auto"/>
              <w:right w:val="single" w:sz="4" w:space="0" w:color="auto"/>
            </w:tcBorders>
          </w:tcPr>
          <w:p w14:paraId="2D83ACF2" w14:textId="77777777" w:rsidR="00CD2CF8" w:rsidRPr="000E156E" w:rsidRDefault="00CD2CF8" w:rsidP="006B1266">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2F8E98C8" w14:textId="41E1F2C2" w:rsidR="00CD2CF8" w:rsidRPr="000E156E" w:rsidRDefault="00CD2CF8"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2907.402 Pārnesamais zemējums sadales iekārtu (kopņu) līdz 20kV, trīsfāzu, šķ. gr. 50mm</w:t>
            </w:r>
            <w:r w:rsidRPr="000E156E">
              <w:rPr>
                <w:rFonts w:eastAsia="Times New Roman" w:cs="Times New Roman"/>
                <w:noProof/>
                <w:sz w:val="22"/>
                <w:vertAlign w:val="superscript"/>
                <w:lang w:val="en-US" w:eastAsia="lv-LV"/>
              </w:rPr>
              <w:t>2</w:t>
            </w:r>
            <w:r w:rsidR="005361C0" w:rsidRPr="000E156E">
              <w:rPr>
                <w:rFonts w:eastAsia="Times New Roman" w:cs="Times New Roman"/>
                <w:noProof/>
                <w:sz w:val="22"/>
                <w:lang w:val="en-US" w:eastAsia="lv-LV"/>
              </w:rPr>
              <w:t xml:space="preserve">/ </w:t>
            </w:r>
            <w:r w:rsidR="005361C0" w:rsidRPr="000E156E">
              <w:rPr>
                <w:rFonts w:eastAsia="Times New Roman" w:cs="Times New Roman"/>
                <w:bCs/>
                <w:noProof/>
                <w:sz w:val="22"/>
                <w:lang w:val="en-US"/>
              </w:rPr>
              <w:t xml:space="preserve">Portable </w:t>
            </w:r>
            <w:r w:rsidR="00BE1FA7" w:rsidRPr="000E156E">
              <w:rPr>
                <w:rFonts w:eastAsia="Times New Roman" w:cs="Times New Roman"/>
                <w:bCs/>
                <w:noProof/>
                <w:sz w:val="22"/>
                <w:lang w:val="en-US"/>
              </w:rPr>
              <w:t>earthing for switchgear (bus</w:t>
            </w:r>
            <w:r w:rsidR="001E5C85" w:rsidRPr="000E156E">
              <w:rPr>
                <w:rFonts w:eastAsia="Times New Roman" w:cs="Times New Roman"/>
                <w:bCs/>
                <w:noProof/>
                <w:sz w:val="22"/>
                <w:lang w:val="en-US"/>
              </w:rPr>
              <w:t>bars</w:t>
            </w:r>
            <w:r w:rsidR="00BE1FA7" w:rsidRPr="000E156E">
              <w:rPr>
                <w:rFonts w:eastAsia="Times New Roman" w:cs="Times New Roman"/>
                <w:bCs/>
                <w:noProof/>
                <w:sz w:val="22"/>
                <w:lang w:val="en-US"/>
              </w:rPr>
              <w:t>)</w:t>
            </w:r>
            <w:r w:rsidR="005361C0" w:rsidRPr="000E156E">
              <w:rPr>
                <w:rFonts w:eastAsia="Times New Roman" w:cs="Times New Roman"/>
                <w:bCs/>
                <w:noProof/>
                <w:sz w:val="22"/>
                <w:lang w:val="en-US"/>
              </w:rPr>
              <w:t xml:space="preserve"> up to 20kV, </w:t>
            </w:r>
            <w:r w:rsidR="00220BA1" w:rsidRPr="000E156E">
              <w:rPr>
                <w:rFonts w:eastAsia="Times New Roman" w:cs="Times New Roman"/>
                <w:bCs/>
                <w:noProof/>
                <w:sz w:val="22"/>
                <w:lang w:val="en-US"/>
              </w:rPr>
              <w:t xml:space="preserve">three-phase, </w:t>
            </w:r>
            <w:r w:rsidR="00BE1FA7" w:rsidRPr="000E156E">
              <w:rPr>
                <w:rFonts w:eastAsia="Times New Roman" w:cs="Times New Roman"/>
                <w:bCs/>
                <w:noProof/>
                <w:sz w:val="22"/>
                <w:lang w:val="en-US"/>
              </w:rPr>
              <w:t>cross-section</w:t>
            </w:r>
            <w:r w:rsidR="005361C0" w:rsidRPr="000E156E">
              <w:rPr>
                <w:rFonts w:eastAsia="Times New Roman" w:cs="Times New Roman"/>
                <w:bCs/>
                <w:noProof/>
                <w:sz w:val="22"/>
                <w:lang w:val="en-US"/>
              </w:rPr>
              <w:t>, 50mm</w:t>
            </w:r>
            <w:r w:rsidR="005361C0" w:rsidRPr="000E156E">
              <w:rPr>
                <w:rFonts w:eastAsia="Times New Roman" w:cs="Times New Roman"/>
                <w:bCs/>
                <w:noProof/>
                <w:sz w:val="22"/>
                <w:vertAlign w:val="superscript"/>
                <w:lang w:val="en-US"/>
              </w:rPr>
              <w:t>2</w:t>
            </w:r>
            <w:r w:rsidRPr="000E156E">
              <w:rPr>
                <w:rFonts w:eastAsia="Times New Roman" w:cs="Times New Roman"/>
                <w:noProof/>
                <w:sz w:val="22"/>
                <w:vertAlign w:val="superscript"/>
                <w:lang w:val="en-US" w:eastAsia="lv-LV"/>
              </w:rPr>
              <w:t xml:space="preserve"> </w:t>
            </w:r>
          </w:p>
        </w:tc>
        <w:tc>
          <w:tcPr>
            <w:tcW w:w="2552" w:type="dxa"/>
            <w:tcBorders>
              <w:top w:val="nil"/>
              <w:left w:val="nil"/>
              <w:bottom w:val="single" w:sz="4" w:space="0" w:color="auto"/>
              <w:right w:val="single" w:sz="4" w:space="0" w:color="auto"/>
            </w:tcBorders>
            <w:shd w:val="clear" w:color="auto" w:fill="auto"/>
          </w:tcPr>
          <w:p w14:paraId="0C87F478" w14:textId="04193772" w:rsidR="00CD2CF8" w:rsidRPr="000E156E" w:rsidRDefault="00CD2CF8" w:rsidP="006B1266">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Tipa apzīmējums</w:t>
            </w:r>
            <w:r w:rsidR="00760E98" w:rsidRPr="000E156E">
              <w:rPr>
                <w:rFonts w:eastAsia="Times New Roman" w:cs="Times New Roman"/>
                <w:noProof/>
                <w:color w:val="000000"/>
                <w:sz w:val="22"/>
                <w:lang w:val="en-US" w:eastAsia="lv-LV"/>
              </w:rPr>
              <w:t xml:space="preserve">/ </w:t>
            </w:r>
            <w:r w:rsidR="00760E98" w:rsidRPr="000E156E">
              <w:rPr>
                <w:noProof/>
                <w:color w:val="000000"/>
                <w:sz w:val="22"/>
                <w:lang w:val="en-US"/>
              </w:rPr>
              <w:t>Type designation</w:t>
            </w:r>
          </w:p>
        </w:tc>
        <w:tc>
          <w:tcPr>
            <w:tcW w:w="2977" w:type="dxa"/>
            <w:tcBorders>
              <w:top w:val="nil"/>
              <w:left w:val="nil"/>
              <w:bottom w:val="single" w:sz="4" w:space="0" w:color="auto"/>
              <w:right w:val="single" w:sz="4" w:space="0" w:color="auto"/>
            </w:tcBorders>
            <w:shd w:val="clear" w:color="auto" w:fill="auto"/>
          </w:tcPr>
          <w:p w14:paraId="56BA61D4" w14:textId="77777777" w:rsidR="00CD2CF8" w:rsidRPr="000E156E" w:rsidRDefault="00CD2CF8" w:rsidP="00D1551A">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4747F1BC" w14:textId="77777777" w:rsidR="00CD2CF8" w:rsidRPr="000E156E" w:rsidRDefault="00CD2CF8"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E118C78" w14:textId="77777777" w:rsidR="00CD2CF8" w:rsidRPr="000E156E" w:rsidRDefault="00CD2CF8" w:rsidP="00D1551A">
            <w:pPr>
              <w:jc w:val="center"/>
              <w:rPr>
                <w:rFonts w:eastAsia="Times New Roman" w:cs="Times New Roman"/>
                <w:noProof/>
                <w:color w:val="000000"/>
                <w:sz w:val="22"/>
                <w:lang w:val="en-US" w:eastAsia="lv-LV"/>
              </w:rPr>
            </w:pPr>
          </w:p>
        </w:tc>
      </w:tr>
      <w:tr w:rsidR="00CD2CF8" w:rsidRPr="000E156E" w14:paraId="271CF182" w14:textId="77777777" w:rsidTr="0046018B">
        <w:trPr>
          <w:cantSplit/>
          <w:trHeight w:val="20"/>
        </w:trPr>
        <w:tc>
          <w:tcPr>
            <w:tcW w:w="675" w:type="dxa"/>
            <w:tcBorders>
              <w:top w:val="nil"/>
              <w:left w:val="single" w:sz="4" w:space="0" w:color="auto"/>
              <w:bottom w:val="single" w:sz="4" w:space="0" w:color="auto"/>
              <w:right w:val="single" w:sz="4" w:space="0" w:color="auto"/>
            </w:tcBorders>
          </w:tcPr>
          <w:p w14:paraId="1AE41A16" w14:textId="77777777" w:rsidR="00CD2CF8" w:rsidRPr="000E156E" w:rsidRDefault="00CD2CF8" w:rsidP="006B1266">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3BC9913D" w14:textId="142AD27F" w:rsidR="00CD2CF8" w:rsidRPr="000E156E" w:rsidRDefault="00CD2CF8"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2907.403 Pārnesamais zemējums sadales iekārtu (kopņu) līdz 20kV, trīsfāzu, šķ. gr. 95mm</w:t>
            </w:r>
            <w:r w:rsidRPr="000E156E">
              <w:rPr>
                <w:rFonts w:eastAsia="Times New Roman" w:cs="Times New Roman"/>
                <w:noProof/>
                <w:sz w:val="22"/>
                <w:vertAlign w:val="superscript"/>
                <w:lang w:val="en-US" w:eastAsia="lv-LV"/>
              </w:rPr>
              <w:t>2</w:t>
            </w:r>
            <w:r w:rsidR="005361C0" w:rsidRPr="000E156E">
              <w:rPr>
                <w:rFonts w:eastAsia="Times New Roman" w:cs="Times New Roman"/>
                <w:noProof/>
                <w:sz w:val="22"/>
                <w:lang w:val="en-US" w:eastAsia="lv-LV"/>
              </w:rPr>
              <w:t xml:space="preserve">/ </w:t>
            </w:r>
            <w:r w:rsidR="005361C0" w:rsidRPr="000E156E">
              <w:rPr>
                <w:rFonts w:eastAsia="Times New Roman" w:cs="Times New Roman"/>
                <w:bCs/>
                <w:noProof/>
                <w:sz w:val="22"/>
                <w:lang w:val="en-US"/>
              </w:rPr>
              <w:t xml:space="preserve">Portable earthing </w:t>
            </w:r>
            <w:r w:rsidR="00BE1FA7" w:rsidRPr="000E156E">
              <w:rPr>
                <w:rFonts w:eastAsia="Times New Roman" w:cs="Times New Roman"/>
                <w:bCs/>
                <w:noProof/>
                <w:sz w:val="22"/>
                <w:lang w:val="en-US"/>
              </w:rPr>
              <w:t>for switchgear (</w:t>
            </w:r>
            <w:r w:rsidR="006C2812" w:rsidRPr="000E156E">
              <w:rPr>
                <w:rFonts w:eastAsia="Times New Roman" w:cs="Times New Roman"/>
                <w:bCs/>
                <w:noProof/>
                <w:sz w:val="22"/>
                <w:lang w:val="en-US"/>
              </w:rPr>
              <w:t>busbars</w:t>
            </w:r>
            <w:r w:rsidR="00BE1FA7" w:rsidRPr="000E156E">
              <w:rPr>
                <w:rFonts w:eastAsia="Times New Roman" w:cs="Times New Roman"/>
                <w:bCs/>
                <w:noProof/>
                <w:sz w:val="22"/>
                <w:lang w:val="en-US"/>
              </w:rPr>
              <w:t>)</w:t>
            </w:r>
            <w:r w:rsidR="005361C0" w:rsidRPr="000E156E">
              <w:rPr>
                <w:rFonts w:eastAsia="Times New Roman" w:cs="Times New Roman"/>
                <w:bCs/>
                <w:noProof/>
                <w:sz w:val="22"/>
                <w:lang w:val="en-US"/>
              </w:rPr>
              <w:t xml:space="preserve"> up to 20kV, </w:t>
            </w:r>
            <w:r w:rsidR="00220BA1" w:rsidRPr="000E156E">
              <w:rPr>
                <w:rFonts w:eastAsia="Times New Roman" w:cs="Times New Roman"/>
                <w:bCs/>
                <w:noProof/>
                <w:sz w:val="22"/>
                <w:lang w:val="en-US"/>
              </w:rPr>
              <w:t xml:space="preserve">three-phase, </w:t>
            </w:r>
            <w:r w:rsidR="00BE1FA7" w:rsidRPr="000E156E">
              <w:rPr>
                <w:rFonts w:eastAsia="Times New Roman" w:cs="Times New Roman"/>
                <w:bCs/>
                <w:noProof/>
                <w:sz w:val="22"/>
                <w:lang w:val="en-US"/>
              </w:rPr>
              <w:t>cross-section</w:t>
            </w:r>
            <w:r w:rsidR="005361C0" w:rsidRPr="000E156E">
              <w:rPr>
                <w:rFonts w:eastAsia="Times New Roman" w:cs="Times New Roman"/>
                <w:bCs/>
                <w:noProof/>
                <w:sz w:val="22"/>
                <w:lang w:val="en-US"/>
              </w:rPr>
              <w:t>, 9</w:t>
            </w:r>
            <w:r w:rsidR="00F23F1C" w:rsidRPr="000E156E">
              <w:rPr>
                <w:rFonts w:eastAsia="Times New Roman" w:cs="Times New Roman"/>
                <w:bCs/>
                <w:noProof/>
                <w:sz w:val="22"/>
                <w:lang w:val="en-US"/>
              </w:rPr>
              <w:t>5</w:t>
            </w:r>
            <w:r w:rsidR="005361C0" w:rsidRPr="000E156E">
              <w:rPr>
                <w:rFonts w:eastAsia="Times New Roman" w:cs="Times New Roman"/>
                <w:bCs/>
                <w:noProof/>
                <w:sz w:val="22"/>
                <w:lang w:val="en-US"/>
              </w:rPr>
              <w:t>mm</w:t>
            </w:r>
            <w:r w:rsidR="005361C0" w:rsidRPr="000E156E">
              <w:rPr>
                <w:rFonts w:eastAsia="Times New Roman" w:cs="Times New Roman"/>
                <w:bCs/>
                <w:noProof/>
                <w:sz w:val="22"/>
                <w:vertAlign w:val="superscript"/>
                <w:lang w:val="en-US"/>
              </w:rPr>
              <w:t>2</w:t>
            </w:r>
          </w:p>
        </w:tc>
        <w:tc>
          <w:tcPr>
            <w:tcW w:w="2552" w:type="dxa"/>
            <w:tcBorders>
              <w:top w:val="nil"/>
              <w:left w:val="nil"/>
              <w:bottom w:val="single" w:sz="4" w:space="0" w:color="auto"/>
              <w:right w:val="single" w:sz="4" w:space="0" w:color="auto"/>
            </w:tcBorders>
            <w:shd w:val="clear" w:color="auto" w:fill="auto"/>
          </w:tcPr>
          <w:p w14:paraId="3ED5A36F" w14:textId="373249D7" w:rsidR="00CD2CF8" w:rsidRPr="000E156E" w:rsidRDefault="00CD2CF8" w:rsidP="006B1266">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Tipa apzīmējums</w:t>
            </w:r>
            <w:r w:rsidR="00760E98" w:rsidRPr="000E156E">
              <w:rPr>
                <w:rFonts w:eastAsia="Times New Roman" w:cs="Times New Roman"/>
                <w:noProof/>
                <w:color w:val="000000"/>
                <w:sz w:val="22"/>
                <w:lang w:val="en-US" w:eastAsia="lv-LV"/>
              </w:rPr>
              <w:t>/</w:t>
            </w:r>
            <w:r w:rsidR="00760E98" w:rsidRPr="000E156E">
              <w:rPr>
                <w:noProof/>
                <w:color w:val="000000"/>
                <w:sz w:val="22"/>
                <w:lang w:val="en-US"/>
              </w:rPr>
              <w:t xml:space="preserve"> Type designation</w:t>
            </w:r>
          </w:p>
        </w:tc>
        <w:tc>
          <w:tcPr>
            <w:tcW w:w="2977" w:type="dxa"/>
            <w:tcBorders>
              <w:top w:val="nil"/>
              <w:left w:val="nil"/>
              <w:bottom w:val="single" w:sz="4" w:space="0" w:color="auto"/>
              <w:right w:val="single" w:sz="4" w:space="0" w:color="auto"/>
            </w:tcBorders>
            <w:shd w:val="clear" w:color="auto" w:fill="auto"/>
          </w:tcPr>
          <w:p w14:paraId="24EB9DBC" w14:textId="77777777" w:rsidR="00CD2CF8" w:rsidRPr="000E156E" w:rsidRDefault="00CD2CF8" w:rsidP="00D1551A">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7E0F08EA" w14:textId="77777777" w:rsidR="00CD2CF8" w:rsidRPr="000E156E" w:rsidRDefault="00CD2CF8"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1D5EE1F" w14:textId="77777777" w:rsidR="00CD2CF8" w:rsidRPr="000E156E" w:rsidRDefault="00CD2CF8" w:rsidP="00D1551A">
            <w:pPr>
              <w:jc w:val="center"/>
              <w:rPr>
                <w:rFonts w:eastAsia="Times New Roman" w:cs="Times New Roman"/>
                <w:noProof/>
                <w:color w:val="000000"/>
                <w:sz w:val="22"/>
                <w:lang w:val="en-US" w:eastAsia="lv-LV"/>
              </w:rPr>
            </w:pPr>
          </w:p>
        </w:tc>
      </w:tr>
      <w:tr w:rsidR="005361C0" w:rsidRPr="000E156E" w14:paraId="124B6C72" w14:textId="77777777" w:rsidTr="0046018B">
        <w:trPr>
          <w:cantSplit/>
          <w:trHeight w:val="20"/>
        </w:trPr>
        <w:tc>
          <w:tcPr>
            <w:tcW w:w="675" w:type="dxa"/>
            <w:tcBorders>
              <w:top w:val="nil"/>
              <w:left w:val="single" w:sz="4" w:space="0" w:color="auto"/>
              <w:bottom w:val="single" w:sz="4" w:space="0" w:color="auto"/>
              <w:right w:val="single" w:sz="4" w:space="0" w:color="auto"/>
            </w:tcBorders>
          </w:tcPr>
          <w:p w14:paraId="25B442C5"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F7247BA" w14:textId="7B530E5F" w:rsidR="005361C0" w:rsidRPr="000E156E" w:rsidRDefault="005361C0" w:rsidP="00B70C53">
            <w:pPr>
              <w:keepNext/>
              <w:jc w:val="left"/>
              <w:rPr>
                <w:rFonts w:eastAsia="Times New Roman" w:cs="Times New Roman"/>
                <w:noProof/>
                <w:sz w:val="22"/>
                <w:lang w:val="en-US" w:eastAsia="lv-LV"/>
              </w:rPr>
            </w:pPr>
            <w:r w:rsidRPr="000E156E">
              <w:rPr>
                <w:noProof/>
                <w:color w:val="000000"/>
                <w:sz w:val="22"/>
                <w:lang w:val="en-US"/>
              </w:rPr>
              <w:t>Preces marķēšanai pielietotais EAN kods, ja precei tāds ir piešķirts/ The EAN</w:t>
            </w:r>
            <w:r w:rsidRPr="000E156E">
              <w:rPr>
                <w:noProof/>
                <w:sz w:val="22"/>
                <w:lang w:val="en-US"/>
              </w:rPr>
              <w:t xml:space="preserve"> </w:t>
            </w:r>
            <w:r w:rsidRPr="000E156E">
              <w:rPr>
                <w:rStyle w:val="FootnoteReference"/>
                <w:noProof/>
                <w:color w:val="000000"/>
                <w:sz w:val="22"/>
                <w:lang w:val="en-US"/>
              </w:rPr>
              <w:footnoteReference w:id="5"/>
            </w:r>
            <w:r w:rsidRPr="000E156E">
              <w:rPr>
                <w:noProof/>
                <w:color w:val="000000"/>
                <w:sz w:val="22"/>
                <w:lang w:val="en-US"/>
              </w:rPr>
              <w:t xml:space="preserve"> code used for marking of the product, if assigned</w:t>
            </w:r>
          </w:p>
        </w:tc>
        <w:tc>
          <w:tcPr>
            <w:tcW w:w="2552" w:type="dxa"/>
            <w:tcBorders>
              <w:top w:val="nil"/>
              <w:left w:val="nil"/>
              <w:bottom w:val="single" w:sz="4" w:space="0" w:color="auto"/>
              <w:right w:val="single" w:sz="4" w:space="0" w:color="auto"/>
            </w:tcBorders>
            <w:shd w:val="clear" w:color="auto" w:fill="auto"/>
          </w:tcPr>
          <w:p w14:paraId="2E365AFA" w14:textId="16CBC4DE" w:rsidR="005361C0" w:rsidRPr="000E156E" w:rsidRDefault="005361C0" w:rsidP="005361C0">
            <w:pPr>
              <w:keepNext/>
              <w:jc w:val="center"/>
              <w:rPr>
                <w:rFonts w:eastAsia="Times New Roman" w:cs="Times New Roman"/>
                <w:noProof/>
                <w:color w:val="000000"/>
                <w:sz w:val="22"/>
                <w:lang w:val="en-US"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764CE955" w14:textId="77777777" w:rsidR="005361C0" w:rsidRPr="000E156E" w:rsidRDefault="005361C0" w:rsidP="00D1551A">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7FA04AC6"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3619985"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263AB693" w14:textId="77777777" w:rsidTr="0046018B">
        <w:trPr>
          <w:cantSplit/>
          <w:trHeight w:val="20"/>
        </w:trPr>
        <w:tc>
          <w:tcPr>
            <w:tcW w:w="675" w:type="dxa"/>
            <w:tcBorders>
              <w:top w:val="nil"/>
              <w:left w:val="single" w:sz="4" w:space="0" w:color="auto"/>
              <w:bottom w:val="single" w:sz="4" w:space="0" w:color="auto"/>
              <w:right w:val="single" w:sz="4" w:space="0" w:color="auto"/>
            </w:tcBorders>
          </w:tcPr>
          <w:p w14:paraId="710B5883"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B4F7F57" w14:textId="224C3A96" w:rsidR="005361C0" w:rsidRPr="000E156E" w:rsidRDefault="005361C0" w:rsidP="00B70C53">
            <w:pPr>
              <w:keepNext/>
              <w:jc w:val="left"/>
              <w:rPr>
                <w:rFonts w:eastAsia="Times New Roman" w:cs="Times New Roman"/>
                <w:noProof/>
                <w:sz w:val="22"/>
                <w:lang w:val="en-US" w:eastAsia="lv-LV"/>
              </w:rPr>
            </w:pPr>
            <w:r w:rsidRPr="000E156E">
              <w:rPr>
                <w:noProof/>
                <w:color w:val="000000"/>
                <w:sz w:val="22"/>
                <w:lang w:val="en-US"/>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552" w:type="dxa"/>
            <w:tcBorders>
              <w:top w:val="nil"/>
              <w:left w:val="nil"/>
              <w:bottom w:val="single" w:sz="4" w:space="0" w:color="auto"/>
              <w:right w:val="single" w:sz="4" w:space="0" w:color="auto"/>
            </w:tcBorders>
            <w:shd w:val="clear" w:color="auto" w:fill="auto"/>
          </w:tcPr>
          <w:p w14:paraId="61706056" w14:textId="77777777" w:rsidR="005361C0" w:rsidRPr="000E156E" w:rsidRDefault="005361C0" w:rsidP="005361C0">
            <w:pPr>
              <w:jc w:val="center"/>
              <w:rPr>
                <w:rFonts w:eastAsia="Calibri"/>
                <w:noProof/>
                <w:color w:val="000000"/>
                <w:sz w:val="22"/>
                <w:lang w:val="en-US"/>
              </w:rPr>
            </w:pPr>
            <w:r w:rsidRPr="000E156E">
              <w:rPr>
                <w:rFonts w:eastAsia="Calibri"/>
                <w:noProof/>
                <w:color w:val="000000"/>
                <w:sz w:val="22"/>
                <w:lang w:val="en-US"/>
              </w:rPr>
              <w:t>Norādīt informāciju/</w:t>
            </w:r>
          </w:p>
          <w:p w14:paraId="13D52039" w14:textId="2F2CA6E6" w:rsidR="005361C0" w:rsidRPr="000E156E" w:rsidRDefault="005361C0" w:rsidP="005361C0">
            <w:pPr>
              <w:keepNext/>
              <w:jc w:val="center"/>
              <w:rPr>
                <w:rFonts w:eastAsia="Times New Roman" w:cs="Times New Roman"/>
                <w:noProof/>
                <w:color w:val="000000"/>
                <w:sz w:val="22"/>
                <w:lang w:val="en-US" w:eastAsia="lv-LV"/>
              </w:rPr>
            </w:pPr>
            <w:r w:rsidRPr="000E156E">
              <w:rPr>
                <w:noProof/>
                <w:color w:val="000000"/>
                <w:sz w:val="22"/>
                <w:lang w:val="en-US"/>
              </w:rPr>
              <w:t>Specify information</w:t>
            </w:r>
          </w:p>
        </w:tc>
        <w:tc>
          <w:tcPr>
            <w:tcW w:w="2977" w:type="dxa"/>
            <w:tcBorders>
              <w:top w:val="nil"/>
              <w:left w:val="nil"/>
              <w:bottom w:val="single" w:sz="4" w:space="0" w:color="auto"/>
              <w:right w:val="single" w:sz="4" w:space="0" w:color="auto"/>
            </w:tcBorders>
            <w:shd w:val="clear" w:color="auto" w:fill="auto"/>
          </w:tcPr>
          <w:p w14:paraId="7241E898" w14:textId="77777777" w:rsidR="005361C0" w:rsidRPr="000E156E" w:rsidRDefault="005361C0" w:rsidP="00D1551A">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658510C5"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CE131A7"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2302E24F" w14:textId="77777777" w:rsidTr="0046018B">
        <w:trPr>
          <w:cantSplit/>
          <w:trHeight w:val="20"/>
        </w:trPr>
        <w:tc>
          <w:tcPr>
            <w:tcW w:w="675" w:type="dxa"/>
            <w:tcBorders>
              <w:top w:val="nil"/>
              <w:left w:val="single" w:sz="4" w:space="0" w:color="auto"/>
              <w:bottom w:val="single" w:sz="4" w:space="0" w:color="auto"/>
              <w:right w:val="single" w:sz="4" w:space="0" w:color="auto"/>
            </w:tcBorders>
          </w:tcPr>
          <w:p w14:paraId="1C69BE54"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FB7558A" w14:textId="4E5F2E8C" w:rsidR="005361C0" w:rsidRPr="000E156E" w:rsidRDefault="005361C0" w:rsidP="00B70C53">
            <w:pPr>
              <w:keepNext/>
              <w:jc w:val="left"/>
              <w:rPr>
                <w:rFonts w:eastAsia="Times New Roman" w:cs="Times New Roman"/>
                <w:noProof/>
                <w:sz w:val="22"/>
                <w:lang w:val="en-US" w:eastAsia="lv-LV"/>
              </w:rPr>
            </w:pPr>
            <w:r w:rsidRPr="000E156E">
              <w:rPr>
                <w:bCs/>
                <w:noProof/>
                <w:sz w:val="22"/>
                <w:lang w:val="en-US"/>
              </w:rPr>
              <w:t>Pēc pieprasījuma t</w:t>
            </w:r>
            <w:r w:rsidRPr="000E156E">
              <w:rPr>
                <w:noProof/>
                <w:color w:val="000000"/>
                <w:sz w:val="22"/>
                <w:lang w:val="en-US"/>
              </w:rPr>
              <w:t>ehniskai izvērtēšanai tiks iesniegts</w:t>
            </w:r>
            <w:r w:rsidRPr="000E156E">
              <w:rPr>
                <w:bCs/>
                <w:noProof/>
                <w:sz w:val="22"/>
                <w:lang w:val="en-US"/>
              </w:rPr>
              <w:t xml:space="preserve"> </w:t>
            </w:r>
            <w:r w:rsidRPr="000E156E">
              <w:rPr>
                <w:rFonts w:eastAsia="Times New Roman" w:cs="Times New Roman"/>
                <w:noProof/>
                <w:color w:val="000000"/>
                <w:sz w:val="22"/>
                <w:lang w:val="en-US" w:eastAsia="lv-LV"/>
              </w:rPr>
              <w:t>k</w:t>
            </w:r>
            <w:r w:rsidRPr="000E156E">
              <w:rPr>
                <w:rFonts w:eastAsia="Times New Roman" w:cs="Times New Roman"/>
                <w:noProof/>
                <w:sz w:val="22"/>
                <w:lang w:val="en-US" w:eastAsia="lv-LV"/>
              </w:rPr>
              <w:t>atra ražotāja, jebkura nomināla vismaz viens paraugs</w:t>
            </w:r>
            <w:r w:rsidR="0021253E" w:rsidRPr="000E156E">
              <w:rPr>
                <w:rFonts w:eastAsia="Times New Roman" w:cs="Times New Roman"/>
                <w:noProof/>
                <w:sz w:val="22"/>
                <w:lang w:val="en-US" w:eastAsia="lv-LV"/>
              </w:rPr>
              <w:t xml:space="preserve">/ </w:t>
            </w:r>
            <w:r w:rsidR="0021253E" w:rsidRPr="000E156E">
              <w:rPr>
                <w:noProof/>
                <w:sz w:val="22"/>
                <w:lang w:val="en-US"/>
              </w:rPr>
              <w:t xml:space="preserve">Upon request at least one sample of each manufacturer of any rating </w:t>
            </w:r>
            <w:r w:rsidR="0021253E" w:rsidRPr="000E156E">
              <w:rPr>
                <w:noProof/>
                <w:color w:val="000000"/>
                <w:sz w:val="22"/>
                <w:lang w:val="en-US"/>
              </w:rPr>
              <w:t>will be submitted for technical evaluation</w:t>
            </w:r>
          </w:p>
        </w:tc>
        <w:tc>
          <w:tcPr>
            <w:tcW w:w="2552" w:type="dxa"/>
            <w:tcBorders>
              <w:top w:val="nil"/>
              <w:left w:val="nil"/>
              <w:bottom w:val="single" w:sz="4" w:space="0" w:color="auto"/>
              <w:right w:val="single" w:sz="4" w:space="0" w:color="auto"/>
            </w:tcBorders>
            <w:shd w:val="clear" w:color="auto" w:fill="auto"/>
          </w:tcPr>
          <w:p w14:paraId="57594B60" w14:textId="348984DB" w:rsidR="005361C0" w:rsidRPr="000E156E" w:rsidRDefault="005361C0" w:rsidP="005361C0">
            <w:pPr>
              <w:keepNext/>
              <w:jc w:val="center"/>
              <w:rPr>
                <w:rFonts w:eastAsia="Times New Roman" w:cs="Times New Roman"/>
                <w:noProof/>
                <w:color w:val="000000"/>
                <w:sz w:val="22"/>
                <w:lang w:val="en-US" w:eastAsia="lv-LV"/>
              </w:rPr>
            </w:pPr>
            <w:r w:rsidRPr="000E156E">
              <w:rPr>
                <w:noProof/>
                <w:color w:val="000000"/>
                <w:sz w:val="22"/>
                <w:lang w:val="en-US"/>
              </w:rPr>
              <w:t>Atbilst/ Confirm</w:t>
            </w:r>
          </w:p>
        </w:tc>
        <w:tc>
          <w:tcPr>
            <w:tcW w:w="2977" w:type="dxa"/>
            <w:tcBorders>
              <w:top w:val="nil"/>
              <w:left w:val="nil"/>
              <w:bottom w:val="single" w:sz="4" w:space="0" w:color="auto"/>
              <w:right w:val="single" w:sz="4" w:space="0" w:color="auto"/>
            </w:tcBorders>
            <w:shd w:val="clear" w:color="auto" w:fill="auto"/>
          </w:tcPr>
          <w:p w14:paraId="17AD7D37" w14:textId="77777777" w:rsidR="005361C0" w:rsidRPr="000E156E" w:rsidRDefault="005361C0" w:rsidP="00D1551A">
            <w:pPr>
              <w:jc w:val="center"/>
              <w:rPr>
                <w:rFonts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75A96A90"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F6A105E"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5B091F18"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40B0A36D"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hideMark/>
          </w:tcPr>
          <w:p w14:paraId="537A6550" w14:textId="22D3A5CE"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Parauga piegādes laiks tehniskajai izvērtēšanai (pēc pieprasījuma), kalendārās dienas </w:t>
            </w:r>
            <w:r w:rsidRPr="000E156E">
              <w:rPr>
                <w:noProof/>
                <w:color w:val="000000"/>
                <w:sz w:val="22"/>
                <w:lang w:val="en-US"/>
              </w:rPr>
              <w:t>(norādīt konkrētu vērtību)/ Delivery time of sample for technical evaluation (on demand), calendar days (specify a specific value)</w:t>
            </w:r>
          </w:p>
        </w:tc>
        <w:tc>
          <w:tcPr>
            <w:tcW w:w="2552" w:type="dxa"/>
            <w:tcBorders>
              <w:top w:val="nil"/>
              <w:left w:val="nil"/>
              <w:bottom w:val="single" w:sz="4" w:space="0" w:color="auto"/>
              <w:right w:val="single" w:sz="4" w:space="0" w:color="auto"/>
            </w:tcBorders>
            <w:shd w:val="clear" w:color="000000" w:fill="FFFFFF"/>
            <w:hideMark/>
          </w:tcPr>
          <w:p w14:paraId="198D8A4D" w14:textId="77777777"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20</w:t>
            </w:r>
          </w:p>
        </w:tc>
        <w:tc>
          <w:tcPr>
            <w:tcW w:w="2977" w:type="dxa"/>
            <w:tcBorders>
              <w:top w:val="nil"/>
              <w:left w:val="nil"/>
              <w:bottom w:val="single" w:sz="4" w:space="0" w:color="auto"/>
              <w:right w:val="single" w:sz="4" w:space="0" w:color="auto"/>
            </w:tcBorders>
            <w:shd w:val="clear" w:color="auto" w:fill="auto"/>
          </w:tcPr>
          <w:p w14:paraId="65FF7673"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47008C0"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90C619A" w14:textId="77777777" w:rsidR="005361C0" w:rsidRPr="000E156E" w:rsidRDefault="005361C0" w:rsidP="00D1551A">
            <w:pPr>
              <w:jc w:val="center"/>
              <w:rPr>
                <w:rFonts w:eastAsia="Times New Roman" w:cs="Times New Roman"/>
                <w:noProof/>
                <w:color w:val="000000"/>
                <w:sz w:val="22"/>
                <w:lang w:val="en-US" w:eastAsia="lv-LV"/>
              </w:rPr>
            </w:pPr>
          </w:p>
        </w:tc>
      </w:tr>
      <w:tr w:rsidR="001E5C85" w:rsidRPr="000E156E" w14:paraId="2FF02C70"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4ACC1A39"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1316DC05" w14:textId="2F788792" w:rsidR="005361C0" w:rsidRPr="000E156E" w:rsidRDefault="005361C0" w:rsidP="00B70C53">
            <w:pPr>
              <w:keepNext/>
              <w:jc w:val="left"/>
              <w:rPr>
                <w:rFonts w:eastAsia="Times New Roman" w:cs="Times New Roman"/>
                <w:noProof/>
                <w:sz w:val="22"/>
                <w:lang w:val="en-US" w:eastAsia="lv-LV"/>
              </w:rPr>
            </w:pPr>
            <w:r w:rsidRPr="000E156E">
              <w:rPr>
                <w:noProof/>
                <w:color w:val="000000"/>
                <w:sz w:val="22"/>
                <w:lang w:val="en-US"/>
              </w:rPr>
              <w:t xml:space="preserve">Maksimālais garantētais preces piegādes laiks pēc pasūtījuma saskaņošanas, kalendārās dienas (norādīt konkrētu vērtību)/ Maximum guaranteed delivery time of </w:t>
            </w:r>
            <w:r w:rsidR="00C53925" w:rsidRPr="000E156E">
              <w:rPr>
                <w:noProof/>
                <w:color w:val="000000"/>
                <w:sz w:val="22"/>
                <w:lang w:val="en-US"/>
              </w:rPr>
              <w:t>product</w:t>
            </w:r>
            <w:r w:rsidRPr="000E156E">
              <w:rPr>
                <w:noProof/>
                <w:color w:val="000000"/>
                <w:sz w:val="22"/>
                <w:lang w:val="en-US"/>
              </w:rPr>
              <w:t xml:space="preserve"> after receiving the order, calendar days (specify a specific value)</w:t>
            </w:r>
          </w:p>
        </w:tc>
        <w:tc>
          <w:tcPr>
            <w:tcW w:w="2552" w:type="dxa"/>
            <w:tcBorders>
              <w:top w:val="nil"/>
              <w:left w:val="nil"/>
              <w:bottom w:val="single" w:sz="4" w:space="0" w:color="auto"/>
              <w:right w:val="single" w:sz="4" w:space="0" w:color="auto"/>
            </w:tcBorders>
            <w:shd w:val="clear" w:color="000000" w:fill="FFFFFF"/>
          </w:tcPr>
          <w:p w14:paraId="6F036116" w14:textId="7C501BB8" w:rsidR="005361C0" w:rsidRPr="000E156E" w:rsidRDefault="005361C0" w:rsidP="0046018B">
            <w:pPr>
              <w:jc w:val="center"/>
              <w:rPr>
                <w:rFonts w:eastAsia="Times New Roman" w:cs="Times New Roman"/>
                <w:noProof/>
                <w:color w:val="000000"/>
                <w:sz w:val="22"/>
                <w:lang w:val="en-US" w:eastAsia="lv-LV"/>
              </w:rPr>
            </w:pPr>
            <w:r w:rsidRPr="000E156E">
              <w:rPr>
                <w:noProof/>
                <w:color w:val="000000"/>
                <w:sz w:val="22"/>
                <w:lang w:val="en-US"/>
              </w:rPr>
              <w:t>≤ 60</w:t>
            </w:r>
          </w:p>
        </w:tc>
        <w:tc>
          <w:tcPr>
            <w:tcW w:w="2977" w:type="dxa"/>
            <w:tcBorders>
              <w:top w:val="nil"/>
              <w:left w:val="nil"/>
              <w:bottom w:val="single" w:sz="4" w:space="0" w:color="auto"/>
              <w:right w:val="single" w:sz="4" w:space="0" w:color="auto"/>
            </w:tcBorders>
            <w:shd w:val="clear" w:color="auto" w:fill="auto"/>
          </w:tcPr>
          <w:p w14:paraId="6FB08ED0"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6363AB49"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1AEF4C0" w14:textId="77777777" w:rsidR="005361C0" w:rsidRPr="000E156E" w:rsidRDefault="005361C0" w:rsidP="00D1551A">
            <w:pPr>
              <w:jc w:val="center"/>
              <w:rPr>
                <w:rFonts w:eastAsia="Times New Roman" w:cs="Times New Roman"/>
                <w:noProof/>
                <w:color w:val="000000"/>
                <w:sz w:val="22"/>
                <w:lang w:val="en-US" w:eastAsia="lv-LV"/>
              </w:rPr>
            </w:pPr>
          </w:p>
        </w:tc>
      </w:tr>
      <w:tr w:rsidR="001E5C85" w:rsidRPr="000E156E" w14:paraId="2A72B921"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6F50F33A"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F8FF235" w14:textId="589F89B9" w:rsidR="005361C0" w:rsidRPr="000E156E" w:rsidRDefault="005361C0" w:rsidP="00B70C53">
            <w:pPr>
              <w:keepNext/>
              <w:jc w:val="left"/>
              <w:rPr>
                <w:rFonts w:eastAsia="Times New Roman" w:cs="Times New Roman"/>
                <w:noProof/>
                <w:sz w:val="22"/>
                <w:lang w:val="en-US" w:eastAsia="lv-LV"/>
              </w:rPr>
            </w:pPr>
            <w:r w:rsidRPr="000E156E">
              <w:rPr>
                <w:noProof/>
                <w:color w:val="000000"/>
                <w:sz w:val="22"/>
                <w:lang w:val="en-US"/>
              </w:rPr>
              <w:t>Preces garantijas termiņš pēc tās piegādes, mēneši/ Product warranty period after its delivery, months</w:t>
            </w:r>
          </w:p>
        </w:tc>
        <w:tc>
          <w:tcPr>
            <w:tcW w:w="2552" w:type="dxa"/>
            <w:tcBorders>
              <w:top w:val="nil"/>
              <w:left w:val="nil"/>
              <w:bottom w:val="single" w:sz="4" w:space="0" w:color="auto"/>
              <w:right w:val="single" w:sz="4" w:space="0" w:color="auto"/>
            </w:tcBorders>
            <w:shd w:val="clear" w:color="000000" w:fill="FFFFFF"/>
          </w:tcPr>
          <w:p w14:paraId="204B91BB" w14:textId="3366AE4A" w:rsidR="005361C0" w:rsidRPr="000E156E" w:rsidRDefault="005361C0" w:rsidP="0046018B">
            <w:pPr>
              <w:jc w:val="center"/>
              <w:rPr>
                <w:rFonts w:eastAsia="Times New Roman" w:cs="Times New Roman"/>
                <w:noProof/>
                <w:color w:val="000000"/>
                <w:sz w:val="22"/>
                <w:lang w:val="en-US" w:eastAsia="lv-LV"/>
              </w:rPr>
            </w:pPr>
            <w:r w:rsidRPr="000E156E">
              <w:rPr>
                <w:noProof/>
                <w:color w:val="000000"/>
                <w:sz w:val="22"/>
                <w:lang w:val="en-US"/>
              </w:rPr>
              <w:t>12</w:t>
            </w:r>
          </w:p>
        </w:tc>
        <w:tc>
          <w:tcPr>
            <w:tcW w:w="2977" w:type="dxa"/>
            <w:tcBorders>
              <w:top w:val="nil"/>
              <w:left w:val="nil"/>
              <w:bottom w:val="single" w:sz="4" w:space="0" w:color="auto"/>
              <w:right w:val="single" w:sz="4" w:space="0" w:color="auto"/>
            </w:tcBorders>
            <w:shd w:val="clear" w:color="auto" w:fill="auto"/>
          </w:tcPr>
          <w:p w14:paraId="0E226870"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90D3853"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B36A55C"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68464DA6" w14:textId="77777777" w:rsidTr="0046018B">
        <w:trPr>
          <w:cantSplit/>
          <w:trHeight w:val="20"/>
        </w:trPr>
        <w:tc>
          <w:tcPr>
            <w:tcW w:w="6345" w:type="dxa"/>
            <w:gridSpan w:val="2"/>
            <w:tcBorders>
              <w:top w:val="nil"/>
              <w:left w:val="single" w:sz="4" w:space="0" w:color="auto"/>
              <w:bottom w:val="single" w:sz="4" w:space="0" w:color="auto"/>
              <w:right w:val="single" w:sz="4" w:space="0" w:color="auto"/>
            </w:tcBorders>
            <w:shd w:val="clear" w:color="000000" w:fill="D8D8D8"/>
            <w:vAlign w:val="center"/>
          </w:tcPr>
          <w:p w14:paraId="07FAC6DF" w14:textId="38E18532" w:rsidR="005361C0" w:rsidRPr="000E156E" w:rsidRDefault="005361C0" w:rsidP="005361C0">
            <w:pPr>
              <w:rPr>
                <w:rFonts w:eastAsia="Times New Roman" w:cs="Times New Roman"/>
                <w:noProof/>
                <w:color w:val="000000"/>
                <w:sz w:val="22"/>
                <w:lang w:val="en-US" w:eastAsia="lv-LV"/>
              </w:rPr>
            </w:pPr>
            <w:r w:rsidRPr="000E156E">
              <w:rPr>
                <w:rFonts w:eastAsia="Times New Roman" w:cs="Times New Roman"/>
                <w:b/>
                <w:bCs/>
                <w:noProof/>
                <w:color w:val="000000"/>
                <w:sz w:val="22"/>
                <w:lang w:val="en-US" w:eastAsia="lv-LV"/>
              </w:rPr>
              <w:t xml:space="preserve">Standarti/ </w:t>
            </w:r>
            <w:r w:rsidRPr="000E156E">
              <w:rPr>
                <w:b/>
                <w:bCs/>
                <w:noProof/>
                <w:color w:val="000000"/>
                <w:sz w:val="22"/>
                <w:lang w:val="en-US"/>
              </w:rPr>
              <w:t xml:space="preserve">Standard(s) </w:t>
            </w:r>
            <w:r w:rsidRPr="000E156E">
              <w:rPr>
                <w:rStyle w:val="FootnoteReference"/>
                <w:bCs/>
                <w:noProof/>
                <w:color w:val="000000"/>
                <w:sz w:val="22"/>
                <w:lang w:val="en-US"/>
              </w:rPr>
              <w:footnoteReference w:id="6"/>
            </w:r>
          </w:p>
        </w:tc>
        <w:tc>
          <w:tcPr>
            <w:tcW w:w="2552" w:type="dxa"/>
            <w:tcBorders>
              <w:top w:val="nil"/>
              <w:left w:val="nil"/>
              <w:bottom w:val="single" w:sz="4" w:space="0" w:color="auto"/>
              <w:right w:val="single" w:sz="4" w:space="0" w:color="auto"/>
            </w:tcBorders>
            <w:shd w:val="clear" w:color="auto" w:fill="D9D9D9" w:themeFill="background1" w:themeFillShade="D9"/>
          </w:tcPr>
          <w:p w14:paraId="3AAC02BF" w14:textId="77777777" w:rsidR="005361C0" w:rsidRPr="000E156E" w:rsidRDefault="005361C0" w:rsidP="005361C0">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D9D9D9" w:themeFill="background1" w:themeFillShade="D9"/>
          </w:tcPr>
          <w:p w14:paraId="73F239E4"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D9D9D9" w:themeFill="background1" w:themeFillShade="D9"/>
          </w:tcPr>
          <w:p w14:paraId="2EA3DE3C"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5F9167C1"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47CE06E7"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FFFFFF" w:themeFill="background1"/>
          </w:tcPr>
          <w:p w14:paraId="6C1DC0C7"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nil"/>
              <w:bottom w:val="single" w:sz="4" w:space="0" w:color="auto"/>
              <w:right w:val="single" w:sz="4" w:space="0" w:color="auto"/>
            </w:tcBorders>
            <w:shd w:val="clear" w:color="auto" w:fill="FFFFFF" w:themeFill="background1"/>
          </w:tcPr>
          <w:p w14:paraId="4C798C93" w14:textId="60AAAFB2" w:rsidR="005361C0" w:rsidRPr="000E156E" w:rsidRDefault="005361C0" w:rsidP="00B70C53">
            <w:pPr>
              <w:keepNext/>
              <w:jc w:val="left"/>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Atbilstība standartam LVS EN "61230:2009 Darbs zem sprieguma. Portatīvās iekārtas zemēšanai vai zemēšanai un īsslēgšanai (IEC 61230:2008)"/ </w:t>
            </w:r>
            <w:r w:rsidRPr="000E156E">
              <w:rPr>
                <w:noProof/>
                <w:sz w:val="22"/>
                <w:lang w:val="en-US"/>
              </w:rPr>
              <w:t>Conformity</w:t>
            </w:r>
            <w:r w:rsidRPr="000E156E">
              <w:rPr>
                <w:noProof/>
                <w:color w:val="000000"/>
                <w:sz w:val="22"/>
                <w:lang w:val="en-US"/>
              </w:rPr>
              <w:t xml:space="preserve"> with the standard LVS EN "Live working. Portable equipment for earthing or earthing and short-circuiting (</w:t>
            </w:r>
            <w:r w:rsidRPr="000E156E">
              <w:rPr>
                <w:rFonts w:eastAsia="Times New Roman" w:cs="Times New Roman"/>
                <w:noProof/>
                <w:color w:val="000000"/>
                <w:sz w:val="22"/>
                <w:lang w:val="en-US" w:eastAsia="lv-LV"/>
              </w:rPr>
              <w:t>IEC 61230:2008)</w:t>
            </w:r>
            <w:r w:rsidRPr="000E156E">
              <w:rPr>
                <w:noProof/>
                <w:color w:val="000000"/>
                <w:sz w:val="22"/>
                <w:lang w:val="en-US"/>
              </w:rPr>
              <w:t>"</w:t>
            </w:r>
          </w:p>
        </w:tc>
        <w:tc>
          <w:tcPr>
            <w:tcW w:w="2552" w:type="dxa"/>
            <w:tcBorders>
              <w:top w:val="nil"/>
              <w:left w:val="nil"/>
              <w:bottom w:val="single" w:sz="4" w:space="0" w:color="auto"/>
              <w:right w:val="single" w:sz="4" w:space="0" w:color="auto"/>
            </w:tcBorders>
            <w:shd w:val="clear" w:color="auto" w:fill="FFFFFF" w:themeFill="background1"/>
          </w:tcPr>
          <w:p w14:paraId="6E12CE06" w14:textId="114EE41E"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FFFFFF" w:themeFill="background1"/>
          </w:tcPr>
          <w:p w14:paraId="6276A839"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FFFFFF" w:themeFill="background1"/>
          </w:tcPr>
          <w:p w14:paraId="7D209035"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FFFFFF" w:themeFill="background1"/>
          </w:tcPr>
          <w:p w14:paraId="65494AF8"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6E98D06A" w14:textId="77777777" w:rsidTr="0046018B">
        <w:trPr>
          <w:cantSplit/>
          <w:trHeight w:val="20"/>
        </w:trPr>
        <w:tc>
          <w:tcPr>
            <w:tcW w:w="6345"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45EB9A98" w14:textId="3F1A44ED" w:rsidR="005361C0" w:rsidRPr="000E156E" w:rsidRDefault="005361C0" w:rsidP="005361C0">
            <w:pPr>
              <w:rPr>
                <w:rFonts w:eastAsia="Times New Roman" w:cs="Times New Roman"/>
                <w:b/>
                <w:bCs/>
                <w:noProof/>
                <w:color w:val="000000"/>
                <w:sz w:val="22"/>
                <w:lang w:val="en-US" w:eastAsia="lv-LV"/>
              </w:rPr>
            </w:pPr>
            <w:r w:rsidRPr="000E156E">
              <w:rPr>
                <w:rFonts w:eastAsia="Times New Roman" w:cs="Times New Roman"/>
                <w:b/>
                <w:bCs/>
                <w:noProof/>
                <w:color w:val="000000"/>
                <w:sz w:val="22"/>
                <w:lang w:val="en-US" w:eastAsia="lv-LV"/>
              </w:rPr>
              <w:t xml:space="preserve">Dokumentācija/ </w:t>
            </w:r>
            <w:r w:rsidRPr="000E156E">
              <w:rPr>
                <w:b/>
                <w:bCs/>
                <w:noProof/>
                <w:color w:val="000000"/>
                <w:sz w:val="22"/>
                <w:lang w:val="en-US"/>
              </w:rPr>
              <w:t>Documentation</w:t>
            </w:r>
            <w:r w:rsidRPr="000E156E">
              <w:rPr>
                <w:rStyle w:val="FootnoteReference"/>
                <w:rFonts w:eastAsia="Times New Roman"/>
                <w:b/>
                <w:bCs/>
                <w:noProof/>
                <w:color w:val="000000"/>
                <w:sz w:val="22"/>
                <w:lang w:val="en-US" w:eastAsia="lv-LV"/>
              </w:rPr>
              <w:t xml:space="preserve"> </w:t>
            </w:r>
            <w:r w:rsidRPr="000E156E">
              <w:rPr>
                <w:rStyle w:val="FootnoteReference"/>
                <w:rFonts w:eastAsia="Times New Roman"/>
                <w:b/>
                <w:bCs/>
                <w:noProof/>
                <w:color w:val="000000"/>
                <w:sz w:val="22"/>
                <w:lang w:val="en-US" w:eastAsia="lv-LV"/>
              </w:rPr>
              <w:footnoteReference w:id="7"/>
            </w:r>
          </w:p>
        </w:tc>
        <w:tc>
          <w:tcPr>
            <w:tcW w:w="2552" w:type="dxa"/>
            <w:tcBorders>
              <w:top w:val="nil"/>
              <w:left w:val="nil"/>
              <w:bottom w:val="single" w:sz="4" w:space="0" w:color="auto"/>
              <w:right w:val="single" w:sz="4" w:space="0" w:color="auto"/>
            </w:tcBorders>
            <w:shd w:val="clear" w:color="auto" w:fill="BFBFBF" w:themeFill="background1" w:themeFillShade="BF"/>
          </w:tcPr>
          <w:p w14:paraId="7A96886A" w14:textId="77777777" w:rsidR="005361C0" w:rsidRPr="000E156E" w:rsidRDefault="005361C0" w:rsidP="005361C0">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BFBFBF" w:themeFill="background1" w:themeFillShade="BF"/>
          </w:tcPr>
          <w:p w14:paraId="7BFC4A7B" w14:textId="77777777" w:rsidR="005361C0" w:rsidRPr="000E156E" w:rsidRDefault="005361C0" w:rsidP="005361C0">
            <w:pPr>
              <w:rPr>
                <w:rFonts w:eastAsia="Times New Roman" w:cs="Times New Roman"/>
                <w:b/>
                <w:bCs/>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BFBFBF" w:themeFill="background1" w:themeFillShade="BF"/>
          </w:tcPr>
          <w:p w14:paraId="18C25A2E" w14:textId="77777777" w:rsidR="005361C0" w:rsidRPr="000E156E" w:rsidRDefault="005361C0" w:rsidP="005361C0">
            <w:pPr>
              <w:rPr>
                <w:rFonts w:eastAsia="Times New Roman" w:cs="Times New Roman"/>
                <w:b/>
                <w:bCs/>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730A562C" w14:textId="77777777" w:rsidR="005361C0" w:rsidRPr="000E156E" w:rsidRDefault="005361C0" w:rsidP="005361C0">
            <w:pPr>
              <w:rPr>
                <w:rFonts w:eastAsia="Times New Roman" w:cs="Times New Roman"/>
                <w:b/>
                <w:bCs/>
                <w:noProof/>
                <w:color w:val="000000"/>
                <w:sz w:val="22"/>
                <w:lang w:val="en-US" w:eastAsia="lv-LV"/>
              </w:rPr>
            </w:pPr>
          </w:p>
        </w:tc>
      </w:tr>
      <w:tr w:rsidR="005361C0" w:rsidRPr="000E156E" w14:paraId="6F6F0724"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77806B37"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149E0ECD" w14:textId="78460D6E" w:rsidR="005361C0" w:rsidRPr="000E156E" w:rsidRDefault="005361C0" w:rsidP="00B70C53">
            <w:pPr>
              <w:keepNext/>
              <w:jc w:val="left"/>
              <w:rPr>
                <w:rFonts w:eastAsia="Times New Roman" w:cs="Times New Roman"/>
                <w:noProof/>
                <w:color w:val="000000"/>
                <w:sz w:val="22"/>
                <w:lang w:val="en-US" w:eastAsia="lv-LV"/>
              </w:rPr>
            </w:pPr>
            <w:r w:rsidRPr="000E156E">
              <w:rPr>
                <w:noProof/>
                <w:color w:val="000000"/>
                <w:sz w:val="22"/>
                <w:lang w:val="en-US"/>
              </w:rPr>
              <w:t>Iesniegts preces attēls, kurš atbilst sekojošām prasībām/</w:t>
            </w:r>
            <w:r w:rsidRPr="000E156E">
              <w:rPr>
                <w:noProof/>
                <w:sz w:val="22"/>
                <w:lang w:val="en-US"/>
              </w:rPr>
              <w:t xml:space="preserve"> </w:t>
            </w:r>
            <w:r w:rsidRPr="000E156E">
              <w:rPr>
                <w:noProof/>
                <w:color w:val="000000"/>
                <w:sz w:val="22"/>
                <w:lang w:val="en-US"/>
              </w:rPr>
              <w:t>Submitted image of the product complying with the following requirements</w:t>
            </w:r>
            <w:r w:rsidRPr="000E156E">
              <w:rPr>
                <w:rFonts w:eastAsia="Times New Roman" w:cs="Times New Roman"/>
                <w:noProof/>
                <w:color w:val="000000"/>
                <w:sz w:val="22"/>
                <w:lang w:val="en-US" w:eastAsia="lv-LV"/>
              </w:rPr>
              <w:t xml:space="preserve">: </w:t>
            </w:r>
          </w:p>
          <w:p w14:paraId="0EAA7EA8" w14:textId="08BBBE4D" w:rsidR="005361C0" w:rsidRPr="000E156E" w:rsidRDefault="005361C0" w:rsidP="00B70C53">
            <w:pPr>
              <w:pStyle w:val="ListParagraph"/>
              <w:numPr>
                <w:ilvl w:val="0"/>
                <w:numId w:val="1"/>
              </w:numPr>
              <w:ind w:left="318" w:hanging="283"/>
              <w:contextualSpacing w:val="0"/>
              <w:jc w:val="left"/>
              <w:rPr>
                <w:rFonts w:cs="Times New Roman"/>
                <w:noProof/>
                <w:sz w:val="22"/>
                <w:lang w:val="en-US"/>
              </w:rPr>
            </w:pPr>
            <w:r w:rsidRPr="000E156E">
              <w:rPr>
                <w:rFonts w:cs="Times New Roman"/>
                <w:noProof/>
                <w:sz w:val="22"/>
                <w:lang w:val="en-US"/>
              </w:rPr>
              <w:t>".jpg" vai ".jpeg" formāts/</w:t>
            </w:r>
            <w:r w:rsidRPr="000E156E">
              <w:rPr>
                <w:noProof/>
                <w:color w:val="000000"/>
                <w:sz w:val="22"/>
                <w:lang w:val="en-US"/>
              </w:rPr>
              <w:t xml:space="preserve"> ".jpg" or “.jpeg” format</w:t>
            </w:r>
            <w:r w:rsidRPr="000E156E">
              <w:rPr>
                <w:rFonts w:cs="Times New Roman"/>
                <w:noProof/>
                <w:sz w:val="22"/>
                <w:lang w:val="en-US"/>
              </w:rPr>
              <w:t>;</w:t>
            </w:r>
          </w:p>
          <w:p w14:paraId="3DC99EA4" w14:textId="5DF78EF2" w:rsidR="005361C0" w:rsidRPr="000E156E" w:rsidRDefault="005361C0" w:rsidP="00B70C53">
            <w:pPr>
              <w:pStyle w:val="ListParagraph"/>
              <w:numPr>
                <w:ilvl w:val="0"/>
                <w:numId w:val="1"/>
              </w:numPr>
              <w:ind w:left="318" w:hanging="283"/>
              <w:contextualSpacing w:val="0"/>
              <w:jc w:val="left"/>
              <w:rPr>
                <w:rFonts w:cs="Times New Roman"/>
                <w:noProof/>
                <w:sz w:val="22"/>
                <w:lang w:val="en-US"/>
              </w:rPr>
            </w:pPr>
            <w:r w:rsidRPr="000E156E">
              <w:rPr>
                <w:rFonts w:cs="Times New Roman"/>
                <w:noProof/>
                <w:sz w:val="22"/>
                <w:lang w:val="en-US"/>
              </w:rPr>
              <w:t>izšķiršanas spēja ne mazāka par 2Mpix</w:t>
            </w:r>
            <w:r w:rsidRPr="000E156E">
              <w:rPr>
                <w:noProof/>
                <w:sz w:val="22"/>
                <w:lang w:val="en-US"/>
              </w:rPr>
              <w:t>/</w:t>
            </w:r>
            <w:r w:rsidRPr="000E156E">
              <w:rPr>
                <w:noProof/>
                <w:color w:val="000000"/>
                <w:sz w:val="22"/>
                <w:lang w:val="en-US"/>
              </w:rPr>
              <w:t xml:space="preserve"> resolution at least 2Mpix</w:t>
            </w:r>
            <w:r w:rsidRPr="000E156E">
              <w:rPr>
                <w:rFonts w:cs="Times New Roman"/>
                <w:noProof/>
                <w:sz w:val="22"/>
                <w:lang w:val="en-US"/>
              </w:rPr>
              <w:t>;</w:t>
            </w:r>
          </w:p>
          <w:p w14:paraId="7AD7C879" w14:textId="31F5195E" w:rsidR="005361C0" w:rsidRPr="000E156E" w:rsidRDefault="005361C0" w:rsidP="00B70C53">
            <w:pPr>
              <w:pStyle w:val="ListParagraph"/>
              <w:numPr>
                <w:ilvl w:val="0"/>
                <w:numId w:val="1"/>
              </w:numPr>
              <w:ind w:left="318" w:hanging="283"/>
              <w:contextualSpacing w:val="0"/>
              <w:jc w:val="left"/>
              <w:rPr>
                <w:rFonts w:cs="Times New Roman"/>
                <w:noProof/>
                <w:sz w:val="22"/>
                <w:lang w:val="en-US"/>
              </w:rPr>
            </w:pPr>
            <w:r w:rsidRPr="000E156E">
              <w:rPr>
                <w:rFonts w:cs="Times New Roman"/>
                <w:noProof/>
                <w:sz w:val="22"/>
                <w:lang w:val="en-US"/>
              </w:rPr>
              <w:t>ir iespēja redzēt visu preci un izlasīt visus uzrakstus, marķējumus uz tās</w:t>
            </w:r>
            <w:r w:rsidRPr="000E156E">
              <w:rPr>
                <w:noProof/>
                <w:color w:val="000000"/>
                <w:sz w:val="22"/>
                <w:lang w:val="en-US"/>
              </w:rPr>
              <w:t>/ possibility to see the whole product and read all inscriptions, markings on it</w:t>
            </w:r>
            <w:r w:rsidRPr="000E156E">
              <w:rPr>
                <w:rFonts w:cs="Times New Roman"/>
                <w:noProof/>
                <w:sz w:val="22"/>
                <w:lang w:val="en-US"/>
              </w:rPr>
              <w:t>;</w:t>
            </w:r>
          </w:p>
          <w:p w14:paraId="4332D46D" w14:textId="5B4A8865" w:rsidR="005361C0" w:rsidRPr="000E156E" w:rsidRDefault="005361C0" w:rsidP="00B70C53">
            <w:pPr>
              <w:pStyle w:val="ListParagraph"/>
              <w:numPr>
                <w:ilvl w:val="0"/>
                <w:numId w:val="1"/>
              </w:numPr>
              <w:ind w:left="318" w:hanging="283"/>
              <w:contextualSpacing w:val="0"/>
              <w:jc w:val="left"/>
              <w:rPr>
                <w:rFonts w:cs="Times New Roman"/>
                <w:noProof/>
                <w:sz w:val="22"/>
                <w:lang w:val="en-US"/>
              </w:rPr>
            </w:pPr>
            <w:r w:rsidRPr="000E156E">
              <w:rPr>
                <w:rFonts w:cs="Times New Roman"/>
                <w:noProof/>
                <w:sz w:val="22"/>
                <w:lang w:val="en-US"/>
              </w:rPr>
              <w:t>attēls nav papildināts ar reklāmu</w:t>
            </w:r>
            <w:r w:rsidRPr="000E156E">
              <w:rPr>
                <w:noProof/>
                <w:color w:val="000000"/>
                <w:sz w:val="22"/>
                <w:lang w:val="en-US"/>
              </w:rPr>
              <w:t>/ image not supplemented with advertising</w:t>
            </w:r>
          </w:p>
        </w:tc>
        <w:tc>
          <w:tcPr>
            <w:tcW w:w="2552" w:type="dxa"/>
            <w:tcBorders>
              <w:top w:val="nil"/>
              <w:left w:val="nil"/>
              <w:bottom w:val="single" w:sz="4" w:space="0" w:color="auto"/>
              <w:right w:val="single" w:sz="4" w:space="0" w:color="auto"/>
            </w:tcBorders>
            <w:shd w:val="clear" w:color="000000" w:fill="FFFFFF"/>
          </w:tcPr>
          <w:p w14:paraId="100C26DA" w14:textId="79A895D6"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3D3B3716"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3BD222F"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9D51AB9"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791DBB1F"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1171EB6A"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5A60F462" w14:textId="5A387B06" w:rsidR="005361C0" w:rsidRPr="000E156E" w:rsidRDefault="005361C0" w:rsidP="00B70C53">
            <w:pPr>
              <w:keepNext/>
              <w:jc w:val="left"/>
              <w:rPr>
                <w:rFonts w:cs="Times New Roman"/>
                <w:noProof/>
                <w:color w:val="000000" w:themeColor="text1"/>
                <w:sz w:val="22"/>
                <w:lang w:val="en-US"/>
              </w:rPr>
            </w:pPr>
            <w:r w:rsidRPr="000E156E">
              <w:rPr>
                <w:rFonts w:cs="Times New Roman"/>
                <w:noProof/>
                <w:color w:val="000000" w:themeColor="text1"/>
                <w:sz w:val="22"/>
                <w:lang w:val="en-US"/>
              </w:rPr>
              <w:t xml:space="preserve">Iesniegta preces tehnisko datu lapa, kurā norādīta preces </w:t>
            </w:r>
            <w:r w:rsidRPr="000E156E">
              <w:rPr>
                <w:rFonts w:eastAsia="Times New Roman" w:cs="Times New Roman"/>
                <w:noProof/>
                <w:sz w:val="22"/>
                <w:lang w:val="en-US" w:eastAsia="lv-LV"/>
              </w:rPr>
              <w:t>apraksts</w:t>
            </w:r>
            <w:r w:rsidRPr="000E156E">
              <w:rPr>
                <w:rFonts w:cs="Times New Roman"/>
                <w:noProof/>
                <w:color w:val="000000" w:themeColor="text1"/>
                <w:sz w:val="22"/>
                <w:lang w:val="en-US"/>
              </w:rPr>
              <w:t xml:space="preserve"> un tehniskie parametri/ </w:t>
            </w:r>
            <w:r w:rsidRPr="000E156E">
              <w:rPr>
                <w:noProof/>
                <w:color w:val="000000"/>
                <w:sz w:val="22"/>
                <w:lang w:val="en-US"/>
              </w:rPr>
              <w:t>Submitted product technical data sheet specifying the product description and technical parameters</w:t>
            </w:r>
          </w:p>
        </w:tc>
        <w:tc>
          <w:tcPr>
            <w:tcW w:w="2552" w:type="dxa"/>
            <w:tcBorders>
              <w:top w:val="nil"/>
              <w:left w:val="nil"/>
              <w:bottom w:val="single" w:sz="4" w:space="0" w:color="auto"/>
              <w:right w:val="single" w:sz="4" w:space="0" w:color="auto"/>
            </w:tcBorders>
            <w:shd w:val="clear" w:color="000000" w:fill="FFFFFF"/>
          </w:tcPr>
          <w:p w14:paraId="548C3A41" w14:textId="5C6BF18F" w:rsidR="005361C0" w:rsidRPr="000E156E" w:rsidRDefault="005361C0" w:rsidP="00003147">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22A3A39C"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AC862E6"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7486F97A"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7FA8E2CF"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04A09392"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1F49EC88" w14:textId="43D4741D" w:rsidR="005361C0" w:rsidRPr="000E156E" w:rsidRDefault="005361C0" w:rsidP="00B70C53">
            <w:pPr>
              <w:keepNext/>
              <w:jc w:val="left"/>
              <w:rPr>
                <w:rFonts w:eastAsia="Times New Roman" w:cs="Times New Roman"/>
                <w:noProof/>
                <w:sz w:val="22"/>
                <w:lang w:val="en-US" w:eastAsia="lv-LV"/>
              </w:rPr>
            </w:pPr>
            <w:r w:rsidRPr="000E156E">
              <w:rPr>
                <w:noProof/>
                <w:sz w:val="22"/>
                <w:lang w:val="en-US"/>
              </w:rPr>
              <w:t>Iesniegta akreditētas laboratorijas testēšanas ziņojuma (pārskata) un/vai ražotāja atbilstības deklarācijas, atbilstības sertifikāta vai līdzvērtīga dokumenta kopija</w:t>
            </w:r>
            <w:r w:rsidR="00693CAE" w:rsidRPr="000E156E">
              <w:rPr>
                <w:rFonts w:eastAsia="Times New Roman" w:cs="Times New Roman"/>
                <w:noProof/>
                <w:sz w:val="22"/>
                <w:lang w:val="en-US" w:eastAsia="lv-LV"/>
              </w:rPr>
              <w:t xml:space="preserve">/ </w:t>
            </w:r>
            <w:r w:rsidR="00693CAE" w:rsidRPr="000E156E">
              <w:rPr>
                <w:noProof/>
                <w:sz w:val="22"/>
                <w:lang w:val="en-US"/>
              </w:rPr>
              <w:t>A copy of the test report of the accredited laboratory and/or the manufacturer's declaration of conformity, certificate of conformity or an equivalent document has been submitted</w:t>
            </w:r>
          </w:p>
        </w:tc>
        <w:tc>
          <w:tcPr>
            <w:tcW w:w="2552" w:type="dxa"/>
            <w:tcBorders>
              <w:top w:val="nil"/>
              <w:left w:val="nil"/>
              <w:bottom w:val="single" w:sz="4" w:space="0" w:color="auto"/>
              <w:right w:val="single" w:sz="4" w:space="0" w:color="auto"/>
            </w:tcBorders>
            <w:shd w:val="clear" w:color="000000" w:fill="FFFFFF"/>
          </w:tcPr>
          <w:p w14:paraId="1A597836" w14:textId="2FFDFB22" w:rsidR="005361C0" w:rsidRPr="000E156E" w:rsidRDefault="005361C0" w:rsidP="005361C0">
            <w:pPr>
              <w:keepNext/>
              <w:jc w:val="center"/>
              <w:rPr>
                <w:noProof/>
                <w:color w:val="000000"/>
                <w:sz w:val="22"/>
                <w:lang w:val="en-US"/>
              </w:rPr>
            </w:pPr>
            <w:r w:rsidRPr="000E156E">
              <w:rPr>
                <w:rFonts w:eastAsia="Times New Roman" w:cs="Times New Roman"/>
                <w:noProof/>
                <w:color w:val="000000"/>
                <w:sz w:val="22"/>
                <w:lang w:val="en-US" w:eastAsia="lv-LV"/>
              </w:rPr>
              <w:t>Atbilst</w:t>
            </w:r>
            <w:r w:rsidR="0061692C" w:rsidRPr="000E156E">
              <w:rPr>
                <w:rFonts w:eastAsia="Times New Roman" w:cs="Times New Roman"/>
                <w:noProof/>
                <w:color w:val="000000"/>
                <w:sz w:val="22"/>
                <w:lang w:val="en-US" w:eastAsia="lv-LV"/>
              </w:rPr>
              <w:t xml:space="preserve"> </w:t>
            </w:r>
            <w:r w:rsidR="0061692C" w:rsidRPr="000E156E">
              <w:rPr>
                <w:noProof/>
                <w:color w:val="000000"/>
                <w:sz w:val="22"/>
                <w:lang w:val="en-US"/>
              </w:rPr>
              <w:t>(norādīt atbilstošo)</w:t>
            </w:r>
            <w:r w:rsidRPr="000E156E">
              <w:rPr>
                <w:noProof/>
                <w:color w:val="000000"/>
                <w:sz w:val="22"/>
                <w:lang w:val="en-US"/>
              </w:rPr>
              <w:t>/ Confirm</w:t>
            </w:r>
            <w:r w:rsidR="0061692C" w:rsidRPr="000E156E">
              <w:rPr>
                <w:noProof/>
                <w:color w:val="000000"/>
                <w:sz w:val="22"/>
                <w:lang w:val="en-US"/>
              </w:rPr>
              <w:t xml:space="preserve"> (specify appropriate)</w:t>
            </w:r>
          </w:p>
          <w:p w14:paraId="7203E27D" w14:textId="727EAA45" w:rsidR="0061692C" w:rsidRPr="000E156E" w:rsidRDefault="0061692C" w:rsidP="005361C0">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auto"/>
          </w:tcPr>
          <w:p w14:paraId="1A14C162"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94B9CB4"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4C75F89"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65830C81"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43D61FD8"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8908307" w14:textId="3D739C7D"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Iesniegta oriģinālā lietošanas instrukcija sekojošā valodā/ </w:t>
            </w:r>
            <w:r w:rsidR="002317F5" w:rsidRPr="000E156E">
              <w:rPr>
                <w:noProof/>
                <w:color w:val="000000"/>
                <w:sz w:val="22"/>
                <w:lang w:val="en-US"/>
              </w:rPr>
              <w:t>Submitted original user manual in the following language</w:t>
            </w:r>
          </w:p>
        </w:tc>
        <w:tc>
          <w:tcPr>
            <w:tcW w:w="2552" w:type="dxa"/>
            <w:tcBorders>
              <w:top w:val="nil"/>
              <w:left w:val="nil"/>
              <w:bottom w:val="single" w:sz="4" w:space="0" w:color="auto"/>
              <w:right w:val="single" w:sz="4" w:space="0" w:color="auto"/>
            </w:tcBorders>
            <w:shd w:val="clear" w:color="000000" w:fill="FFFFFF"/>
          </w:tcPr>
          <w:p w14:paraId="2AFF6A0D" w14:textId="07A344C4"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LV vai</w:t>
            </w:r>
            <w:r w:rsidR="002317F5" w:rsidRPr="000E156E">
              <w:rPr>
                <w:rFonts w:eastAsia="Times New Roman" w:cs="Times New Roman"/>
                <w:noProof/>
                <w:color w:val="000000"/>
                <w:sz w:val="22"/>
                <w:lang w:val="en-US" w:eastAsia="lv-LV"/>
              </w:rPr>
              <w:t>/ or</w:t>
            </w:r>
            <w:r w:rsidRPr="000E156E">
              <w:rPr>
                <w:rFonts w:eastAsia="Times New Roman" w:cs="Times New Roman"/>
                <w:noProof/>
                <w:color w:val="000000"/>
                <w:sz w:val="22"/>
                <w:lang w:val="en-US" w:eastAsia="lv-LV"/>
              </w:rPr>
              <w:t xml:space="preserve"> EN</w:t>
            </w:r>
          </w:p>
        </w:tc>
        <w:tc>
          <w:tcPr>
            <w:tcW w:w="2977" w:type="dxa"/>
            <w:tcBorders>
              <w:top w:val="nil"/>
              <w:left w:val="nil"/>
              <w:bottom w:val="single" w:sz="4" w:space="0" w:color="auto"/>
              <w:right w:val="single" w:sz="4" w:space="0" w:color="auto"/>
            </w:tcBorders>
            <w:shd w:val="clear" w:color="auto" w:fill="auto"/>
          </w:tcPr>
          <w:p w14:paraId="23944BA4"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B26A108"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3FC6A33"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3AE82FAE" w14:textId="77777777" w:rsidTr="0046018B">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6F8392DE"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25A63EF8" w14:textId="174729E0" w:rsidR="005361C0" w:rsidRPr="000E156E" w:rsidRDefault="002317F5" w:rsidP="00B70C53">
            <w:pPr>
              <w:keepNext/>
              <w:jc w:val="left"/>
              <w:rPr>
                <w:rFonts w:eastAsia="Times New Roman" w:cs="Times New Roman"/>
                <w:noProof/>
                <w:sz w:val="22"/>
                <w:lang w:val="en-US" w:eastAsia="lv-LV"/>
              </w:rPr>
            </w:pPr>
            <w:r w:rsidRPr="000E156E">
              <w:rPr>
                <w:noProof/>
                <w:color w:val="000000"/>
                <w:sz w:val="22"/>
                <w:lang w:val="en-US"/>
              </w:rPr>
              <w:t>Lietošanas instrukcija pie preces piegādes sekojošā valodā/ User manual upon of delivery of the product in the following language</w:t>
            </w:r>
          </w:p>
        </w:tc>
        <w:tc>
          <w:tcPr>
            <w:tcW w:w="2552" w:type="dxa"/>
            <w:tcBorders>
              <w:top w:val="single" w:sz="4" w:space="0" w:color="auto"/>
              <w:left w:val="nil"/>
              <w:bottom w:val="single" w:sz="4" w:space="0" w:color="auto"/>
              <w:right w:val="single" w:sz="4" w:space="0" w:color="auto"/>
            </w:tcBorders>
            <w:shd w:val="clear" w:color="000000" w:fill="FFFFFF"/>
          </w:tcPr>
          <w:p w14:paraId="75CA6E5B" w14:textId="77777777"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LV</w:t>
            </w:r>
          </w:p>
        </w:tc>
        <w:tc>
          <w:tcPr>
            <w:tcW w:w="2977" w:type="dxa"/>
            <w:tcBorders>
              <w:top w:val="single" w:sz="4" w:space="0" w:color="auto"/>
              <w:left w:val="nil"/>
              <w:bottom w:val="single" w:sz="4" w:space="0" w:color="auto"/>
              <w:right w:val="single" w:sz="4" w:space="0" w:color="auto"/>
            </w:tcBorders>
            <w:shd w:val="clear" w:color="auto" w:fill="auto"/>
          </w:tcPr>
          <w:p w14:paraId="71F89716"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68C914E9"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05341A78"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3CCE8AE2" w14:textId="77777777" w:rsidTr="0046018B">
        <w:trPr>
          <w:cantSplit/>
          <w:trHeight w:val="20"/>
        </w:trPr>
        <w:tc>
          <w:tcPr>
            <w:tcW w:w="63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7A07FD" w14:textId="78D5B08B" w:rsidR="005361C0" w:rsidRPr="000E156E" w:rsidRDefault="005361C0" w:rsidP="005361C0">
            <w:pPr>
              <w:rPr>
                <w:rFonts w:eastAsia="Times New Roman" w:cs="Times New Roman"/>
                <w:b/>
                <w:bCs/>
                <w:noProof/>
                <w:color w:val="000000"/>
                <w:sz w:val="22"/>
                <w:lang w:val="en-US" w:eastAsia="lv-LV"/>
              </w:rPr>
            </w:pPr>
            <w:r w:rsidRPr="000E156E">
              <w:rPr>
                <w:rFonts w:eastAsia="Times New Roman" w:cs="Times New Roman"/>
                <w:b/>
                <w:bCs/>
                <w:noProof/>
                <w:color w:val="000000"/>
                <w:sz w:val="22"/>
                <w:lang w:val="en-US" w:eastAsia="lv-LV"/>
              </w:rPr>
              <w:t>Vides nosacījumi</w:t>
            </w:r>
            <w:r w:rsidR="002317F5" w:rsidRPr="000E156E">
              <w:rPr>
                <w:rFonts w:eastAsia="Times New Roman" w:cs="Times New Roman"/>
                <w:b/>
                <w:bCs/>
                <w:noProof/>
                <w:color w:val="000000"/>
                <w:sz w:val="22"/>
                <w:lang w:val="en-US" w:eastAsia="lv-LV"/>
              </w:rPr>
              <w:t xml:space="preserve">/ </w:t>
            </w:r>
            <w:r w:rsidR="002317F5" w:rsidRPr="000E156E">
              <w:rPr>
                <w:b/>
                <w:bCs/>
                <w:noProof/>
                <w:color w:val="000000"/>
                <w:sz w:val="22"/>
                <w:lang w:val="en-US"/>
              </w:rPr>
              <w:t xml:space="preserve">Environment conditions </w:t>
            </w:r>
            <w:r w:rsidRPr="000E156E">
              <w:rPr>
                <w:rStyle w:val="FootnoteReference"/>
                <w:rFonts w:eastAsia="Times New Roman"/>
                <w:b/>
                <w:bCs/>
                <w:noProof/>
                <w:color w:val="000000"/>
                <w:sz w:val="22"/>
                <w:lang w:val="en-US" w:eastAsia="lv-LV"/>
              </w:rPr>
              <w:footnoteReference w:id="8"/>
            </w:r>
          </w:p>
        </w:tc>
        <w:tc>
          <w:tcPr>
            <w:tcW w:w="2552" w:type="dxa"/>
            <w:tcBorders>
              <w:top w:val="single" w:sz="4" w:space="0" w:color="auto"/>
              <w:left w:val="nil"/>
              <w:bottom w:val="single" w:sz="4" w:space="0" w:color="auto"/>
              <w:right w:val="single" w:sz="4" w:space="0" w:color="auto"/>
            </w:tcBorders>
            <w:shd w:val="clear" w:color="auto" w:fill="BFBFBF" w:themeFill="background1" w:themeFillShade="BF"/>
          </w:tcPr>
          <w:p w14:paraId="7C9176AF" w14:textId="77777777" w:rsidR="005361C0" w:rsidRPr="000E156E" w:rsidRDefault="005361C0" w:rsidP="005361C0">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7383087D" w14:textId="77777777" w:rsidR="005361C0" w:rsidRPr="000E156E" w:rsidRDefault="005361C0" w:rsidP="005361C0">
            <w:pPr>
              <w:rPr>
                <w:rFonts w:eastAsia="Times New Roman" w:cs="Times New Roman"/>
                <w:b/>
                <w:bCs/>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tcPr>
          <w:p w14:paraId="04E9996D" w14:textId="77777777" w:rsidR="005361C0" w:rsidRPr="000E156E" w:rsidRDefault="005361C0" w:rsidP="005361C0">
            <w:pPr>
              <w:rPr>
                <w:rFonts w:eastAsia="Times New Roman" w:cs="Times New Roman"/>
                <w:b/>
                <w:bCs/>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10AFA160" w14:textId="77777777" w:rsidR="005361C0" w:rsidRPr="000E156E" w:rsidRDefault="005361C0" w:rsidP="005361C0">
            <w:pPr>
              <w:rPr>
                <w:rFonts w:eastAsia="Times New Roman" w:cs="Times New Roman"/>
                <w:b/>
                <w:bCs/>
                <w:noProof/>
                <w:color w:val="000000"/>
                <w:sz w:val="22"/>
                <w:lang w:val="en-US" w:eastAsia="lv-LV"/>
              </w:rPr>
            </w:pPr>
          </w:p>
        </w:tc>
      </w:tr>
      <w:tr w:rsidR="005361C0" w:rsidRPr="000E156E" w14:paraId="0B72955A" w14:textId="77777777" w:rsidTr="0046018B">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5AB2E3FB"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1BE0F2E5" w14:textId="4DD5361E"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Minimālā darba temperatūra</w:t>
            </w:r>
            <w:r w:rsidR="006C2812" w:rsidRPr="000E156E">
              <w:rPr>
                <w:rFonts w:eastAsia="Times New Roman" w:cs="Times New Roman"/>
                <w:noProof/>
                <w:sz w:val="22"/>
                <w:lang w:val="en-US" w:eastAsia="lv-LV"/>
              </w:rPr>
              <w:t>, °C</w:t>
            </w:r>
            <w:r w:rsidR="002317F5" w:rsidRPr="000E156E">
              <w:rPr>
                <w:rFonts w:eastAsia="Times New Roman" w:cs="Times New Roman"/>
                <w:noProof/>
                <w:sz w:val="22"/>
                <w:lang w:val="en-US" w:eastAsia="lv-LV"/>
              </w:rPr>
              <w:t xml:space="preserve">/ </w:t>
            </w:r>
            <w:r w:rsidR="002317F5" w:rsidRPr="000E156E">
              <w:rPr>
                <w:noProof/>
                <w:color w:val="000000"/>
                <w:sz w:val="22"/>
                <w:lang w:val="en-US"/>
              </w:rPr>
              <w:t>Minimum working temperature</w:t>
            </w:r>
            <w:r w:rsidRPr="000E156E">
              <w:rPr>
                <w:rFonts w:eastAsia="Times New Roman" w:cs="Times New Roman"/>
                <w:noProof/>
                <w:sz w:val="22"/>
                <w:lang w:val="en-US" w:eastAsia="lv-LV"/>
              </w:rPr>
              <w:t>, °C</w:t>
            </w:r>
          </w:p>
        </w:tc>
        <w:tc>
          <w:tcPr>
            <w:tcW w:w="2552" w:type="dxa"/>
            <w:tcBorders>
              <w:top w:val="single" w:sz="4" w:space="0" w:color="auto"/>
              <w:left w:val="nil"/>
              <w:bottom w:val="single" w:sz="4" w:space="0" w:color="auto"/>
              <w:right w:val="single" w:sz="4" w:space="0" w:color="auto"/>
            </w:tcBorders>
            <w:shd w:val="clear" w:color="000000" w:fill="FFFFFF"/>
          </w:tcPr>
          <w:p w14:paraId="1FD30573" w14:textId="77777777"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sym w:font="Symbol" w:char="F02D"/>
            </w:r>
            <w:r w:rsidRPr="000E156E">
              <w:rPr>
                <w:rFonts w:eastAsia="Times New Roman" w:cs="Times New Roman"/>
                <w:noProof/>
                <w:color w:val="000000"/>
                <w:sz w:val="22"/>
                <w:lang w:val="en-US" w:eastAsia="lv-LV"/>
              </w:rPr>
              <w:t>25</w:t>
            </w:r>
          </w:p>
        </w:tc>
        <w:tc>
          <w:tcPr>
            <w:tcW w:w="2977" w:type="dxa"/>
            <w:tcBorders>
              <w:top w:val="single" w:sz="4" w:space="0" w:color="auto"/>
              <w:left w:val="nil"/>
              <w:bottom w:val="single" w:sz="4" w:space="0" w:color="auto"/>
              <w:right w:val="single" w:sz="4" w:space="0" w:color="auto"/>
            </w:tcBorders>
            <w:shd w:val="clear" w:color="auto" w:fill="auto"/>
          </w:tcPr>
          <w:p w14:paraId="7D84C079"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68D8EEE5"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6551BAA7"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0622C951"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000000" w:fill="FFFFFF"/>
          </w:tcPr>
          <w:p w14:paraId="45D85AC3"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181EC61B" w14:textId="2ECE1989"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Maksimālā darba temperatūra</w:t>
            </w:r>
            <w:r w:rsidR="006C2812" w:rsidRPr="000E156E">
              <w:rPr>
                <w:rFonts w:eastAsia="Times New Roman" w:cs="Times New Roman"/>
                <w:noProof/>
                <w:sz w:val="22"/>
                <w:lang w:val="en-US" w:eastAsia="lv-LV"/>
              </w:rPr>
              <w:t>, °C</w:t>
            </w:r>
            <w:r w:rsidR="002317F5" w:rsidRPr="000E156E">
              <w:rPr>
                <w:rFonts w:eastAsia="Times New Roman" w:cs="Times New Roman"/>
                <w:noProof/>
                <w:sz w:val="22"/>
                <w:lang w:val="en-US" w:eastAsia="lv-LV"/>
              </w:rPr>
              <w:t xml:space="preserve">/ </w:t>
            </w:r>
            <w:r w:rsidR="00DD3A0B" w:rsidRPr="000E156E">
              <w:rPr>
                <w:noProof/>
                <w:color w:val="000000"/>
                <w:sz w:val="22"/>
                <w:lang w:val="en-US"/>
              </w:rPr>
              <w:t>Maximum</w:t>
            </w:r>
            <w:r w:rsidR="002317F5" w:rsidRPr="000E156E">
              <w:rPr>
                <w:noProof/>
                <w:color w:val="000000"/>
                <w:sz w:val="22"/>
                <w:lang w:val="en-US"/>
              </w:rPr>
              <w:t xml:space="preserve"> working temperature</w:t>
            </w:r>
            <w:r w:rsidRPr="000E156E">
              <w:rPr>
                <w:rFonts w:eastAsia="Times New Roman" w:cs="Times New Roman"/>
                <w:noProof/>
                <w:sz w:val="22"/>
                <w:lang w:val="en-US" w:eastAsia="lv-LV"/>
              </w:rPr>
              <w:t>, °C</w:t>
            </w:r>
          </w:p>
        </w:tc>
        <w:tc>
          <w:tcPr>
            <w:tcW w:w="2552" w:type="dxa"/>
            <w:tcBorders>
              <w:top w:val="nil"/>
              <w:left w:val="nil"/>
              <w:bottom w:val="single" w:sz="4" w:space="0" w:color="auto"/>
              <w:right w:val="single" w:sz="4" w:space="0" w:color="auto"/>
            </w:tcBorders>
            <w:shd w:val="clear" w:color="000000" w:fill="FFFFFF"/>
          </w:tcPr>
          <w:p w14:paraId="6FA2B66C" w14:textId="77777777"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+30</w:t>
            </w:r>
          </w:p>
        </w:tc>
        <w:tc>
          <w:tcPr>
            <w:tcW w:w="2977" w:type="dxa"/>
            <w:tcBorders>
              <w:top w:val="nil"/>
              <w:left w:val="nil"/>
              <w:bottom w:val="single" w:sz="4" w:space="0" w:color="auto"/>
              <w:right w:val="single" w:sz="4" w:space="0" w:color="auto"/>
            </w:tcBorders>
            <w:shd w:val="clear" w:color="auto" w:fill="auto"/>
          </w:tcPr>
          <w:p w14:paraId="503D4B6A"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A82F6DA"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D44DEC3" w14:textId="77777777" w:rsidR="005361C0" w:rsidRPr="000E156E" w:rsidRDefault="005361C0" w:rsidP="005361C0">
            <w:pPr>
              <w:jc w:val="center"/>
              <w:rPr>
                <w:rFonts w:eastAsia="Times New Roman" w:cs="Times New Roman"/>
                <w:noProof/>
                <w:color w:val="000000"/>
                <w:sz w:val="22"/>
                <w:lang w:val="en-US" w:eastAsia="lv-LV"/>
              </w:rPr>
            </w:pPr>
          </w:p>
        </w:tc>
      </w:tr>
      <w:tr w:rsidR="002317F5" w:rsidRPr="000E156E" w14:paraId="1A0F5670" w14:textId="77777777" w:rsidTr="0046018B">
        <w:trPr>
          <w:cantSplit/>
          <w:trHeight w:val="20"/>
        </w:trPr>
        <w:tc>
          <w:tcPr>
            <w:tcW w:w="11874"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3F00BDE7" w14:textId="578F5C57" w:rsidR="002317F5" w:rsidRPr="000E156E" w:rsidRDefault="002317F5" w:rsidP="002317F5">
            <w:pPr>
              <w:jc w:val="left"/>
              <w:rPr>
                <w:rFonts w:eastAsia="Times New Roman" w:cs="Times New Roman"/>
                <w:b/>
                <w:noProof/>
                <w:color w:val="000000"/>
                <w:sz w:val="22"/>
                <w:lang w:val="en-US" w:eastAsia="lv-LV"/>
              </w:rPr>
            </w:pPr>
            <w:r w:rsidRPr="000E156E">
              <w:rPr>
                <w:rFonts w:eastAsia="Times New Roman" w:cs="Times New Roman"/>
                <w:b/>
                <w:noProof/>
                <w:color w:val="000000"/>
                <w:sz w:val="22"/>
                <w:lang w:val="en-US" w:eastAsia="lv-LV"/>
              </w:rPr>
              <w:t xml:space="preserve">Tehniskā informācija, konstrukcija un komplektācija/ </w:t>
            </w:r>
            <w:r w:rsidRPr="000E156E">
              <w:rPr>
                <w:b/>
                <w:noProof/>
                <w:sz w:val="22"/>
                <w:lang w:val="en-US"/>
              </w:rPr>
              <w:t>Technical</w:t>
            </w:r>
            <w:r w:rsidRPr="000E156E">
              <w:rPr>
                <w:b/>
                <w:noProof/>
                <w:sz w:val="22"/>
                <w:vertAlign w:val="superscript"/>
                <w:lang w:val="en-US"/>
              </w:rPr>
              <w:t xml:space="preserve"> </w:t>
            </w:r>
            <w:r w:rsidRPr="000E156E">
              <w:rPr>
                <w:b/>
                <w:bCs/>
                <w:noProof/>
                <w:sz w:val="22"/>
                <w:lang w:val="en-US"/>
              </w:rPr>
              <w:t>information, construction and assembly</w:t>
            </w:r>
          </w:p>
        </w:tc>
        <w:tc>
          <w:tcPr>
            <w:tcW w:w="1984" w:type="dxa"/>
            <w:tcBorders>
              <w:top w:val="nil"/>
              <w:left w:val="nil"/>
              <w:bottom w:val="single" w:sz="4" w:space="0" w:color="auto"/>
              <w:right w:val="single" w:sz="4" w:space="0" w:color="auto"/>
            </w:tcBorders>
            <w:shd w:val="clear" w:color="auto" w:fill="BFBFBF" w:themeFill="background1" w:themeFillShade="BF"/>
          </w:tcPr>
          <w:p w14:paraId="1A822AE0" w14:textId="77777777" w:rsidR="002317F5" w:rsidRPr="000E156E" w:rsidRDefault="002317F5" w:rsidP="005361C0">
            <w:pPr>
              <w:jc w:val="center"/>
              <w:rPr>
                <w:rFonts w:eastAsia="Times New Roman" w:cs="Times New Roman"/>
                <w:b/>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0EB392B1" w14:textId="77777777" w:rsidR="002317F5" w:rsidRPr="000E156E" w:rsidRDefault="002317F5" w:rsidP="005361C0">
            <w:pPr>
              <w:jc w:val="center"/>
              <w:rPr>
                <w:rFonts w:eastAsia="Times New Roman" w:cs="Times New Roman"/>
                <w:b/>
                <w:noProof/>
                <w:color w:val="000000"/>
                <w:sz w:val="22"/>
                <w:lang w:val="en-US" w:eastAsia="lv-LV"/>
              </w:rPr>
            </w:pPr>
          </w:p>
        </w:tc>
      </w:tr>
      <w:tr w:rsidR="005361C0" w:rsidRPr="000E156E" w14:paraId="77DA6E95"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5973BAC3"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47D0ADE5" w14:textId="74014361" w:rsidR="005361C0" w:rsidRPr="000E156E" w:rsidRDefault="005361C0" w:rsidP="00B70C53">
            <w:pPr>
              <w:keepNext/>
              <w:jc w:val="left"/>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Pārnesamie zemējumi (īsslēgšanas un sazemēšanas aprīkojumi) paredzēti lietošanai līdz 20kV </w:t>
            </w:r>
            <w:r w:rsidRPr="000E156E">
              <w:rPr>
                <w:rFonts w:cs="Times New Roman"/>
                <w:noProof/>
                <w:sz w:val="22"/>
                <w:lang w:val="en-US"/>
              </w:rPr>
              <w:t>sadales iekārtās</w:t>
            </w:r>
            <w:r w:rsidRPr="000E156E">
              <w:rPr>
                <w:rFonts w:eastAsia="Times New Roman" w:cs="Times New Roman"/>
                <w:noProof/>
                <w:color w:val="000000"/>
                <w:sz w:val="22"/>
                <w:lang w:val="en-US" w:eastAsia="lv-LV"/>
              </w:rPr>
              <w:t xml:space="preserve"> (uz kopnēm) ar izolētu neitrāli pie atslēgta sprieguma</w:t>
            </w:r>
            <w:r w:rsidR="00B40D12" w:rsidRPr="000E156E">
              <w:rPr>
                <w:rFonts w:eastAsia="Times New Roman" w:cs="Times New Roman"/>
                <w:noProof/>
                <w:color w:val="000000"/>
                <w:sz w:val="22"/>
                <w:lang w:val="en-US" w:eastAsia="lv-LV"/>
              </w:rPr>
              <w:t xml:space="preserve">/ </w:t>
            </w:r>
            <w:r w:rsidR="00B40D12" w:rsidRPr="000E156E">
              <w:rPr>
                <w:noProof/>
                <w:color w:val="000000"/>
                <w:sz w:val="22"/>
                <w:lang w:val="en-US"/>
              </w:rPr>
              <w:t xml:space="preserve">Portable earthing (earthing and short-circuit equipment) intended for use in up to 20kV </w:t>
            </w:r>
            <w:r w:rsidR="00B40D12" w:rsidRPr="000E156E">
              <w:rPr>
                <w:noProof/>
                <w:sz w:val="22"/>
                <w:lang w:val="en-US"/>
              </w:rPr>
              <w:t>switchgear</w:t>
            </w:r>
            <w:r w:rsidR="00B40D12" w:rsidRPr="000E156E">
              <w:rPr>
                <w:noProof/>
                <w:color w:val="000000"/>
                <w:sz w:val="22"/>
                <w:lang w:val="en-US"/>
              </w:rPr>
              <w:t xml:space="preserve"> (on bus</w:t>
            </w:r>
            <w:r w:rsidR="005A5634" w:rsidRPr="000E156E">
              <w:rPr>
                <w:noProof/>
                <w:color w:val="000000"/>
                <w:sz w:val="22"/>
                <w:lang w:val="en-US"/>
              </w:rPr>
              <w:t>bars</w:t>
            </w:r>
            <w:r w:rsidR="00B40D12" w:rsidRPr="000E156E">
              <w:rPr>
                <w:noProof/>
                <w:color w:val="000000"/>
                <w:sz w:val="22"/>
                <w:lang w:val="en-US"/>
              </w:rPr>
              <w:t>) with isolated neutral at disconnected voltage</w:t>
            </w:r>
          </w:p>
        </w:tc>
        <w:tc>
          <w:tcPr>
            <w:tcW w:w="2552" w:type="dxa"/>
            <w:tcBorders>
              <w:top w:val="nil"/>
              <w:left w:val="nil"/>
              <w:bottom w:val="single" w:sz="4" w:space="0" w:color="auto"/>
              <w:right w:val="single" w:sz="4" w:space="0" w:color="auto"/>
            </w:tcBorders>
            <w:shd w:val="clear" w:color="auto" w:fill="auto"/>
          </w:tcPr>
          <w:p w14:paraId="2BAC08FA" w14:textId="4881BCC3"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01E1300C"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6FCEBF1"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1FF43D25"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0E4599C0"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11D14889"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24D873BB" w14:textId="7F283F6C"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Piemēroti lietošanai gan iekštelpās, gan ārpus telpām</w:t>
            </w:r>
            <w:r w:rsidR="002317F5" w:rsidRPr="000E156E">
              <w:rPr>
                <w:rFonts w:eastAsia="Times New Roman" w:cs="Times New Roman"/>
                <w:noProof/>
                <w:sz w:val="22"/>
                <w:lang w:val="en-US" w:eastAsia="lv-LV"/>
              </w:rPr>
              <w:t xml:space="preserve">/ </w:t>
            </w:r>
            <w:r w:rsidR="002317F5" w:rsidRPr="000E156E">
              <w:rPr>
                <w:rFonts w:eastAsia="Times New Roman" w:cs="Times New Roman"/>
                <w:noProof/>
                <w:color w:val="000000"/>
                <w:sz w:val="22"/>
                <w:lang w:val="en-US" w:eastAsia="lv-LV"/>
              </w:rPr>
              <w:t>Suitable for both indoor and outdoor use</w:t>
            </w:r>
          </w:p>
        </w:tc>
        <w:tc>
          <w:tcPr>
            <w:tcW w:w="2552" w:type="dxa"/>
            <w:tcBorders>
              <w:top w:val="nil"/>
              <w:left w:val="nil"/>
              <w:bottom w:val="single" w:sz="4" w:space="0" w:color="auto"/>
              <w:right w:val="single" w:sz="4" w:space="0" w:color="auto"/>
            </w:tcBorders>
            <w:shd w:val="clear" w:color="auto" w:fill="auto"/>
          </w:tcPr>
          <w:p w14:paraId="1EDC9D1C" w14:textId="2511D5F4"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1083FC4A"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2725071"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684C34F"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1959060B"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1F280B61"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5E495DA8" w14:textId="5CF6010D"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Elektroietaises </w:t>
            </w:r>
            <w:r w:rsidR="00BE21C1" w:rsidRPr="000E156E">
              <w:rPr>
                <w:rFonts w:eastAsia="Times New Roman" w:cs="Times New Roman"/>
                <w:noProof/>
                <w:sz w:val="22"/>
                <w:lang w:val="en-US" w:eastAsia="lv-LV"/>
              </w:rPr>
              <w:t xml:space="preserve">nominālie </w:t>
            </w:r>
            <w:r w:rsidRPr="000E156E">
              <w:rPr>
                <w:rFonts w:eastAsia="Times New Roman" w:cs="Times New Roman"/>
                <w:noProof/>
                <w:sz w:val="22"/>
                <w:lang w:val="en-US" w:eastAsia="lv-LV"/>
              </w:rPr>
              <w:t>spriegum</w:t>
            </w:r>
            <w:r w:rsidR="00BE21C1" w:rsidRPr="000E156E">
              <w:rPr>
                <w:rFonts w:eastAsia="Times New Roman" w:cs="Times New Roman"/>
                <w:noProof/>
                <w:sz w:val="22"/>
                <w:lang w:val="en-US" w:eastAsia="lv-LV"/>
              </w:rPr>
              <w:t>i</w:t>
            </w:r>
            <w:r w:rsidR="006C2812" w:rsidRPr="000E156E">
              <w:rPr>
                <w:rFonts w:eastAsia="Times New Roman" w:cs="Times New Roman"/>
                <w:noProof/>
                <w:sz w:val="22"/>
                <w:lang w:val="en-US" w:eastAsia="lv-LV"/>
              </w:rPr>
              <w:t>, kV</w:t>
            </w:r>
            <w:r w:rsidR="002317F5" w:rsidRPr="000E156E">
              <w:rPr>
                <w:rFonts w:eastAsia="Times New Roman" w:cs="Times New Roman"/>
                <w:noProof/>
                <w:color w:val="000000"/>
                <w:sz w:val="22"/>
                <w:lang w:val="en-US" w:eastAsia="lv-LV"/>
              </w:rPr>
              <w:t>/</w:t>
            </w:r>
            <w:r w:rsidR="002317F5" w:rsidRPr="000E156E">
              <w:rPr>
                <w:noProof/>
                <w:color w:val="000000"/>
                <w:sz w:val="22"/>
                <w:lang w:val="en-US"/>
              </w:rPr>
              <w:t xml:space="preserve"> Nominal voltage</w:t>
            </w:r>
            <w:r w:rsidR="00BE21C1" w:rsidRPr="000E156E">
              <w:rPr>
                <w:noProof/>
                <w:color w:val="000000"/>
                <w:sz w:val="22"/>
                <w:lang w:val="en-US"/>
              </w:rPr>
              <w:t>s</w:t>
            </w:r>
            <w:r w:rsidR="002732BF" w:rsidRPr="000E156E">
              <w:rPr>
                <w:noProof/>
                <w:color w:val="000000"/>
                <w:sz w:val="22"/>
                <w:lang w:val="en-US"/>
              </w:rPr>
              <w:t xml:space="preserve"> of the electrical installation</w:t>
            </w:r>
            <w:r w:rsidRPr="000E156E">
              <w:rPr>
                <w:rFonts w:eastAsia="Times New Roman" w:cs="Times New Roman"/>
                <w:noProof/>
                <w:sz w:val="22"/>
                <w:lang w:val="en-US" w:eastAsia="lv-LV"/>
              </w:rPr>
              <w:t>, kV</w:t>
            </w:r>
          </w:p>
        </w:tc>
        <w:tc>
          <w:tcPr>
            <w:tcW w:w="2552" w:type="dxa"/>
            <w:tcBorders>
              <w:top w:val="nil"/>
              <w:left w:val="nil"/>
              <w:bottom w:val="single" w:sz="4" w:space="0" w:color="auto"/>
              <w:right w:val="single" w:sz="4" w:space="0" w:color="auto"/>
            </w:tcBorders>
            <w:shd w:val="clear" w:color="auto" w:fill="auto"/>
          </w:tcPr>
          <w:p w14:paraId="3F9AD291" w14:textId="77777777"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6/10/20</w:t>
            </w:r>
          </w:p>
        </w:tc>
        <w:tc>
          <w:tcPr>
            <w:tcW w:w="2977" w:type="dxa"/>
            <w:tcBorders>
              <w:top w:val="nil"/>
              <w:left w:val="nil"/>
              <w:bottom w:val="single" w:sz="4" w:space="0" w:color="auto"/>
              <w:right w:val="single" w:sz="4" w:space="0" w:color="auto"/>
            </w:tcBorders>
            <w:shd w:val="clear" w:color="auto" w:fill="auto"/>
          </w:tcPr>
          <w:p w14:paraId="318CEB07"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6214A08"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621CA41"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7380EB00" w14:textId="77777777" w:rsidTr="0046018B">
        <w:trPr>
          <w:cantSplit/>
          <w:trHeight w:val="239"/>
        </w:trPr>
        <w:tc>
          <w:tcPr>
            <w:tcW w:w="675" w:type="dxa"/>
            <w:tcBorders>
              <w:top w:val="nil"/>
              <w:left w:val="single" w:sz="4" w:space="0" w:color="auto"/>
              <w:bottom w:val="single" w:sz="4" w:space="0" w:color="auto"/>
              <w:right w:val="single" w:sz="4" w:space="0" w:color="auto"/>
            </w:tcBorders>
            <w:shd w:val="clear" w:color="auto" w:fill="auto"/>
          </w:tcPr>
          <w:p w14:paraId="07499317"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2C9C8A96" w14:textId="2F4813F2" w:rsidR="005361C0" w:rsidRPr="000E156E" w:rsidRDefault="000C231C" w:rsidP="00B70C53">
            <w:pPr>
              <w:keepNext/>
              <w:jc w:val="left"/>
              <w:rPr>
                <w:rFonts w:eastAsia="Times New Roman" w:cs="Times New Roman"/>
                <w:noProof/>
                <w:sz w:val="22"/>
                <w:lang w:val="en-US" w:eastAsia="lv-LV"/>
              </w:rPr>
            </w:pPr>
            <w:r w:rsidRPr="000E156E">
              <w:rPr>
                <w:rFonts w:eastAsia="Times New Roman" w:cs="Times New Roman"/>
                <w:bCs/>
                <w:noProof/>
                <w:sz w:val="22"/>
                <w:lang w:val="en-US"/>
              </w:rPr>
              <w:t xml:space="preserve">1 sek. īsslēguma (nominālā) strāva, </w:t>
            </w:r>
            <w:r w:rsidRPr="000E156E">
              <w:rPr>
                <w:rFonts w:eastAsia="Times New Roman" w:cs="Times New Roman"/>
                <w:noProof/>
                <w:color w:val="000000"/>
                <w:sz w:val="22"/>
                <w:lang w:val="en-US" w:eastAsia="lv-LV"/>
              </w:rPr>
              <w:t>kas līdzvērtīga</w:t>
            </w:r>
            <w:r w:rsidRPr="000E156E">
              <w:rPr>
                <w:rFonts w:eastAsia="Times New Roman" w:cs="Times New Roman"/>
                <w:bCs/>
                <w:noProof/>
                <w:sz w:val="22"/>
                <w:lang w:val="en-US"/>
              </w:rPr>
              <w:t xml:space="preserve"> ≥ 6,5kA/1,5 sek. </w:t>
            </w:r>
            <w:r w:rsidRPr="000E156E">
              <w:rPr>
                <w:rFonts w:eastAsia="Times New Roman" w:cs="Times New Roman"/>
                <w:noProof/>
                <w:sz w:val="22"/>
                <w:lang w:val="en-US"/>
              </w:rPr>
              <w:t>(</w:t>
            </w:r>
            <w:r w:rsidRPr="000E156E">
              <w:rPr>
                <w:rFonts w:eastAsia="Times New Roman" w:cs="Times New Roman"/>
                <w:noProof/>
                <w:color w:val="000000"/>
                <w:sz w:val="22"/>
                <w:lang w:val="en-US" w:eastAsia="lv-LV"/>
              </w:rPr>
              <w:t>attiecas uz 2.p. minēto kategoriju), kA/ 1 sec. short-circuit (rated) current equivalent</w:t>
            </w:r>
            <w:r w:rsidRPr="000E156E">
              <w:rPr>
                <w:rFonts w:eastAsia="Times New Roman" w:cs="Times New Roman"/>
                <w:bCs/>
                <w:noProof/>
                <w:sz w:val="22"/>
                <w:lang w:val="en-US"/>
              </w:rPr>
              <w:t xml:space="preserve"> ≥ 6,5kA/1</w:t>
            </w:r>
            <w:r w:rsidR="00382C14" w:rsidRPr="000E156E">
              <w:rPr>
                <w:rFonts w:eastAsia="Times New Roman" w:cs="Times New Roman"/>
                <w:bCs/>
                <w:noProof/>
                <w:sz w:val="22"/>
                <w:lang w:val="en-US"/>
              </w:rPr>
              <w:t>,5</w:t>
            </w:r>
            <w:r w:rsidRPr="000E156E">
              <w:rPr>
                <w:rFonts w:eastAsia="Times New Roman" w:cs="Times New Roman"/>
                <w:bCs/>
                <w:noProof/>
                <w:sz w:val="22"/>
                <w:lang w:val="en-US"/>
              </w:rPr>
              <w:t xml:space="preserve">sek. (applied to the category referred to in </w:t>
            </w:r>
            <w:r w:rsidRPr="000E156E">
              <w:rPr>
                <w:noProof/>
                <w:sz w:val="22"/>
                <w:lang w:val="en-US"/>
              </w:rPr>
              <w:t>p.</w:t>
            </w:r>
            <w:r w:rsidRPr="000E156E">
              <w:rPr>
                <w:rFonts w:eastAsia="Times New Roman" w:cs="Times New Roman"/>
                <w:bCs/>
                <w:noProof/>
                <w:sz w:val="22"/>
                <w:lang w:val="en-US"/>
              </w:rPr>
              <w:t>2), kA</w:t>
            </w:r>
          </w:p>
        </w:tc>
        <w:tc>
          <w:tcPr>
            <w:tcW w:w="2552" w:type="dxa"/>
            <w:tcBorders>
              <w:top w:val="nil"/>
              <w:left w:val="nil"/>
              <w:bottom w:val="single" w:sz="4" w:space="0" w:color="auto"/>
              <w:right w:val="single" w:sz="4" w:space="0" w:color="auto"/>
            </w:tcBorders>
            <w:shd w:val="clear" w:color="auto" w:fill="auto"/>
          </w:tcPr>
          <w:p w14:paraId="0C7D5CEF" w14:textId="5CCEE896"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 </w:t>
            </w:r>
            <w:r w:rsidR="000C231C" w:rsidRPr="000E156E">
              <w:rPr>
                <w:rFonts w:eastAsia="Times New Roman" w:cs="Times New Roman"/>
                <w:noProof/>
                <w:color w:val="000000"/>
                <w:sz w:val="22"/>
                <w:lang w:val="en-US" w:eastAsia="lv-LV"/>
              </w:rPr>
              <w:t>8,0</w:t>
            </w:r>
          </w:p>
        </w:tc>
        <w:tc>
          <w:tcPr>
            <w:tcW w:w="2977" w:type="dxa"/>
            <w:tcBorders>
              <w:top w:val="nil"/>
              <w:left w:val="nil"/>
              <w:bottom w:val="single" w:sz="4" w:space="0" w:color="auto"/>
              <w:right w:val="single" w:sz="4" w:space="0" w:color="auto"/>
            </w:tcBorders>
            <w:shd w:val="clear" w:color="auto" w:fill="auto"/>
          </w:tcPr>
          <w:p w14:paraId="4062F864"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2FDFFDAE"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F13BE86"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285F2AE1" w14:textId="77777777" w:rsidTr="0046018B">
        <w:trPr>
          <w:cantSplit/>
          <w:trHeight w:val="239"/>
        </w:trPr>
        <w:tc>
          <w:tcPr>
            <w:tcW w:w="675" w:type="dxa"/>
            <w:tcBorders>
              <w:top w:val="nil"/>
              <w:left w:val="single" w:sz="4" w:space="0" w:color="auto"/>
              <w:bottom w:val="single" w:sz="4" w:space="0" w:color="auto"/>
              <w:right w:val="single" w:sz="4" w:space="0" w:color="auto"/>
            </w:tcBorders>
            <w:shd w:val="clear" w:color="auto" w:fill="auto"/>
          </w:tcPr>
          <w:p w14:paraId="33C4546A"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DE73244" w14:textId="7B3206FF" w:rsidR="005361C0" w:rsidRPr="000E156E" w:rsidRDefault="000C231C" w:rsidP="00B70C53">
            <w:pPr>
              <w:keepNext/>
              <w:jc w:val="left"/>
              <w:rPr>
                <w:rFonts w:eastAsia="Times New Roman" w:cs="Times New Roman"/>
                <w:noProof/>
                <w:sz w:val="22"/>
                <w:lang w:val="en-US" w:eastAsia="lv-LV"/>
              </w:rPr>
            </w:pPr>
            <w:r w:rsidRPr="000E156E">
              <w:rPr>
                <w:rFonts w:eastAsia="Times New Roman" w:cs="Times New Roman"/>
                <w:bCs/>
                <w:noProof/>
                <w:sz w:val="22"/>
                <w:lang w:val="en-US"/>
              </w:rPr>
              <w:t xml:space="preserve">1 sek. īsslēguma (nominālā) strāva, </w:t>
            </w:r>
            <w:r w:rsidRPr="000E156E">
              <w:rPr>
                <w:rFonts w:eastAsia="Times New Roman" w:cs="Times New Roman"/>
                <w:noProof/>
                <w:color w:val="000000"/>
                <w:sz w:val="22"/>
                <w:lang w:val="en-US" w:eastAsia="lv-LV"/>
              </w:rPr>
              <w:t>kas līdzvērtīga</w:t>
            </w:r>
            <w:r w:rsidRPr="000E156E">
              <w:rPr>
                <w:rFonts w:eastAsia="Times New Roman" w:cs="Times New Roman"/>
                <w:bCs/>
                <w:noProof/>
                <w:sz w:val="22"/>
                <w:lang w:val="en-US"/>
              </w:rPr>
              <w:t xml:space="preserve"> ≥ 9,3kA/1,5 sek. </w:t>
            </w:r>
            <w:r w:rsidRPr="000E156E">
              <w:rPr>
                <w:rFonts w:eastAsia="Times New Roman" w:cs="Times New Roman"/>
                <w:noProof/>
                <w:sz w:val="22"/>
                <w:lang w:val="en-US"/>
              </w:rPr>
              <w:t>(</w:t>
            </w:r>
            <w:r w:rsidRPr="000E156E">
              <w:rPr>
                <w:rFonts w:eastAsia="Times New Roman" w:cs="Times New Roman"/>
                <w:noProof/>
                <w:color w:val="000000"/>
                <w:sz w:val="22"/>
                <w:lang w:val="en-US" w:eastAsia="lv-LV"/>
              </w:rPr>
              <w:t>attiecas uz 3.p. minēto kategoriju), kA/ 1 sec. short-circuit (rated) current equivalent</w:t>
            </w:r>
            <w:r w:rsidRPr="000E156E">
              <w:rPr>
                <w:rFonts w:eastAsia="Times New Roman" w:cs="Times New Roman"/>
                <w:bCs/>
                <w:noProof/>
                <w:sz w:val="22"/>
                <w:lang w:val="en-US"/>
              </w:rPr>
              <w:t xml:space="preserve"> ≥ 9,3kA/1</w:t>
            </w:r>
            <w:r w:rsidR="00382C14" w:rsidRPr="000E156E">
              <w:rPr>
                <w:rFonts w:eastAsia="Times New Roman" w:cs="Times New Roman"/>
                <w:bCs/>
                <w:noProof/>
                <w:sz w:val="22"/>
                <w:lang w:val="en-US"/>
              </w:rPr>
              <w:t>,5</w:t>
            </w:r>
            <w:r w:rsidRPr="000E156E">
              <w:rPr>
                <w:rFonts w:eastAsia="Times New Roman" w:cs="Times New Roman"/>
                <w:bCs/>
                <w:noProof/>
                <w:sz w:val="22"/>
                <w:lang w:val="en-US"/>
              </w:rPr>
              <w:t xml:space="preserve">sek. (applied to the category referred to in </w:t>
            </w:r>
            <w:r w:rsidRPr="000E156E">
              <w:rPr>
                <w:noProof/>
                <w:sz w:val="22"/>
                <w:lang w:val="en-US"/>
              </w:rPr>
              <w:t>p.3</w:t>
            </w:r>
            <w:r w:rsidRPr="000E156E">
              <w:rPr>
                <w:rFonts w:eastAsia="Times New Roman" w:cs="Times New Roman"/>
                <w:bCs/>
                <w:noProof/>
                <w:sz w:val="22"/>
                <w:lang w:val="en-US"/>
              </w:rPr>
              <w:t>), kA</w:t>
            </w:r>
          </w:p>
        </w:tc>
        <w:tc>
          <w:tcPr>
            <w:tcW w:w="2552" w:type="dxa"/>
            <w:tcBorders>
              <w:top w:val="nil"/>
              <w:left w:val="nil"/>
              <w:bottom w:val="single" w:sz="4" w:space="0" w:color="auto"/>
              <w:right w:val="single" w:sz="4" w:space="0" w:color="auto"/>
            </w:tcBorders>
            <w:shd w:val="clear" w:color="auto" w:fill="auto"/>
          </w:tcPr>
          <w:p w14:paraId="79800050" w14:textId="6858BC98"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 </w:t>
            </w:r>
            <w:r w:rsidR="000C231C" w:rsidRPr="000E156E">
              <w:rPr>
                <w:rFonts w:eastAsia="Times New Roman" w:cs="Times New Roman"/>
                <w:noProof/>
                <w:color w:val="000000"/>
                <w:sz w:val="22"/>
                <w:lang w:val="en-US" w:eastAsia="lv-LV"/>
              </w:rPr>
              <w:t>11,4</w:t>
            </w:r>
          </w:p>
        </w:tc>
        <w:tc>
          <w:tcPr>
            <w:tcW w:w="2977" w:type="dxa"/>
            <w:tcBorders>
              <w:top w:val="nil"/>
              <w:left w:val="nil"/>
              <w:bottom w:val="single" w:sz="4" w:space="0" w:color="auto"/>
              <w:right w:val="single" w:sz="4" w:space="0" w:color="auto"/>
            </w:tcBorders>
            <w:shd w:val="clear" w:color="auto" w:fill="auto"/>
          </w:tcPr>
          <w:p w14:paraId="3E99044F"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F471F4C"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6885CDC"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46E132C8" w14:textId="77777777" w:rsidTr="0046018B">
        <w:trPr>
          <w:cantSplit/>
          <w:trHeight w:val="239"/>
        </w:trPr>
        <w:tc>
          <w:tcPr>
            <w:tcW w:w="675" w:type="dxa"/>
            <w:tcBorders>
              <w:top w:val="nil"/>
              <w:left w:val="single" w:sz="4" w:space="0" w:color="auto"/>
              <w:bottom w:val="single" w:sz="4" w:space="0" w:color="auto"/>
              <w:right w:val="single" w:sz="4" w:space="0" w:color="auto"/>
            </w:tcBorders>
            <w:shd w:val="clear" w:color="auto" w:fill="auto"/>
          </w:tcPr>
          <w:p w14:paraId="65FCD41A"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14AE91BA" w14:textId="4E6AAD34" w:rsidR="00382C14" w:rsidRPr="000E156E" w:rsidRDefault="00382C14" w:rsidP="00382C14">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1 sek. īsslēguma (nominālā) strāva, </w:t>
            </w:r>
            <w:r w:rsidRPr="000E156E">
              <w:rPr>
                <w:rFonts w:eastAsia="Times New Roman" w:cs="Times New Roman"/>
                <w:noProof/>
                <w:color w:val="000000"/>
                <w:sz w:val="22"/>
                <w:lang w:val="en-US" w:eastAsia="lv-LV"/>
              </w:rPr>
              <w:t>kas līdzvērtīga</w:t>
            </w:r>
            <w:r w:rsidRPr="000E156E">
              <w:rPr>
                <w:rFonts w:eastAsia="Times New Roman" w:cs="Times New Roman"/>
                <w:noProof/>
                <w:sz w:val="22"/>
                <w:lang w:val="en-US" w:eastAsia="lv-LV"/>
              </w:rPr>
              <w:t xml:space="preserve"> </w:t>
            </w:r>
          </w:p>
          <w:p w14:paraId="2F61C589" w14:textId="6B3D1554" w:rsidR="005361C0" w:rsidRPr="000E156E" w:rsidRDefault="00382C14" w:rsidP="00382C14">
            <w:pPr>
              <w:keepNext/>
              <w:jc w:val="left"/>
              <w:rPr>
                <w:rFonts w:eastAsia="Times New Roman" w:cs="Times New Roman"/>
                <w:noProof/>
                <w:sz w:val="22"/>
                <w:lang w:val="en-US" w:eastAsia="lv-LV"/>
              </w:rPr>
            </w:pPr>
            <w:r w:rsidRPr="000E156E">
              <w:rPr>
                <w:rFonts w:eastAsia="Times New Roman" w:cs="Times New Roman"/>
                <w:noProof/>
                <w:sz w:val="22"/>
                <w:lang w:val="en-US" w:eastAsia="lv-LV"/>
              </w:rPr>
              <w:t>≥ 17,7kA/1,5sek. (attiecas uz 4.p. minēto kategoriju), kA/</w:t>
            </w:r>
            <w:r w:rsidRPr="000E156E">
              <w:rPr>
                <w:rFonts w:eastAsia="Times New Roman" w:cs="Times New Roman"/>
                <w:noProof/>
                <w:color w:val="000000"/>
                <w:sz w:val="22"/>
                <w:lang w:val="en-US" w:eastAsia="lv-LV"/>
              </w:rPr>
              <w:t xml:space="preserve"> 1 sec. short-circuit (rated) current equivalent</w:t>
            </w:r>
            <w:r w:rsidRPr="000E156E">
              <w:rPr>
                <w:rFonts w:eastAsia="Times New Roman" w:cs="Times New Roman"/>
                <w:bCs/>
                <w:noProof/>
                <w:sz w:val="22"/>
                <w:lang w:val="en-US"/>
              </w:rPr>
              <w:t xml:space="preserve"> ≥ 17,7kA/1,5sek. (applied to the category referred to in </w:t>
            </w:r>
            <w:r w:rsidRPr="000E156E">
              <w:rPr>
                <w:noProof/>
                <w:sz w:val="22"/>
                <w:lang w:val="en-US"/>
              </w:rPr>
              <w:t>p.</w:t>
            </w:r>
            <w:r w:rsidRPr="000E156E">
              <w:rPr>
                <w:rFonts w:eastAsia="Times New Roman" w:cs="Times New Roman"/>
                <w:bCs/>
                <w:noProof/>
                <w:sz w:val="22"/>
                <w:lang w:val="en-US"/>
              </w:rPr>
              <w:t>4)</w:t>
            </w:r>
            <w:r w:rsidRPr="000E156E">
              <w:rPr>
                <w:rFonts w:eastAsia="Times New Roman" w:cs="Times New Roman"/>
                <w:noProof/>
                <w:sz w:val="22"/>
                <w:lang w:val="en-US" w:eastAsia="lv-LV"/>
              </w:rPr>
              <w:t>, kA</w:t>
            </w:r>
          </w:p>
        </w:tc>
        <w:tc>
          <w:tcPr>
            <w:tcW w:w="2552" w:type="dxa"/>
            <w:tcBorders>
              <w:top w:val="nil"/>
              <w:left w:val="nil"/>
              <w:bottom w:val="single" w:sz="4" w:space="0" w:color="auto"/>
              <w:right w:val="single" w:sz="4" w:space="0" w:color="auto"/>
            </w:tcBorders>
            <w:shd w:val="clear" w:color="auto" w:fill="auto"/>
          </w:tcPr>
          <w:p w14:paraId="54E3D550" w14:textId="1E7AE201"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 xml:space="preserve">≥ </w:t>
            </w:r>
            <w:r w:rsidR="00382C14" w:rsidRPr="000E156E">
              <w:rPr>
                <w:rFonts w:eastAsia="Times New Roman" w:cs="Times New Roman"/>
                <w:noProof/>
                <w:color w:val="000000"/>
                <w:sz w:val="22"/>
                <w:lang w:val="en-US" w:eastAsia="lv-LV"/>
              </w:rPr>
              <w:t>21,7</w:t>
            </w:r>
          </w:p>
        </w:tc>
        <w:tc>
          <w:tcPr>
            <w:tcW w:w="2977" w:type="dxa"/>
            <w:tcBorders>
              <w:top w:val="nil"/>
              <w:left w:val="nil"/>
              <w:bottom w:val="single" w:sz="4" w:space="0" w:color="auto"/>
              <w:right w:val="single" w:sz="4" w:space="0" w:color="auto"/>
            </w:tcBorders>
            <w:shd w:val="clear" w:color="auto" w:fill="auto"/>
          </w:tcPr>
          <w:p w14:paraId="437B2EE9"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67C37A1B"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5130595D"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7253C4D8"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4865EF02"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98EFD17" w14:textId="4164AE88"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Nominālais pīķa koeficients</w:t>
            </w:r>
            <w:r w:rsidR="002317F5" w:rsidRPr="000E156E">
              <w:rPr>
                <w:rFonts w:eastAsia="Times New Roman" w:cs="Times New Roman"/>
                <w:noProof/>
                <w:sz w:val="22"/>
                <w:lang w:val="en-US" w:eastAsia="lv-LV"/>
              </w:rPr>
              <w:t xml:space="preserve">/ </w:t>
            </w:r>
            <w:r w:rsidR="006B1266" w:rsidRPr="000E156E">
              <w:rPr>
                <w:rFonts w:eastAsia="Times New Roman" w:cs="Times New Roman"/>
                <w:bCs/>
                <w:noProof/>
                <w:sz w:val="22"/>
                <w:lang w:val="en-US"/>
              </w:rPr>
              <w:t>Rated</w:t>
            </w:r>
            <w:r w:rsidR="002317F5" w:rsidRPr="000E156E">
              <w:rPr>
                <w:rFonts w:eastAsia="Times New Roman" w:cs="Times New Roman"/>
                <w:bCs/>
                <w:noProof/>
                <w:sz w:val="22"/>
                <w:lang w:val="en-US"/>
              </w:rPr>
              <w:t xml:space="preserve"> peak factor</w:t>
            </w:r>
          </w:p>
        </w:tc>
        <w:tc>
          <w:tcPr>
            <w:tcW w:w="2552" w:type="dxa"/>
            <w:tcBorders>
              <w:top w:val="nil"/>
              <w:left w:val="nil"/>
              <w:bottom w:val="single" w:sz="4" w:space="0" w:color="auto"/>
              <w:right w:val="single" w:sz="4" w:space="0" w:color="auto"/>
            </w:tcBorders>
            <w:shd w:val="clear" w:color="auto" w:fill="auto"/>
          </w:tcPr>
          <w:p w14:paraId="4D901B45" w14:textId="54267AB3"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2,5</w:t>
            </w:r>
          </w:p>
        </w:tc>
        <w:tc>
          <w:tcPr>
            <w:tcW w:w="2977" w:type="dxa"/>
            <w:tcBorders>
              <w:top w:val="nil"/>
              <w:left w:val="nil"/>
              <w:bottom w:val="single" w:sz="4" w:space="0" w:color="auto"/>
              <w:right w:val="single" w:sz="4" w:space="0" w:color="auto"/>
            </w:tcBorders>
            <w:shd w:val="clear" w:color="auto" w:fill="auto"/>
          </w:tcPr>
          <w:p w14:paraId="2C72FD96"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2771CF6"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E9EEF6C"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4B3FBD4E"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12B37EAB"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B0F24B1" w14:textId="1BD5D4EA"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Pārnesamā zemējuma svars</w:t>
            </w:r>
            <w:r w:rsidR="002317F5" w:rsidRPr="000E156E">
              <w:rPr>
                <w:rFonts w:eastAsia="Times New Roman" w:cs="Times New Roman"/>
                <w:noProof/>
                <w:sz w:val="22"/>
                <w:lang w:val="en-US" w:eastAsia="lv-LV"/>
              </w:rPr>
              <w:t xml:space="preserve"> (attiecas uz 2.p. minēto kategoriju)</w:t>
            </w:r>
            <w:r w:rsidR="006C2812" w:rsidRPr="000E156E">
              <w:rPr>
                <w:rFonts w:eastAsia="Times New Roman" w:cs="Times New Roman"/>
                <w:noProof/>
                <w:sz w:val="22"/>
                <w:lang w:val="en-US" w:eastAsia="lv-LV"/>
              </w:rPr>
              <w:t>, kg</w:t>
            </w:r>
            <w:r w:rsidR="002317F5" w:rsidRPr="000E156E">
              <w:rPr>
                <w:rFonts w:eastAsia="Times New Roman" w:cs="Times New Roman"/>
                <w:bCs/>
                <w:noProof/>
                <w:sz w:val="22"/>
                <w:lang w:val="en-US"/>
              </w:rPr>
              <w:t>/ Weight of portable earth (applie</w:t>
            </w:r>
            <w:r w:rsidR="0020377C" w:rsidRPr="000E156E">
              <w:rPr>
                <w:rFonts w:eastAsia="Times New Roman" w:cs="Times New Roman"/>
                <w:bCs/>
                <w:noProof/>
                <w:sz w:val="22"/>
                <w:lang w:val="en-US"/>
              </w:rPr>
              <w:t>d</w:t>
            </w:r>
            <w:r w:rsidR="002317F5"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2317F5" w:rsidRPr="000E156E">
              <w:rPr>
                <w:rFonts w:eastAsia="Times New Roman" w:cs="Times New Roman"/>
                <w:bCs/>
                <w:noProof/>
                <w:sz w:val="22"/>
                <w:lang w:val="en-US"/>
              </w:rPr>
              <w:t>2)</w:t>
            </w:r>
            <w:r w:rsidRPr="000E156E">
              <w:rPr>
                <w:rFonts w:eastAsia="Times New Roman" w:cs="Times New Roman"/>
                <w:noProof/>
                <w:sz w:val="22"/>
                <w:lang w:val="en-US" w:eastAsia="lv-LV"/>
              </w:rPr>
              <w:t xml:space="preserve">, kg </w:t>
            </w:r>
          </w:p>
        </w:tc>
        <w:tc>
          <w:tcPr>
            <w:tcW w:w="2552" w:type="dxa"/>
            <w:tcBorders>
              <w:top w:val="nil"/>
              <w:left w:val="nil"/>
              <w:bottom w:val="single" w:sz="4" w:space="0" w:color="auto"/>
              <w:right w:val="single" w:sz="4" w:space="0" w:color="auto"/>
            </w:tcBorders>
            <w:shd w:val="clear" w:color="auto" w:fill="auto"/>
          </w:tcPr>
          <w:p w14:paraId="5EFF411D" w14:textId="4C1D11BE" w:rsidR="005361C0" w:rsidRPr="000E156E" w:rsidRDefault="006C2812" w:rsidP="005361C0">
            <w:pPr>
              <w:keepNext/>
              <w:jc w:val="center"/>
              <w:rPr>
                <w:rFonts w:eastAsia="Times New Roman" w:cs="Times New Roman"/>
                <w:noProof/>
                <w:color w:val="000000"/>
                <w:sz w:val="22"/>
                <w:lang w:val="en-US"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0171D2D3"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6B1A19A"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7914638"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4CBF471D"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674E2B28"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3CDA84DC" w14:textId="5389DD1E"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Pārnesamā zemējuma svars</w:t>
            </w:r>
            <w:r w:rsidR="002317F5" w:rsidRPr="000E156E">
              <w:rPr>
                <w:rFonts w:eastAsia="Times New Roman" w:cs="Times New Roman"/>
                <w:noProof/>
                <w:sz w:val="22"/>
                <w:lang w:val="en-US" w:eastAsia="lv-LV"/>
              </w:rPr>
              <w:t xml:space="preserve"> (attiecas uz 3.p. minēto kategoriju)</w:t>
            </w:r>
            <w:r w:rsidR="006C2812" w:rsidRPr="000E156E">
              <w:rPr>
                <w:rFonts w:eastAsia="Times New Roman" w:cs="Times New Roman"/>
                <w:noProof/>
                <w:sz w:val="22"/>
                <w:lang w:val="en-US" w:eastAsia="lv-LV"/>
              </w:rPr>
              <w:t>, kg</w:t>
            </w:r>
            <w:r w:rsidR="002317F5" w:rsidRPr="000E156E">
              <w:rPr>
                <w:rFonts w:eastAsia="Times New Roman" w:cs="Times New Roman"/>
                <w:noProof/>
                <w:sz w:val="22"/>
                <w:lang w:val="en-US" w:eastAsia="lv-LV"/>
              </w:rPr>
              <w:t xml:space="preserve">/ </w:t>
            </w:r>
            <w:r w:rsidR="002317F5" w:rsidRPr="000E156E">
              <w:rPr>
                <w:rFonts w:eastAsia="Times New Roman" w:cs="Times New Roman"/>
                <w:bCs/>
                <w:noProof/>
                <w:sz w:val="22"/>
                <w:lang w:val="en-US"/>
              </w:rPr>
              <w:t>Weight of portable earth (applie</w:t>
            </w:r>
            <w:r w:rsidR="00B25615" w:rsidRPr="000E156E">
              <w:rPr>
                <w:rFonts w:eastAsia="Times New Roman" w:cs="Times New Roman"/>
                <w:bCs/>
                <w:noProof/>
                <w:sz w:val="22"/>
                <w:lang w:val="en-US"/>
              </w:rPr>
              <w:t>d</w:t>
            </w:r>
            <w:r w:rsidR="002317F5"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2317F5" w:rsidRPr="000E156E">
              <w:rPr>
                <w:rFonts w:eastAsia="Times New Roman" w:cs="Times New Roman"/>
                <w:bCs/>
                <w:noProof/>
                <w:sz w:val="22"/>
                <w:lang w:val="en-US"/>
              </w:rPr>
              <w:t>3)</w:t>
            </w:r>
            <w:r w:rsidRPr="000E156E">
              <w:rPr>
                <w:rFonts w:eastAsia="Times New Roman" w:cs="Times New Roman"/>
                <w:noProof/>
                <w:sz w:val="22"/>
                <w:lang w:val="en-US" w:eastAsia="lv-LV"/>
              </w:rPr>
              <w:t xml:space="preserve">, kg </w:t>
            </w:r>
          </w:p>
        </w:tc>
        <w:tc>
          <w:tcPr>
            <w:tcW w:w="2552" w:type="dxa"/>
            <w:tcBorders>
              <w:top w:val="nil"/>
              <w:left w:val="nil"/>
              <w:bottom w:val="single" w:sz="4" w:space="0" w:color="auto"/>
              <w:right w:val="single" w:sz="4" w:space="0" w:color="auto"/>
            </w:tcBorders>
            <w:shd w:val="clear" w:color="auto" w:fill="auto"/>
          </w:tcPr>
          <w:p w14:paraId="2627B1E8" w14:textId="6597BD9B" w:rsidR="005361C0" w:rsidRPr="000E156E" w:rsidRDefault="006C2812" w:rsidP="005361C0">
            <w:pPr>
              <w:keepNext/>
              <w:jc w:val="center"/>
              <w:rPr>
                <w:rFonts w:eastAsia="Times New Roman" w:cs="Times New Roman"/>
                <w:noProof/>
                <w:color w:val="000000"/>
                <w:sz w:val="22"/>
                <w:lang w:val="en-US"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5BE0DDC8"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5CA92CF4"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12E6AAD"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101294AA"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6117FC53"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7037DF5B" w14:textId="0D5F7EA7"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Pārnesamā zemējuma svars (attiecas uz 4.p. minēto kategoriju)</w:t>
            </w:r>
            <w:r w:rsidR="006C2812" w:rsidRPr="000E156E">
              <w:rPr>
                <w:rFonts w:eastAsia="Times New Roman" w:cs="Times New Roman"/>
                <w:noProof/>
                <w:sz w:val="22"/>
                <w:lang w:val="en-US" w:eastAsia="lv-LV"/>
              </w:rPr>
              <w:t>, kg</w:t>
            </w:r>
            <w:r w:rsidR="006B1266" w:rsidRPr="000E156E">
              <w:rPr>
                <w:rFonts w:eastAsia="Times New Roman" w:cs="Times New Roman"/>
                <w:noProof/>
                <w:sz w:val="22"/>
                <w:lang w:val="en-US" w:eastAsia="lv-LV"/>
              </w:rPr>
              <w:t xml:space="preserve">/ </w:t>
            </w:r>
            <w:r w:rsidR="006B1266" w:rsidRPr="000E156E">
              <w:rPr>
                <w:rFonts w:eastAsia="Times New Roman" w:cs="Times New Roman"/>
                <w:bCs/>
                <w:noProof/>
                <w:sz w:val="22"/>
                <w:lang w:val="en-US"/>
              </w:rPr>
              <w:t>Weight of portable earth (applie</w:t>
            </w:r>
            <w:r w:rsidR="00B25615" w:rsidRPr="000E156E">
              <w:rPr>
                <w:rFonts w:eastAsia="Times New Roman" w:cs="Times New Roman"/>
                <w:bCs/>
                <w:noProof/>
                <w:sz w:val="22"/>
                <w:lang w:val="en-US"/>
              </w:rPr>
              <w:t>d</w:t>
            </w:r>
            <w:r w:rsidR="006B1266"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6B1266" w:rsidRPr="000E156E">
              <w:rPr>
                <w:rFonts w:eastAsia="Times New Roman" w:cs="Times New Roman"/>
                <w:bCs/>
                <w:noProof/>
                <w:sz w:val="22"/>
                <w:lang w:val="en-US"/>
              </w:rPr>
              <w:t>4), kg</w:t>
            </w:r>
          </w:p>
        </w:tc>
        <w:tc>
          <w:tcPr>
            <w:tcW w:w="2552" w:type="dxa"/>
            <w:tcBorders>
              <w:top w:val="nil"/>
              <w:left w:val="nil"/>
              <w:bottom w:val="single" w:sz="4" w:space="0" w:color="auto"/>
              <w:right w:val="single" w:sz="4" w:space="0" w:color="auto"/>
            </w:tcBorders>
            <w:shd w:val="clear" w:color="auto" w:fill="auto"/>
          </w:tcPr>
          <w:p w14:paraId="2A8092C8" w14:textId="7B5D82B4" w:rsidR="005361C0" w:rsidRPr="000E156E" w:rsidRDefault="006C2812" w:rsidP="005361C0">
            <w:pPr>
              <w:keepNext/>
              <w:jc w:val="center"/>
              <w:rPr>
                <w:rFonts w:eastAsia="Times New Roman" w:cs="Times New Roman"/>
                <w:noProof/>
                <w:color w:val="000000"/>
                <w:sz w:val="22"/>
                <w:lang w:val="en-US" w:eastAsia="lv-LV"/>
              </w:rPr>
            </w:pPr>
            <w:r w:rsidRPr="000E156E">
              <w:rPr>
                <w:rFonts w:eastAsia="Calibri"/>
                <w:noProof/>
                <w:color w:val="000000"/>
                <w:sz w:val="22"/>
                <w:lang w:val="en-US"/>
              </w:rPr>
              <w:t xml:space="preserve">Norādīt vērtību/ </w:t>
            </w:r>
            <w:r w:rsidRPr="000E156E">
              <w:rPr>
                <w:noProof/>
                <w:color w:val="000000"/>
                <w:sz w:val="22"/>
                <w:lang w:val="en-US"/>
              </w:rPr>
              <w:t>Specify value</w:t>
            </w:r>
          </w:p>
        </w:tc>
        <w:tc>
          <w:tcPr>
            <w:tcW w:w="2977" w:type="dxa"/>
            <w:tcBorders>
              <w:top w:val="nil"/>
              <w:left w:val="nil"/>
              <w:bottom w:val="single" w:sz="4" w:space="0" w:color="auto"/>
              <w:right w:val="single" w:sz="4" w:space="0" w:color="auto"/>
            </w:tcBorders>
            <w:shd w:val="clear" w:color="auto" w:fill="auto"/>
          </w:tcPr>
          <w:p w14:paraId="218BCBB7"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B12E2C8"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6E92C814" w14:textId="77777777" w:rsidR="005361C0" w:rsidRPr="000E156E" w:rsidRDefault="005361C0" w:rsidP="005361C0">
            <w:pPr>
              <w:jc w:val="center"/>
              <w:rPr>
                <w:rFonts w:eastAsia="Times New Roman" w:cs="Times New Roman"/>
                <w:noProof/>
                <w:color w:val="000000"/>
                <w:sz w:val="22"/>
                <w:lang w:val="en-US" w:eastAsia="lv-LV"/>
              </w:rPr>
            </w:pPr>
          </w:p>
        </w:tc>
      </w:tr>
      <w:tr w:rsidR="006B1266" w:rsidRPr="000E156E" w14:paraId="59B67C32" w14:textId="77777777" w:rsidTr="0046018B">
        <w:trPr>
          <w:cantSplit/>
          <w:trHeight w:val="20"/>
        </w:trPr>
        <w:tc>
          <w:tcPr>
            <w:tcW w:w="11874" w:type="dxa"/>
            <w:gridSpan w:val="4"/>
            <w:tcBorders>
              <w:top w:val="nil"/>
              <w:left w:val="single" w:sz="4" w:space="0" w:color="auto"/>
              <w:bottom w:val="single" w:sz="4" w:space="0" w:color="auto"/>
              <w:right w:val="single" w:sz="4" w:space="0" w:color="auto"/>
            </w:tcBorders>
            <w:shd w:val="clear" w:color="auto" w:fill="F2F2F2" w:themeFill="background1" w:themeFillShade="F2"/>
          </w:tcPr>
          <w:p w14:paraId="25759E0D" w14:textId="7CC176C9" w:rsidR="006B1266" w:rsidRPr="000E156E" w:rsidRDefault="006B1266" w:rsidP="006B1266">
            <w:pPr>
              <w:jc w:val="left"/>
              <w:rPr>
                <w:rFonts w:eastAsia="Times New Roman" w:cs="Times New Roman"/>
                <w:noProof/>
                <w:color w:val="000000"/>
                <w:sz w:val="22"/>
                <w:lang w:val="en-US" w:eastAsia="lv-LV"/>
              </w:rPr>
            </w:pPr>
            <w:r w:rsidRPr="000E156E">
              <w:rPr>
                <w:rFonts w:cs="Times New Roman"/>
                <w:b/>
                <w:bCs/>
                <w:noProof/>
                <w:color w:val="000000"/>
                <w:sz w:val="22"/>
                <w:lang w:val="en-US" w:eastAsia="lv-LV"/>
              </w:rPr>
              <w:t>Izolēti īsslēgšanas un zemēšanas vadi, savienojošais bloks/ Insulated short-circuit and earthing cables, connecting block</w:t>
            </w:r>
          </w:p>
        </w:tc>
        <w:tc>
          <w:tcPr>
            <w:tcW w:w="1984" w:type="dxa"/>
            <w:tcBorders>
              <w:top w:val="nil"/>
              <w:left w:val="nil"/>
              <w:bottom w:val="single" w:sz="4" w:space="0" w:color="auto"/>
              <w:right w:val="single" w:sz="4" w:space="0" w:color="auto"/>
            </w:tcBorders>
            <w:shd w:val="clear" w:color="auto" w:fill="F2F2F2" w:themeFill="background1" w:themeFillShade="F2"/>
          </w:tcPr>
          <w:p w14:paraId="2C3D260D" w14:textId="77777777" w:rsidR="006B1266" w:rsidRPr="000E156E" w:rsidRDefault="006B1266"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F2F2F2" w:themeFill="background1" w:themeFillShade="F2"/>
          </w:tcPr>
          <w:p w14:paraId="40E98595" w14:textId="77777777" w:rsidR="006B1266" w:rsidRPr="000E156E" w:rsidRDefault="006B1266" w:rsidP="005361C0">
            <w:pPr>
              <w:jc w:val="center"/>
              <w:rPr>
                <w:rFonts w:eastAsia="Times New Roman" w:cs="Times New Roman"/>
                <w:noProof/>
                <w:color w:val="000000"/>
                <w:sz w:val="22"/>
                <w:lang w:val="en-US" w:eastAsia="lv-LV"/>
              </w:rPr>
            </w:pPr>
          </w:p>
        </w:tc>
      </w:tr>
      <w:tr w:rsidR="005361C0" w:rsidRPr="000E156E" w14:paraId="24F8621F" w14:textId="77777777" w:rsidTr="0046018B">
        <w:trPr>
          <w:cantSplit/>
          <w:trHeight w:val="20"/>
        </w:trPr>
        <w:tc>
          <w:tcPr>
            <w:tcW w:w="675" w:type="dxa"/>
            <w:tcBorders>
              <w:top w:val="nil"/>
              <w:left w:val="single" w:sz="4" w:space="0" w:color="auto"/>
              <w:bottom w:val="single" w:sz="4" w:space="0" w:color="auto"/>
              <w:right w:val="single" w:sz="4" w:space="0" w:color="auto"/>
            </w:tcBorders>
            <w:shd w:val="clear" w:color="auto" w:fill="auto"/>
          </w:tcPr>
          <w:p w14:paraId="709BB22B"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200F1C20" w14:textId="52098E0D"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Lokani daudzdzīslu vara vadi ar caurspīdīgu izolējošu aizsargapvalku</w:t>
            </w:r>
            <w:r w:rsidR="00FF6CDD" w:rsidRPr="000E156E">
              <w:rPr>
                <w:rFonts w:eastAsia="Times New Roman" w:cs="Times New Roman"/>
                <w:noProof/>
                <w:sz w:val="22"/>
                <w:lang w:val="en-US" w:eastAsia="lv-LV"/>
              </w:rPr>
              <w:t>:</w:t>
            </w:r>
            <w:r w:rsidRPr="000E156E">
              <w:rPr>
                <w:rFonts w:eastAsia="Times New Roman" w:cs="Times New Roman"/>
                <w:noProof/>
                <w:sz w:val="22"/>
                <w:lang w:val="en-US" w:eastAsia="lv-LV"/>
              </w:rPr>
              <w:t xml:space="preserve"> polivinilhlorīda </w:t>
            </w:r>
            <w:r w:rsidR="00FF6CDD" w:rsidRPr="000E156E">
              <w:rPr>
                <w:rFonts w:eastAsia="Times New Roman" w:cs="Times New Roman"/>
                <w:noProof/>
                <w:sz w:val="22"/>
                <w:lang w:val="en-US" w:eastAsia="lv-LV"/>
              </w:rPr>
              <w:t xml:space="preserve">– </w:t>
            </w:r>
            <w:r w:rsidRPr="000E156E">
              <w:rPr>
                <w:rFonts w:eastAsia="Times New Roman" w:cs="Times New Roman"/>
                <w:noProof/>
                <w:sz w:val="22"/>
                <w:lang w:val="en-US" w:eastAsia="lv-LV"/>
              </w:rPr>
              <w:t>PVC</w:t>
            </w:r>
            <w:r w:rsidR="00FF6CDD" w:rsidRPr="000E156E">
              <w:rPr>
                <w:rFonts w:eastAsia="Times New Roman" w:cs="Times New Roman"/>
                <w:noProof/>
                <w:sz w:val="22"/>
                <w:lang w:val="en-US" w:eastAsia="lv-LV"/>
              </w:rPr>
              <w:t>/ST 11 jeb TM 6</w:t>
            </w:r>
            <w:r w:rsidRPr="000E156E">
              <w:rPr>
                <w:rFonts w:eastAsia="Times New Roman" w:cs="Times New Roman"/>
                <w:noProof/>
                <w:sz w:val="22"/>
                <w:lang w:val="en-US" w:eastAsia="lv-LV"/>
              </w:rPr>
              <w:t xml:space="preserve"> (</w:t>
            </w:r>
            <w:r w:rsidR="00FF6CDD" w:rsidRPr="000E156E">
              <w:rPr>
                <w:rFonts w:eastAsia="Times New Roman" w:cs="Times New Roman"/>
                <w:bCs/>
                <w:noProof/>
                <w:sz w:val="22"/>
                <w:lang w:val="en-US"/>
              </w:rPr>
              <w:t xml:space="preserve">vada tipa kods: </w:t>
            </w:r>
            <w:r w:rsidRPr="000E156E">
              <w:rPr>
                <w:rFonts w:eastAsia="Times New Roman" w:cs="Times New Roman"/>
                <w:noProof/>
                <w:sz w:val="22"/>
                <w:lang w:val="en-US" w:eastAsia="lv-LV"/>
              </w:rPr>
              <w:t xml:space="preserve">61138 IEC 60155 jeb H00V3-D) vai silikona </w:t>
            </w:r>
            <w:r w:rsidR="00FF6CDD" w:rsidRPr="000E156E">
              <w:rPr>
                <w:rFonts w:eastAsia="Times New Roman" w:cs="Times New Roman"/>
                <w:bCs/>
                <w:noProof/>
                <w:sz w:val="22"/>
                <w:lang w:val="en-US"/>
              </w:rPr>
              <w:t xml:space="preserve">– SiR jeb EM 9 </w:t>
            </w:r>
            <w:r w:rsidRPr="000E156E">
              <w:rPr>
                <w:rFonts w:eastAsia="Times New Roman" w:cs="Times New Roman"/>
                <w:noProof/>
                <w:sz w:val="22"/>
                <w:lang w:val="en-US" w:eastAsia="lv-LV"/>
              </w:rPr>
              <w:t>(</w:t>
            </w:r>
            <w:r w:rsidR="00FF6CDD" w:rsidRPr="000E156E">
              <w:rPr>
                <w:rFonts w:eastAsia="Times New Roman" w:cs="Times New Roman"/>
                <w:bCs/>
                <w:noProof/>
                <w:sz w:val="22"/>
                <w:lang w:val="en-US"/>
              </w:rPr>
              <w:t xml:space="preserve">vada tipa kods: </w:t>
            </w:r>
            <w:r w:rsidRPr="000E156E">
              <w:rPr>
                <w:rFonts w:eastAsia="Times New Roman" w:cs="Times New Roman"/>
                <w:noProof/>
                <w:sz w:val="22"/>
                <w:lang w:val="en-US" w:eastAsia="lv-LV"/>
              </w:rPr>
              <w:t>61138 IEC 60165 jeb H00S-D)</w:t>
            </w:r>
            <w:r w:rsidR="00FF6CDD" w:rsidRPr="000E156E">
              <w:rPr>
                <w:rFonts w:eastAsia="Times New Roman" w:cs="Times New Roman"/>
                <w:noProof/>
                <w:sz w:val="22"/>
                <w:lang w:val="en-US" w:eastAsia="lv-LV"/>
              </w:rPr>
              <w:t xml:space="preserve">/ </w:t>
            </w:r>
            <w:r w:rsidR="00FF6CDD" w:rsidRPr="000E156E">
              <w:rPr>
                <w:rFonts w:eastAsia="Times New Roman" w:cs="Times New Roman"/>
                <w:bCs/>
                <w:noProof/>
                <w:sz w:val="22"/>
                <w:lang w:val="en-US"/>
              </w:rPr>
              <w:t xml:space="preserve">Flexible multicore copper cables with transparent insulating protective cover: polyvinyl chloride </w:t>
            </w:r>
            <w:r w:rsidR="0020377C" w:rsidRPr="000E156E">
              <w:rPr>
                <w:rFonts w:eastAsia="Times New Roman" w:cs="Times New Roman"/>
                <w:noProof/>
                <w:sz w:val="22"/>
                <w:lang w:val="en-US" w:eastAsia="lv-LV"/>
              </w:rPr>
              <w:t>–</w:t>
            </w:r>
            <w:r w:rsidR="00FF6CDD" w:rsidRPr="000E156E">
              <w:rPr>
                <w:rFonts w:eastAsia="Times New Roman" w:cs="Times New Roman"/>
                <w:bCs/>
                <w:noProof/>
                <w:sz w:val="22"/>
                <w:lang w:val="en-US"/>
              </w:rPr>
              <w:t xml:space="preserve"> PVC/ST 11 or TM 6 (cable type code: 61138 IEC 60155 or H00V3-D) or silicone </w:t>
            </w:r>
            <w:r w:rsidR="0020377C" w:rsidRPr="000E156E">
              <w:rPr>
                <w:rFonts w:eastAsia="Times New Roman" w:cs="Times New Roman"/>
                <w:bCs/>
                <w:noProof/>
                <w:sz w:val="22"/>
                <w:lang w:val="en-US"/>
              </w:rPr>
              <w:t>–</w:t>
            </w:r>
            <w:r w:rsidR="00FF6CDD" w:rsidRPr="000E156E">
              <w:rPr>
                <w:rFonts w:eastAsia="Times New Roman" w:cs="Times New Roman"/>
                <w:bCs/>
                <w:noProof/>
                <w:sz w:val="22"/>
                <w:lang w:val="en-US"/>
              </w:rPr>
              <w:t xml:space="preserve"> SiR or EM 9 (cable type code: 61138 IEC 60165 or H00S-D) </w:t>
            </w:r>
            <w:r w:rsidR="00FF6CDD" w:rsidRPr="000E156E">
              <w:rPr>
                <w:rStyle w:val="FootnoteReference"/>
                <w:rFonts w:eastAsia="Times New Roman"/>
                <w:bCs/>
                <w:noProof/>
                <w:sz w:val="22"/>
                <w:lang w:val="en-US"/>
              </w:rPr>
              <w:footnoteReference w:id="9"/>
            </w:r>
          </w:p>
        </w:tc>
        <w:tc>
          <w:tcPr>
            <w:tcW w:w="2552" w:type="dxa"/>
            <w:tcBorders>
              <w:top w:val="nil"/>
              <w:left w:val="nil"/>
              <w:bottom w:val="single" w:sz="4" w:space="0" w:color="auto"/>
              <w:right w:val="single" w:sz="4" w:space="0" w:color="auto"/>
            </w:tcBorders>
            <w:shd w:val="clear" w:color="auto" w:fill="auto"/>
          </w:tcPr>
          <w:p w14:paraId="6C7ABDA1" w14:textId="27C551C4" w:rsidR="00760E98" w:rsidRPr="000E156E" w:rsidRDefault="005361C0" w:rsidP="006C2812">
            <w:pPr>
              <w:keepNext/>
              <w:jc w:val="center"/>
              <w:rPr>
                <w:noProof/>
                <w:color w:val="000000"/>
                <w:sz w:val="22"/>
                <w:lang w:val="en-US"/>
              </w:rPr>
            </w:pPr>
            <w:r w:rsidRPr="000E156E">
              <w:rPr>
                <w:rFonts w:eastAsia="Times New Roman" w:cs="Times New Roman"/>
                <w:noProof/>
                <w:color w:val="000000"/>
                <w:sz w:val="22"/>
                <w:lang w:val="en-US" w:eastAsia="lv-LV"/>
              </w:rPr>
              <w:t>Atbilst</w:t>
            </w:r>
            <w:r w:rsidR="006C2812" w:rsidRPr="000E156E">
              <w:rPr>
                <w:rFonts w:eastAsia="Times New Roman" w:cs="Times New Roman"/>
                <w:noProof/>
                <w:color w:val="000000"/>
                <w:sz w:val="22"/>
                <w:lang w:val="en-US" w:eastAsia="lv-LV"/>
              </w:rPr>
              <w:t xml:space="preserve"> </w:t>
            </w:r>
            <w:r w:rsidR="00760E98" w:rsidRPr="000E156E">
              <w:rPr>
                <w:rFonts w:eastAsia="Times New Roman" w:cs="Times New Roman"/>
                <w:noProof/>
                <w:color w:val="000000"/>
                <w:sz w:val="22"/>
                <w:lang w:val="en-US" w:eastAsia="lv-LV"/>
              </w:rPr>
              <w:t>(n</w:t>
            </w:r>
            <w:r w:rsidRPr="000E156E">
              <w:rPr>
                <w:rFonts w:eastAsia="Times New Roman" w:cs="Times New Roman"/>
                <w:noProof/>
                <w:color w:val="000000"/>
                <w:sz w:val="22"/>
                <w:lang w:val="en-US" w:eastAsia="lv-LV"/>
              </w:rPr>
              <w:t>orādīt atbilstošo</w:t>
            </w:r>
            <w:r w:rsidR="00760E98" w:rsidRPr="000E156E">
              <w:rPr>
                <w:rFonts w:eastAsia="Times New Roman" w:cs="Times New Roman"/>
                <w:noProof/>
                <w:color w:val="000000"/>
                <w:sz w:val="22"/>
                <w:lang w:val="en-US" w:eastAsia="lv-LV"/>
              </w:rPr>
              <w:t>)</w:t>
            </w:r>
            <w:r w:rsidR="0020377C" w:rsidRPr="000E156E">
              <w:rPr>
                <w:rFonts w:eastAsia="Times New Roman" w:cs="Times New Roman"/>
                <w:noProof/>
                <w:color w:val="000000"/>
                <w:sz w:val="22"/>
                <w:lang w:val="en-US" w:eastAsia="lv-LV"/>
              </w:rPr>
              <w:t>/</w:t>
            </w:r>
            <w:r w:rsidR="00760E98" w:rsidRPr="000E156E">
              <w:rPr>
                <w:noProof/>
                <w:color w:val="000000"/>
                <w:sz w:val="22"/>
                <w:lang w:val="en-US"/>
              </w:rPr>
              <w:t xml:space="preserve"> Confirm</w:t>
            </w:r>
          </w:p>
          <w:p w14:paraId="7EB6BEE1" w14:textId="3BC9B35D" w:rsidR="005361C0" w:rsidRPr="000E156E" w:rsidRDefault="00760E98" w:rsidP="00760E9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43C5B3FA"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12964993"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2A915862"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542C50D1" w14:textId="77777777" w:rsidTr="0046018B">
        <w:trPr>
          <w:cantSplit/>
          <w:trHeight w:val="231"/>
        </w:trPr>
        <w:tc>
          <w:tcPr>
            <w:tcW w:w="675" w:type="dxa"/>
            <w:tcBorders>
              <w:top w:val="nil"/>
              <w:left w:val="single" w:sz="4" w:space="0" w:color="auto"/>
              <w:bottom w:val="single" w:sz="4" w:space="0" w:color="auto"/>
              <w:right w:val="single" w:sz="4" w:space="0" w:color="auto"/>
            </w:tcBorders>
            <w:shd w:val="clear" w:color="auto" w:fill="auto"/>
          </w:tcPr>
          <w:p w14:paraId="67D913C7"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auto" w:fill="auto"/>
          </w:tcPr>
          <w:p w14:paraId="0DD8B54D" w14:textId="03A35233"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Izolēti īsslēgšanas vadi (3 gab.), kas savstarpēji savienoti savienojošā blokā</w:t>
            </w:r>
            <w:r w:rsidR="00FF6CDD" w:rsidRPr="000E156E">
              <w:rPr>
                <w:rFonts w:eastAsia="Times New Roman" w:cs="Times New Roman"/>
                <w:noProof/>
                <w:sz w:val="22"/>
                <w:lang w:val="en-US" w:eastAsia="lv-LV"/>
              </w:rPr>
              <w:t>/ Insulated short-circuit cables (3 pcs.) interconnected in a connecting block</w:t>
            </w:r>
          </w:p>
        </w:tc>
        <w:tc>
          <w:tcPr>
            <w:tcW w:w="2552" w:type="dxa"/>
            <w:tcBorders>
              <w:top w:val="nil"/>
              <w:left w:val="nil"/>
              <w:bottom w:val="single" w:sz="4" w:space="0" w:color="auto"/>
              <w:right w:val="single" w:sz="4" w:space="0" w:color="auto"/>
            </w:tcBorders>
            <w:shd w:val="clear" w:color="auto" w:fill="auto"/>
          </w:tcPr>
          <w:p w14:paraId="4DB0160D" w14:textId="4606B06F"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774ACAB5"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0B4F87BB"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516BBB9"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4C7DC1E9" w14:textId="77777777" w:rsidTr="0046018B">
        <w:trPr>
          <w:cantSplit/>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3254D00" w14:textId="77777777" w:rsidR="005361C0" w:rsidRPr="000E156E" w:rsidRDefault="005361C0" w:rsidP="005361C0">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907C222" w14:textId="78CA7A94"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w:t>
            </w:r>
            <w:r w:rsidR="00FF6CDD" w:rsidRPr="000E156E">
              <w:rPr>
                <w:rFonts w:eastAsia="Times New Roman" w:cs="Times New Roman"/>
                <w:noProof/>
                <w:sz w:val="22"/>
                <w:lang w:val="en-US" w:eastAsia="lv-LV"/>
              </w:rPr>
              <w:t xml:space="preserve"> (attiecas uz 2.p. minēto kategoriju)</w:t>
            </w:r>
            <w:r w:rsidR="006C2812" w:rsidRPr="000E156E">
              <w:rPr>
                <w:rFonts w:eastAsia="Times New Roman" w:cs="Times New Roman"/>
                <w:bCs/>
                <w:noProof/>
                <w:sz w:val="22"/>
                <w:lang w:val="en-US"/>
              </w:rPr>
              <w:t>,</w:t>
            </w:r>
            <w:r w:rsidR="006C2812" w:rsidRPr="000E156E">
              <w:rPr>
                <w:rFonts w:eastAsia="Times New Roman" w:cs="Times New Roman"/>
                <w:noProof/>
                <w:color w:val="000000"/>
                <w:sz w:val="22"/>
                <w:lang w:val="en-US" w:eastAsia="lv-LV"/>
              </w:rPr>
              <w:t xml:space="preserve"> 35</w:t>
            </w:r>
            <w:r w:rsidR="006C2812" w:rsidRPr="000E156E">
              <w:rPr>
                <w:rFonts w:eastAsia="Times New Roman" w:cs="Times New Roman"/>
                <w:noProof/>
                <w:sz w:val="22"/>
                <w:lang w:val="en-US" w:eastAsia="lv-LV"/>
              </w:rPr>
              <w:t>mm²</w:t>
            </w:r>
            <w:r w:rsidR="00FF6CDD" w:rsidRPr="000E156E">
              <w:rPr>
                <w:rFonts w:eastAsia="Times New Roman" w:cs="Times New Roman"/>
                <w:noProof/>
                <w:sz w:val="22"/>
                <w:lang w:val="en-US" w:eastAsia="lv-LV"/>
              </w:rPr>
              <w:t xml:space="preserve">/ </w:t>
            </w:r>
            <w:r w:rsidR="00FF6CDD" w:rsidRPr="000E156E">
              <w:rPr>
                <w:rFonts w:eastAsia="Times New Roman" w:cs="Times New Roman"/>
                <w:noProof/>
                <w:color w:val="000000"/>
                <w:sz w:val="22"/>
                <w:lang w:val="en-US" w:eastAsia="lv-LV"/>
              </w:rPr>
              <w:t>Cross section</w:t>
            </w:r>
            <w:r w:rsidRPr="000E156E">
              <w:rPr>
                <w:rFonts w:eastAsia="Times New Roman" w:cs="Times New Roman"/>
                <w:noProof/>
                <w:sz w:val="22"/>
                <w:lang w:val="en-US" w:eastAsia="lv-LV"/>
              </w:rPr>
              <w:t xml:space="preserve"> </w:t>
            </w:r>
            <w:r w:rsidR="006B1266" w:rsidRPr="000E156E">
              <w:rPr>
                <w:rFonts w:eastAsia="Times New Roman" w:cs="Times New Roman"/>
                <w:noProof/>
                <w:sz w:val="22"/>
                <w:lang w:val="en-US" w:eastAsia="lv-LV"/>
              </w:rPr>
              <w:t xml:space="preserve"> </w:t>
            </w:r>
            <w:r w:rsidR="006B1266" w:rsidRPr="000E156E">
              <w:rPr>
                <w:rFonts w:eastAsia="Times New Roman" w:cs="Times New Roman"/>
                <w:bCs/>
                <w:noProof/>
                <w:sz w:val="22"/>
                <w:lang w:val="en-US"/>
              </w:rPr>
              <w:t>(applie</w:t>
            </w:r>
            <w:r w:rsidR="0020377C" w:rsidRPr="000E156E">
              <w:rPr>
                <w:rFonts w:eastAsia="Times New Roman" w:cs="Times New Roman"/>
                <w:bCs/>
                <w:noProof/>
                <w:sz w:val="22"/>
                <w:lang w:val="en-US"/>
              </w:rPr>
              <w:t>d</w:t>
            </w:r>
            <w:r w:rsidR="006B1266"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6B1266" w:rsidRPr="000E156E">
              <w:rPr>
                <w:rFonts w:eastAsia="Times New Roman" w:cs="Times New Roman"/>
                <w:bCs/>
                <w:noProof/>
                <w:sz w:val="22"/>
                <w:lang w:val="en-US"/>
              </w:rPr>
              <w:t>2),</w:t>
            </w:r>
            <w:r w:rsidR="006B1266" w:rsidRPr="000E156E">
              <w:rPr>
                <w:rFonts w:eastAsia="Times New Roman" w:cs="Times New Roman"/>
                <w:noProof/>
                <w:color w:val="000000"/>
                <w:sz w:val="22"/>
                <w:lang w:val="en-US" w:eastAsia="lv-LV"/>
              </w:rPr>
              <w:t xml:space="preserve"> 35</w:t>
            </w:r>
            <w:r w:rsidR="006B1266" w:rsidRPr="000E156E">
              <w:rPr>
                <w:rFonts w:eastAsia="Times New Roman" w:cs="Times New Roman"/>
                <w:noProof/>
                <w:sz w:val="22"/>
                <w:lang w:val="en-US" w:eastAsia="lv-LV"/>
              </w:rPr>
              <w:t>mm²</w:t>
            </w:r>
          </w:p>
        </w:tc>
        <w:tc>
          <w:tcPr>
            <w:tcW w:w="2552" w:type="dxa"/>
            <w:tcBorders>
              <w:top w:val="single" w:sz="4" w:space="0" w:color="auto"/>
              <w:left w:val="nil"/>
              <w:bottom w:val="single" w:sz="4" w:space="0" w:color="auto"/>
              <w:right w:val="single" w:sz="4" w:space="0" w:color="auto"/>
            </w:tcBorders>
            <w:shd w:val="clear" w:color="auto" w:fill="auto"/>
          </w:tcPr>
          <w:p w14:paraId="09AF509F" w14:textId="61B9DD8B"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25B49511"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1BC77496"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4DD055F0"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35AB24AE" w14:textId="77777777" w:rsidTr="0046018B">
        <w:trPr>
          <w:cantSplit/>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F84ECCD" w14:textId="77777777" w:rsidR="005361C0" w:rsidRPr="000E156E" w:rsidRDefault="005361C0" w:rsidP="005361C0">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97D3030" w14:textId="46B90520"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3.p. minēto kategoriju)</w:t>
            </w:r>
            <w:r w:rsidR="006C2812" w:rsidRPr="000E156E">
              <w:rPr>
                <w:rFonts w:eastAsia="Times New Roman" w:cs="Times New Roman"/>
                <w:bCs/>
                <w:noProof/>
                <w:sz w:val="22"/>
                <w:lang w:val="en-US"/>
              </w:rPr>
              <w:t>,</w:t>
            </w:r>
            <w:r w:rsidR="006C2812" w:rsidRPr="000E156E">
              <w:rPr>
                <w:rFonts w:eastAsia="Times New Roman" w:cs="Times New Roman"/>
                <w:noProof/>
                <w:color w:val="000000"/>
                <w:sz w:val="22"/>
                <w:lang w:val="en-US" w:eastAsia="lv-LV"/>
              </w:rPr>
              <w:t xml:space="preserve"> 50</w:t>
            </w:r>
            <w:r w:rsidR="006C2812" w:rsidRPr="000E156E">
              <w:rPr>
                <w:rFonts w:eastAsia="Times New Roman" w:cs="Times New Roman"/>
                <w:noProof/>
                <w:sz w:val="22"/>
                <w:lang w:val="en-US" w:eastAsia="lv-LV"/>
              </w:rPr>
              <w:t>mm²</w:t>
            </w:r>
            <w:r w:rsidR="006B1266" w:rsidRPr="000E156E">
              <w:rPr>
                <w:rFonts w:eastAsia="Times New Roman" w:cs="Times New Roman"/>
                <w:noProof/>
                <w:sz w:val="22"/>
                <w:lang w:val="en-US" w:eastAsia="lv-LV"/>
              </w:rPr>
              <w:t xml:space="preserve">/ </w:t>
            </w:r>
            <w:r w:rsidR="006B1266" w:rsidRPr="000E156E">
              <w:rPr>
                <w:rFonts w:eastAsia="Times New Roman" w:cs="Times New Roman"/>
                <w:noProof/>
                <w:color w:val="000000"/>
                <w:sz w:val="22"/>
                <w:lang w:val="en-US" w:eastAsia="lv-LV"/>
              </w:rPr>
              <w:t>Cross section</w:t>
            </w:r>
            <w:r w:rsidR="006B1266" w:rsidRPr="000E156E">
              <w:rPr>
                <w:rFonts w:eastAsia="Times New Roman" w:cs="Times New Roman"/>
                <w:noProof/>
                <w:sz w:val="22"/>
                <w:lang w:val="en-US" w:eastAsia="lv-LV"/>
              </w:rPr>
              <w:t xml:space="preserve"> </w:t>
            </w:r>
            <w:r w:rsidR="006B1266" w:rsidRPr="000E156E">
              <w:rPr>
                <w:rFonts w:eastAsia="Times New Roman" w:cs="Times New Roman"/>
                <w:bCs/>
                <w:noProof/>
                <w:sz w:val="22"/>
                <w:lang w:val="en-US"/>
              </w:rPr>
              <w:t>(applie</w:t>
            </w:r>
            <w:r w:rsidR="0020377C" w:rsidRPr="000E156E">
              <w:rPr>
                <w:rFonts w:eastAsia="Times New Roman" w:cs="Times New Roman"/>
                <w:bCs/>
                <w:noProof/>
                <w:sz w:val="22"/>
                <w:lang w:val="en-US"/>
              </w:rPr>
              <w:t>d</w:t>
            </w:r>
            <w:r w:rsidR="006B1266"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6B1266" w:rsidRPr="000E156E">
              <w:rPr>
                <w:rFonts w:eastAsia="Times New Roman" w:cs="Times New Roman"/>
                <w:bCs/>
                <w:noProof/>
                <w:sz w:val="22"/>
                <w:lang w:val="en-US"/>
              </w:rPr>
              <w:t>3)</w:t>
            </w:r>
            <w:r w:rsidR="006B1266" w:rsidRPr="000E156E">
              <w:rPr>
                <w:rFonts w:eastAsia="Times New Roman" w:cs="Times New Roman"/>
                <w:noProof/>
                <w:sz w:val="22"/>
                <w:lang w:val="en-US" w:eastAsia="lv-LV"/>
              </w:rPr>
              <w:t xml:space="preserve">, </w:t>
            </w:r>
            <w:r w:rsidR="006B1266" w:rsidRPr="000E156E">
              <w:rPr>
                <w:rFonts w:eastAsia="Times New Roman" w:cs="Times New Roman"/>
                <w:noProof/>
                <w:color w:val="000000"/>
                <w:sz w:val="22"/>
                <w:lang w:val="en-US" w:eastAsia="lv-LV"/>
              </w:rPr>
              <w:t>50</w:t>
            </w:r>
            <w:r w:rsidR="006B1266" w:rsidRPr="000E156E">
              <w:rPr>
                <w:rFonts w:eastAsia="Times New Roman" w:cs="Times New Roman"/>
                <w:noProof/>
                <w:sz w:val="22"/>
                <w:lang w:val="en-US" w:eastAsia="lv-LV"/>
              </w:rPr>
              <w:t>mm²</w:t>
            </w:r>
          </w:p>
        </w:tc>
        <w:tc>
          <w:tcPr>
            <w:tcW w:w="2552" w:type="dxa"/>
            <w:tcBorders>
              <w:top w:val="single" w:sz="4" w:space="0" w:color="auto"/>
              <w:left w:val="nil"/>
              <w:bottom w:val="single" w:sz="4" w:space="0" w:color="auto"/>
              <w:right w:val="single" w:sz="4" w:space="0" w:color="auto"/>
            </w:tcBorders>
            <w:shd w:val="clear" w:color="auto" w:fill="auto"/>
          </w:tcPr>
          <w:p w14:paraId="52AE98B9" w14:textId="148740CE"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0F25D1A5"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38E851A7"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43913BAD"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042AC904" w14:textId="77777777" w:rsidTr="0046018B">
        <w:trPr>
          <w:cantSplit/>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1AAEFF8" w14:textId="77777777" w:rsidR="005361C0" w:rsidRPr="000E156E" w:rsidRDefault="005361C0" w:rsidP="005361C0">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5C4BEE2" w14:textId="1663F4CA" w:rsidR="005361C0" w:rsidRPr="000E156E" w:rsidRDefault="005361C0" w:rsidP="00B70C53">
            <w:pPr>
              <w:keepNext/>
              <w:jc w:val="left"/>
              <w:rPr>
                <w:rFonts w:eastAsia="Times New Roman" w:cs="Times New Roman"/>
                <w:bCs/>
                <w:noProof/>
                <w:sz w:val="22"/>
                <w:lang w:val="en-US"/>
              </w:rPr>
            </w:pPr>
            <w:r w:rsidRPr="000E156E">
              <w:rPr>
                <w:rFonts w:eastAsia="Times New Roman" w:cs="Times New Roman"/>
                <w:noProof/>
                <w:sz w:val="22"/>
                <w:lang w:val="en-US" w:eastAsia="lv-LV"/>
              </w:rPr>
              <w:t>Šķērsgriezums</w:t>
            </w:r>
            <w:r w:rsidRPr="000E156E">
              <w:rPr>
                <w:rFonts w:eastAsia="Times New Roman" w:cs="Times New Roman"/>
                <w:noProof/>
                <w:sz w:val="22"/>
                <w:lang w:val="en-US"/>
              </w:rPr>
              <w:t xml:space="preserve"> (</w:t>
            </w:r>
            <w:r w:rsidRPr="000E156E">
              <w:rPr>
                <w:rFonts w:eastAsia="Times New Roman" w:cs="Times New Roman"/>
                <w:noProof/>
                <w:color w:val="000000"/>
                <w:sz w:val="22"/>
                <w:lang w:val="en-US" w:eastAsia="lv-LV"/>
              </w:rPr>
              <w:t>attiecas uz</w:t>
            </w:r>
            <w:r w:rsidRPr="000E156E">
              <w:rPr>
                <w:rFonts w:eastAsia="Times New Roman" w:cs="Times New Roman"/>
                <w:noProof/>
                <w:sz w:val="22"/>
                <w:lang w:val="en-US"/>
              </w:rPr>
              <w:t xml:space="preserve"> 4.p. </w:t>
            </w:r>
            <w:r w:rsidRPr="000E156E">
              <w:rPr>
                <w:rFonts w:eastAsia="Times New Roman" w:cs="Times New Roman"/>
                <w:bCs/>
                <w:noProof/>
                <w:sz w:val="22"/>
                <w:lang w:val="en-US"/>
              </w:rPr>
              <w:t>minēto kategoriju)</w:t>
            </w:r>
            <w:r w:rsidR="006C2812" w:rsidRPr="000E156E">
              <w:rPr>
                <w:rFonts w:eastAsia="Times New Roman" w:cs="Times New Roman"/>
                <w:bCs/>
                <w:noProof/>
                <w:sz w:val="22"/>
                <w:lang w:val="en-US"/>
              </w:rPr>
              <w:t>,</w:t>
            </w:r>
            <w:r w:rsidR="006C2812" w:rsidRPr="000E156E">
              <w:rPr>
                <w:rFonts w:eastAsia="Times New Roman" w:cs="Times New Roman"/>
                <w:noProof/>
                <w:color w:val="000000"/>
                <w:sz w:val="22"/>
                <w:lang w:val="en-US" w:eastAsia="lv-LV"/>
              </w:rPr>
              <w:t xml:space="preserve"> 95</w:t>
            </w:r>
            <w:r w:rsidR="006C2812" w:rsidRPr="000E156E">
              <w:rPr>
                <w:rFonts w:eastAsia="Times New Roman" w:cs="Times New Roman"/>
                <w:noProof/>
                <w:sz w:val="22"/>
                <w:lang w:val="en-US" w:eastAsia="lv-LV"/>
              </w:rPr>
              <w:t>mm²</w:t>
            </w:r>
            <w:r w:rsidR="006B1266" w:rsidRPr="000E156E">
              <w:rPr>
                <w:rFonts w:eastAsia="Times New Roman" w:cs="Times New Roman"/>
                <w:noProof/>
                <w:sz w:val="22"/>
                <w:lang w:val="en-US" w:eastAsia="lv-LV"/>
              </w:rPr>
              <w:t xml:space="preserve">/ </w:t>
            </w:r>
            <w:r w:rsidR="006B1266" w:rsidRPr="000E156E">
              <w:rPr>
                <w:rFonts w:eastAsia="Times New Roman" w:cs="Times New Roman"/>
                <w:noProof/>
                <w:color w:val="000000"/>
                <w:sz w:val="22"/>
                <w:lang w:val="en-US" w:eastAsia="lv-LV"/>
              </w:rPr>
              <w:t xml:space="preserve">Cross section </w:t>
            </w:r>
            <w:r w:rsidR="006B1266" w:rsidRPr="000E156E">
              <w:rPr>
                <w:rFonts w:eastAsia="Times New Roman" w:cs="Times New Roman"/>
                <w:bCs/>
                <w:noProof/>
                <w:sz w:val="22"/>
                <w:lang w:val="en-US"/>
              </w:rPr>
              <w:t>(applie</w:t>
            </w:r>
            <w:r w:rsidR="0020377C" w:rsidRPr="000E156E">
              <w:rPr>
                <w:rFonts w:eastAsia="Times New Roman" w:cs="Times New Roman"/>
                <w:bCs/>
                <w:noProof/>
                <w:sz w:val="22"/>
                <w:lang w:val="en-US"/>
              </w:rPr>
              <w:t>d</w:t>
            </w:r>
            <w:r w:rsidR="006B1266"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6B1266" w:rsidRPr="000E156E">
              <w:rPr>
                <w:rFonts w:eastAsia="Times New Roman" w:cs="Times New Roman"/>
                <w:bCs/>
                <w:noProof/>
                <w:sz w:val="22"/>
                <w:lang w:val="en-US"/>
              </w:rPr>
              <w:t xml:space="preserve">4), </w:t>
            </w:r>
            <w:r w:rsidR="006B1266" w:rsidRPr="000E156E">
              <w:rPr>
                <w:rFonts w:eastAsia="Times New Roman" w:cs="Times New Roman"/>
                <w:noProof/>
                <w:color w:val="000000"/>
                <w:sz w:val="22"/>
                <w:lang w:val="en-US" w:eastAsia="lv-LV"/>
              </w:rPr>
              <w:t>95</w:t>
            </w:r>
            <w:r w:rsidR="006B1266" w:rsidRPr="000E156E">
              <w:rPr>
                <w:rFonts w:eastAsia="Times New Roman" w:cs="Times New Roman"/>
                <w:noProof/>
                <w:sz w:val="22"/>
                <w:lang w:val="en-US"/>
              </w:rPr>
              <w:t>mm²</w:t>
            </w:r>
          </w:p>
        </w:tc>
        <w:tc>
          <w:tcPr>
            <w:tcW w:w="2552" w:type="dxa"/>
            <w:tcBorders>
              <w:top w:val="single" w:sz="4" w:space="0" w:color="auto"/>
              <w:left w:val="nil"/>
              <w:bottom w:val="single" w:sz="4" w:space="0" w:color="auto"/>
              <w:right w:val="single" w:sz="4" w:space="0" w:color="auto"/>
            </w:tcBorders>
            <w:shd w:val="clear" w:color="auto" w:fill="auto"/>
          </w:tcPr>
          <w:p w14:paraId="37DBAA03" w14:textId="40BE5998"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011611A1"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46AF0D7A"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44A4DFCE"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24630948" w14:textId="77777777" w:rsidTr="0046018B">
        <w:trPr>
          <w:cantSplit/>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86E567F" w14:textId="77777777" w:rsidR="005361C0" w:rsidRPr="000E156E" w:rsidRDefault="005361C0" w:rsidP="005361C0">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BF9413F" w14:textId="13D4FF91" w:rsidR="005361C0" w:rsidRPr="000E156E" w:rsidRDefault="005361C0" w:rsidP="00B70C53">
            <w:pPr>
              <w:keepNext/>
              <w:jc w:val="left"/>
              <w:rPr>
                <w:rFonts w:eastAsia="Times New Roman" w:cs="Times New Roman"/>
                <w:bCs/>
                <w:noProof/>
                <w:sz w:val="22"/>
                <w:lang w:val="en-US"/>
              </w:rPr>
            </w:pPr>
            <w:r w:rsidRPr="000E156E">
              <w:rPr>
                <w:rFonts w:eastAsia="Times New Roman" w:cs="Times New Roman"/>
                <w:noProof/>
                <w:sz w:val="22"/>
                <w:lang w:val="en-US" w:eastAsia="lv-LV"/>
              </w:rPr>
              <w:t>Garums</w:t>
            </w:r>
            <w:r w:rsidR="006C2812" w:rsidRPr="000E156E">
              <w:rPr>
                <w:rFonts w:eastAsia="Times New Roman" w:cs="Times New Roman"/>
                <w:noProof/>
                <w:sz w:val="22"/>
                <w:lang w:val="en-US" w:eastAsia="lv-LV"/>
              </w:rPr>
              <w:t>, 1</w:t>
            </w:r>
            <w:r w:rsidR="007B220B" w:rsidRPr="000E156E">
              <w:rPr>
                <w:rFonts w:eastAsia="Times New Roman" w:cs="Times New Roman"/>
                <w:noProof/>
                <w:sz w:val="22"/>
                <w:lang w:val="en-US" w:eastAsia="lv-LV"/>
              </w:rPr>
              <w:t>,</w:t>
            </w:r>
            <w:r w:rsidR="006C2812" w:rsidRPr="000E156E">
              <w:rPr>
                <w:rFonts w:eastAsia="Times New Roman" w:cs="Times New Roman"/>
                <w:noProof/>
                <w:sz w:val="22"/>
                <w:lang w:val="en-US" w:eastAsia="lv-LV"/>
              </w:rPr>
              <w:t>2m</w:t>
            </w:r>
            <w:r w:rsidR="006B1266" w:rsidRPr="000E156E">
              <w:rPr>
                <w:rFonts w:eastAsia="Times New Roman" w:cs="Times New Roman"/>
                <w:noProof/>
                <w:sz w:val="22"/>
                <w:lang w:val="en-US" w:eastAsia="lv-LV"/>
              </w:rPr>
              <w:t xml:space="preserve">/ </w:t>
            </w:r>
            <w:r w:rsidR="006B1266" w:rsidRPr="000E156E">
              <w:rPr>
                <w:rFonts w:eastAsia="Times New Roman" w:cs="Times New Roman"/>
                <w:noProof/>
                <w:color w:val="000000"/>
                <w:sz w:val="22"/>
                <w:lang w:val="en-US" w:eastAsia="lv-LV"/>
              </w:rPr>
              <w:t>Length</w:t>
            </w:r>
            <w:r w:rsidRPr="000E156E">
              <w:rPr>
                <w:rFonts w:eastAsia="Times New Roman" w:cs="Times New Roman"/>
                <w:noProof/>
                <w:sz w:val="22"/>
                <w:lang w:val="en-US"/>
              </w:rPr>
              <w:t xml:space="preserve">, </w:t>
            </w:r>
            <w:r w:rsidRPr="000E156E">
              <w:rPr>
                <w:rFonts w:eastAsia="Times New Roman" w:cs="Times New Roman"/>
                <w:noProof/>
                <w:color w:val="000000"/>
                <w:sz w:val="22"/>
                <w:lang w:val="en-US" w:eastAsia="lv-LV"/>
              </w:rPr>
              <w:t>1,2</w:t>
            </w:r>
            <w:r w:rsidRPr="000E156E">
              <w:rPr>
                <w:rFonts w:eastAsia="Times New Roman" w:cs="Times New Roman"/>
                <w:noProof/>
                <w:sz w:val="22"/>
                <w:lang w:val="en-US"/>
              </w:rPr>
              <w:t>m</w:t>
            </w:r>
          </w:p>
        </w:tc>
        <w:tc>
          <w:tcPr>
            <w:tcW w:w="2552" w:type="dxa"/>
            <w:tcBorders>
              <w:top w:val="single" w:sz="4" w:space="0" w:color="auto"/>
              <w:left w:val="nil"/>
              <w:bottom w:val="single" w:sz="4" w:space="0" w:color="auto"/>
              <w:right w:val="single" w:sz="4" w:space="0" w:color="auto"/>
            </w:tcBorders>
            <w:shd w:val="clear" w:color="auto" w:fill="auto"/>
          </w:tcPr>
          <w:p w14:paraId="6448D225" w14:textId="5949C024"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58B2C17D"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5CB5AF67"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4116D7D6"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1ACC03DD" w14:textId="77777777" w:rsidTr="0046018B">
        <w:trPr>
          <w:cantSplit/>
          <w:trHeight w:val="243"/>
        </w:trPr>
        <w:tc>
          <w:tcPr>
            <w:tcW w:w="675" w:type="dxa"/>
            <w:tcBorders>
              <w:left w:val="single" w:sz="4" w:space="0" w:color="auto"/>
              <w:bottom w:val="single" w:sz="4" w:space="0" w:color="auto"/>
              <w:right w:val="single" w:sz="4" w:space="0" w:color="auto"/>
            </w:tcBorders>
            <w:shd w:val="clear" w:color="auto" w:fill="auto"/>
          </w:tcPr>
          <w:p w14:paraId="0667CF26" w14:textId="77777777" w:rsidR="005361C0" w:rsidRPr="000E156E" w:rsidRDefault="005361C0" w:rsidP="005361C0">
            <w:pPr>
              <w:pStyle w:val="Numeracija"/>
              <w:numPr>
                <w:ilvl w:val="0"/>
                <w:numId w:val="3"/>
              </w:numPr>
              <w:ind w:left="0"/>
              <w:rPr>
                <w:noProof/>
                <w:szCs w:val="22"/>
                <w:lang w:val="en-US"/>
              </w:rPr>
            </w:pPr>
          </w:p>
        </w:tc>
        <w:tc>
          <w:tcPr>
            <w:tcW w:w="5670" w:type="dxa"/>
            <w:tcBorders>
              <w:left w:val="single" w:sz="4" w:space="0" w:color="auto"/>
              <w:bottom w:val="single" w:sz="4" w:space="0" w:color="auto"/>
              <w:right w:val="single" w:sz="4" w:space="0" w:color="auto"/>
            </w:tcBorders>
            <w:shd w:val="clear" w:color="auto" w:fill="auto"/>
          </w:tcPr>
          <w:p w14:paraId="57829CED" w14:textId="524F116B"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Izolēts zemēšanas vads, (1 gab.)</w:t>
            </w:r>
            <w:r w:rsidR="006B1266" w:rsidRPr="000E156E">
              <w:rPr>
                <w:rFonts w:eastAsia="Times New Roman" w:cs="Times New Roman"/>
                <w:noProof/>
                <w:sz w:val="22"/>
                <w:lang w:val="en-US" w:eastAsia="lv-LV"/>
              </w:rPr>
              <w:t xml:space="preserve">/ </w:t>
            </w:r>
            <w:r w:rsidR="006B1266" w:rsidRPr="000E156E">
              <w:rPr>
                <w:rFonts w:eastAsia="Times New Roman" w:cs="Times New Roman"/>
                <w:noProof/>
                <w:color w:val="000000"/>
                <w:sz w:val="22"/>
                <w:lang w:val="en-US" w:eastAsia="lv-LV"/>
              </w:rPr>
              <w:t>Insulated earthing cable (1 pcs.)</w:t>
            </w:r>
          </w:p>
        </w:tc>
        <w:tc>
          <w:tcPr>
            <w:tcW w:w="2552" w:type="dxa"/>
            <w:tcBorders>
              <w:top w:val="single" w:sz="4" w:space="0" w:color="auto"/>
              <w:left w:val="nil"/>
              <w:bottom w:val="single" w:sz="4" w:space="0" w:color="auto"/>
              <w:right w:val="single" w:sz="4" w:space="0" w:color="auto"/>
            </w:tcBorders>
            <w:shd w:val="clear" w:color="auto" w:fill="auto"/>
          </w:tcPr>
          <w:p w14:paraId="48CB0BCF" w14:textId="7499F5EC"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left w:val="nil"/>
              <w:bottom w:val="single" w:sz="4" w:space="0" w:color="auto"/>
              <w:right w:val="single" w:sz="4" w:space="0" w:color="auto"/>
            </w:tcBorders>
            <w:shd w:val="clear" w:color="auto" w:fill="auto"/>
          </w:tcPr>
          <w:p w14:paraId="3090EAA1"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auto"/>
          </w:tcPr>
          <w:p w14:paraId="4285E194"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auto"/>
          </w:tcPr>
          <w:p w14:paraId="252BC25C"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007723D8" w14:textId="77777777" w:rsidTr="0046018B">
        <w:trPr>
          <w:cantSplit/>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FBCF0DB" w14:textId="77777777" w:rsidR="005361C0" w:rsidRPr="000E156E" w:rsidRDefault="005361C0" w:rsidP="005361C0">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70C48C" w14:textId="3884331E"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2.p. minēto kategoriju)</w:t>
            </w:r>
            <w:r w:rsidR="006C2812" w:rsidRPr="000E156E">
              <w:rPr>
                <w:rFonts w:eastAsia="Times New Roman" w:cs="Times New Roman"/>
                <w:bCs/>
                <w:noProof/>
                <w:sz w:val="22"/>
                <w:lang w:val="en-US"/>
              </w:rPr>
              <w:t>,</w:t>
            </w:r>
            <w:r w:rsidR="006C2812" w:rsidRPr="000E156E">
              <w:rPr>
                <w:rFonts w:eastAsia="Times New Roman" w:cs="Times New Roman"/>
                <w:noProof/>
                <w:color w:val="000000"/>
                <w:sz w:val="22"/>
                <w:lang w:val="en-US" w:eastAsia="lv-LV"/>
              </w:rPr>
              <w:t xml:space="preserve"> </w:t>
            </w:r>
            <w:r w:rsidR="00394524">
              <w:rPr>
                <w:rFonts w:eastAsia="Times New Roman" w:cs="Times New Roman"/>
                <w:noProof/>
                <w:color w:val="000000"/>
                <w:sz w:val="22"/>
                <w:lang w:val="en-US" w:eastAsia="lv-LV"/>
              </w:rPr>
              <w:t>16</w:t>
            </w:r>
            <w:r w:rsidR="007B1022" w:rsidRPr="000E156E">
              <w:rPr>
                <w:rFonts w:eastAsia="Times New Roman" w:cs="Times New Roman"/>
                <w:noProof/>
                <w:sz w:val="22"/>
                <w:lang w:val="en-US" w:eastAsia="lv-LV"/>
              </w:rPr>
              <w:t>mm</w:t>
            </w:r>
            <w:r w:rsidR="006C2812" w:rsidRPr="000E156E">
              <w:rPr>
                <w:rFonts w:eastAsia="Times New Roman" w:cs="Times New Roman"/>
                <w:noProof/>
                <w:sz w:val="22"/>
                <w:lang w:val="en-US" w:eastAsia="lv-LV"/>
              </w:rPr>
              <w:t>²</w:t>
            </w:r>
            <w:r w:rsidR="006B1266" w:rsidRPr="000E156E">
              <w:rPr>
                <w:rFonts w:eastAsia="Times New Roman" w:cs="Times New Roman"/>
                <w:noProof/>
                <w:sz w:val="22"/>
                <w:lang w:val="en-US" w:eastAsia="lv-LV"/>
              </w:rPr>
              <w:t xml:space="preserve">/ </w:t>
            </w:r>
            <w:r w:rsidR="006B1266" w:rsidRPr="000E156E">
              <w:rPr>
                <w:rFonts w:eastAsia="Times New Roman" w:cs="Times New Roman"/>
                <w:noProof/>
                <w:color w:val="000000"/>
                <w:sz w:val="22"/>
                <w:lang w:val="en-US" w:eastAsia="lv-LV"/>
              </w:rPr>
              <w:t xml:space="preserve">Cross section </w:t>
            </w:r>
            <w:r w:rsidR="006B1266" w:rsidRPr="000E156E">
              <w:rPr>
                <w:rFonts w:eastAsia="Times New Roman" w:cs="Times New Roman"/>
                <w:bCs/>
                <w:noProof/>
                <w:sz w:val="22"/>
                <w:lang w:val="en-US"/>
              </w:rPr>
              <w:t>(applie</w:t>
            </w:r>
            <w:r w:rsidR="0020377C" w:rsidRPr="000E156E">
              <w:rPr>
                <w:rFonts w:eastAsia="Times New Roman" w:cs="Times New Roman"/>
                <w:bCs/>
                <w:noProof/>
                <w:sz w:val="22"/>
                <w:lang w:val="en-US"/>
              </w:rPr>
              <w:t>d</w:t>
            </w:r>
            <w:r w:rsidR="006B1266"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6B1266" w:rsidRPr="000E156E">
              <w:rPr>
                <w:rFonts w:eastAsia="Times New Roman" w:cs="Times New Roman"/>
                <w:bCs/>
                <w:noProof/>
                <w:sz w:val="22"/>
                <w:lang w:val="en-US"/>
              </w:rPr>
              <w:t>2)</w:t>
            </w:r>
            <w:r w:rsidR="006B1266" w:rsidRPr="000E156E">
              <w:rPr>
                <w:rFonts w:eastAsia="Times New Roman" w:cs="Times New Roman"/>
                <w:noProof/>
                <w:sz w:val="22"/>
                <w:lang w:val="en-US" w:eastAsia="lv-LV"/>
              </w:rPr>
              <w:t xml:space="preserve">, </w:t>
            </w:r>
            <w:r w:rsidR="00394524">
              <w:rPr>
                <w:rFonts w:eastAsia="Times New Roman" w:cs="Times New Roman"/>
                <w:noProof/>
                <w:color w:val="000000"/>
                <w:sz w:val="22"/>
                <w:lang w:val="en-US" w:eastAsia="lv-LV"/>
              </w:rPr>
              <w:t>16</w:t>
            </w:r>
            <w:r w:rsidR="007B1022" w:rsidRPr="000E156E">
              <w:rPr>
                <w:rFonts w:eastAsia="Times New Roman" w:cs="Times New Roman"/>
                <w:noProof/>
                <w:sz w:val="22"/>
                <w:lang w:val="en-US" w:eastAsia="lv-LV"/>
              </w:rPr>
              <w:t>mm</w:t>
            </w:r>
            <w:r w:rsidR="006B1266" w:rsidRPr="000E156E">
              <w:rPr>
                <w:rFonts w:eastAsia="Times New Roman" w:cs="Times New Roman"/>
                <w:noProof/>
                <w:sz w:val="22"/>
                <w:lang w:val="en-US" w:eastAsia="lv-LV"/>
              </w:rPr>
              <w:t>²</w:t>
            </w:r>
          </w:p>
        </w:tc>
        <w:tc>
          <w:tcPr>
            <w:tcW w:w="2552" w:type="dxa"/>
            <w:tcBorders>
              <w:top w:val="single" w:sz="4" w:space="0" w:color="auto"/>
              <w:left w:val="nil"/>
              <w:bottom w:val="single" w:sz="4" w:space="0" w:color="auto"/>
              <w:right w:val="single" w:sz="4" w:space="0" w:color="auto"/>
            </w:tcBorders>
            <w:shd w:val="clear" w:color="auto" w:fill="auto"/>
          </w:tcPr>
          <w:p w14:paraId="3730F12C" w14:textId="7E3F148E"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6BA0F54E"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18EFA6C0"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3CDCDF81"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187B653A" w14:textId="77777777" w:rsidTr="0046018B">
        <w:trPr>
          <w:cantSplit/>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5A6CFFC" w14:textId="77777777" w:rsidR="005361C0" w:rsidRPr="000E156E" w:rsidRDefault="005361C0" w:rsidP="005361C0">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B85F16F" w14:textId="17383213"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3.p. minēto kategoriju)</w:t>
            </w:r>
            <w:r w:rsidR="006C2812" w:rsidRPr="000E156E">
              <w:rPr>
                <w:rFonts w:eastAsia="Times New Roman" w:cs="Times New Roman"/>
                <w:bCs/>
                <w:noProof/>
                <w:sz w:val="22"/>
                <w:lang w:val="en-US"/>
              </w:rPr>
              <w:t>,</w:t>
            </w:r>
            <w:r w:rsidR="006C2812" w:rsidRPr="000E156E">
              <w:rPr>
                <w:rFonts w:eastAsia="Times New Roman" w:cs="Times New Roman"/>
                <w:noProof/>
                <w:color w:val="000000"/>
                <w:sz w:val="22"/>
                <w:lang w:val="en-US" w:eastAsia="lv-LV"/>
              </w:rPr>
              <w:t xml:space="preserve"> </w:t>
            </w:r>
            <w:r w:rsidR="00B61D09">
              <w:rPr>
                <w:rFonts w:eastAsia="Times New Roman" w:cs="Times New Roman"/>
                <w:noProof/>
                <w:color w:val="000000"/>
                <w:sz w:val="22"/>
                <w:lang w:val="en-US" w:eastAsia="lv-LV"/>
              </w:rPr>
              <w:t>25</w:t>
            </w:r>
            <w:r w:rsidR="00B61D09" w:rsidRPr="000E156E">
              <w:rPr>
                <w:rFonts w:eastAsia="Times New Roman" w:cs="Times New Roman"/>
                <w:noProof/>
                <w:sz w:val="22"/>
                <w:lang w:val="en-US" w:eastAsia="lv-LV"/>
              </w:rPr>
              <w:t>mm</w:t>
            </w:r>
            <w:r w:rsidR="006C2812" w:rsidRPr="000E156E">
              <w:rPr>
                <w:rFonts w:eastAsia="Times New Roman" w:cs="Times New Roman"/>
                <w:noProof/>
                <w:sz w:val="22"/>
                <w:lang w:val="en-US" w:eastAsia="lv-LV"/>
              </w:rPr>
              <w:t>²</w:t>
            </w:r>
            <w:r w:rsidR="006B1266" w:rsidRPr="000E156E">
              <w:rPr>
                <w:rFonts w:eastAsia="Times New Roman" w:cs="Times New Roman"/>
                <w:noProof/>
                <w:sz w:val="22"/>
                <w:lang w:val="en-US" w:eastAsia="lv-LV"/>
              </w:rPr>
              <w:t xml:space="preserve">/ </w:t>
            </w:r>
            <w:r w:rsidR="006B1266" w:rsidRPr="000E156E">
              <w:rPr>
                <w:rFonts w:eastAsia="Times New Roman" w:cs="Times New Roman"/>
                <w:noProof/>
                <w:color w:val="000000"/>
                <w:sz w:val="22"/>
                <w:lang w:val="en-US" w:eastAsia="lv-LV"/>
              </w:rPr>
              <w:t>Cross section</w:t>
            </w:r>
            <w:r w:rsidR="006B1266" w:rsidRPr="000E156E">
              <w:rPr>
                <w:rFonts w:eastAsia="Times New Roman" w:cs="Times New Roman"/>
                <w:noProof/>
                <w:sz w:val="22"/>
                <w:lang w:val="en-US" w:eastAsia="lv-LV"/>
              </w:rPr>
              <w:t xml:space="preserve"> </w:t>
            </w:r>
            <w:r w:rsidR="006B1266" w:rsidRPr="000E156E">
              <w:rPr>
                <w:rFonts w:eastAsia="Times New Roman" w:cs="Times New Roman"/>
                <w:bCs/>
                <w:noProof/>
                <w:sz w:val="22"/>
                <w:lang w:val="en-US"/>
              </w:rPr>
              <w:t>(applie</w:t>
            </w:r>
            <w:r w:rsidR="0020377C" w:rsidRPr="000E156E">
              <w:rPr>
                <w:rFonts w:eastAsia="Times New Roman" w:cs="Times New Roman"/>
                <w:bCs/>
                <w:noProof/>
                <w:sz w:val="22"/>
                <w:lang w:val="en-US"/>
              </w:rPr>
              <w:t>d</w:t>
            </w:r>
            <w:r w:rsidR="006B1266"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6B1266" w:rsidRPr="000E156E">
              <w:rPr>
                <w:rFonts w:eastAsia="Times New Roman" w:cs="Times New Roman"/>
                <w:bCs/>
                <w:noProof/>
                <w:sz w:val="22"/>
                <w:lang w:val="en-US"/>
              </w:rPr>
              <w:t>3)</w:t>
            </w:r>
            <w:r w:rsidR="006B1266" w:rsidRPr="000E156E">
              <w:rPr>
                <w:rFonts w:eastAsia="Times New Roman" w:cs="Times New Roman"/>
                <w:noProof/>
                <w:sz w:val="22"/>
                <w:lang w:val="en-US" w:eastAsia="lv-LV"/>
              </w:rPr>
              <w:t xml:space="preserve">, </w:t>
            </w:r>
            <w:r w:rsidR="00B61D09">
              <w:rPr>
                <w:rFonts w:eastAsia="Times New Roman" w:cs="Times New Roman"/>
                <w:noProof/>
                <w:color w:val="000000"/>
                <w:sz w:val="22"/>
                <w:lang w:val="en-US" w:eastAsia="lv-LV"/>
              </w:rPr>
              <w:t>25</w:t>
            </w:r>
            <w:r w:rsidR="00B61D09" w:rsidRPr="000E156E">
              <w:rPr>
                <w:rFonts w:eastAsia="Times New Roman" w:cs="Times New Roman"/>
                <w:noProof/>
                <w:sz w:val="22"/>
                <w:lang w:val="en-US" w:eastAsia="lv-LV"/>
              </w:rPr>
              <w:t>mm</w:t>
            </w:r>
            <w:r w:rsidR="006B1266" w:rsidRPr="000E156E">
              <w:rPr>
                <w:rFonts w:eastAsia="Times New Roman" w:cs="Times New Roman"/>
                <w:noProof/>
                <w:sz w:val="22"/>
                <w:lang w:val="en-US" w:eastAsia="lv-LV"/>
              </w:rPr>
              <w:t>²</w:t>
            </w:r>
          </w:p>
        </w:tc>
        <w:tc>
          <w:tcPr>
            <w:tcW w:w="2552" w:type="dxa"/>
            <w:tcBorders>
              <w:top w:val="single" w:sz="4" w:space="0" w:color="auto"/>
              <w:left w:val="nil"/>
              <w:bottom w:val="single" w:sz="4" w:space="0" w:color="auto"/>
              <w:right w:val="single" w:sz="4" w:space="0" w:color="auto"/>
            </w:tcBorders>
            <w:shd w:val="clear" w:color="auto" w:fill="auto"/>
          </w:tcPr>
          <w:p w14:paraId="7C8BEA24" w14:textId="6A92162F"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1EA25779"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5502821D"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5C468579"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10B6A313" w14:textId="77777777" w:rsidTr="0046018B">
        <w:trPr>
          <w:cantSplit/>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0E7159F" w14:textId="77777777" w:rsidR="005361C0" w:rsidRPr="000E156E" w:rsidRDefault="005361C0" w:rsidP="005361C0">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354D67" w14:textId="6C84D10F"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Šķērsgriezums (attiecas uz 4.p. minēto kategoriju)</w:t>
            </w:r>
            <w:r w:rsidR="006C2812" w:rsidRPr="000E156E">
              <w:rPr>
                <w:rFonts w:eastAsia="Times New Roman" w:cs="Times New Roman"/>
                <w:bCs/>
                <w:noProof/>
                <w:sz w:val="22"/>
                <w:lang w:val="en-US"/>
              </w:rPr>
              <w:t>,</w:t>
            </w:r>
            <w:r w:rsidR="006C2812" w:rsidRPr="000E156E">
              <w:rPr>
                <w:rFonts w:eastAsia="Times New Roman" w:cs="Times New Roman"/>
                <w:noProof/>
                <w:color w:val="000000"/>
                <w:sz w:val="22"/>
                <w:lang w:val="en-US" w:eastAsia="lv-LV"/>
              </w:rPr>
              <w:t xml:space="preserve"> </w:t>
            </w:r>
            <w:r w:rsidR="00394524">
              <w:rPr>
                <w:rFonts w:eastAsia="Times New Roman" w:cs="Times New Roman"/>
                <w:noProof/>
                <w:color w:val="000000"/>
                <w:sz w:val="22"/>
                <w:lang w:val="en-US" w:eastAsia="lv-LV"/>
              </w:rPr>
              <w:t>35</w:t>
            </w:r>
            <w:r w:rsidR="00394524" w:rsidRPr="000E156E">
              <w:rPr>
                <w:rFonts w:eastAsia="Times New Roman" w:cs="Times New Roman"/>
                <w:noProof/>
                <w:sz w:val="22"/>
                <w:lang w:val="en-US" w:eastAsia="lv-LV"/>
              </w:rPr>
              <w:t>mm</w:t>
            </w:r>
            <w:r w:rsidR="006C2812" w:rsidRPr="000E156E">
              <w:rPr>
                <w:rFonts w:eastAsia="Times New Roman" w:cs="Times New Roman"/>
                <w:noProof/>
                <w:sz w:val="22"/>
                <w:lang w:val="en-US" w:eastAsia="lv-LV"/>
              </w:rPr>
              <w:t>²</w:t>
            </w:r>
            <w:r w:rsidR="006B1266" w:rsidRPr="000E156E">
              <w:rPr>
                <w:rFonts w:eastAsia="Times New Roman" w:cs="Times New Roman"/>
                <w:noProof/>
                <w:sz w:val="22"/>
                <w:lang w:val="en-US" w:eastAsia="lv-LV"/>
              </w:rPr>
              <w:t xml:space="preserve">/ </w:t>
            </w:r>
            <w:r w:rsidR="006B1266" w:rsidRPr="000E156E">
              <w:rPr>
                <w:rFonts w:eastAsia="Times New Roman" w:cs="Times New Roman"/>
                <w:noProof/>
                <w:color w:val="000000"/>
                <w:sz w:val="22"/>
                <w:lang w:val="en-US" w:eastAsia="lv-LV"/>
              </w:rPr>
              <w:t>Cross section</w:t>
            </w:r>
            <w:r w:rsidR="006B1266" w:rsidRPr="000E156E">
              <w:rPr>
                <w:rFonts w:eastAsia="Times New Roman" w:cs="Times New Roman"/>
                <w:noProof/>
                <w:sz w:val="22"/>
                <w:lang w:val="en-US" w:eastAsia="lv-LV"/>
              </w:rPr>
              <w:t xml:space="preserve"> </w:t>
            </w:r>
            <w:r w:rsidR="006B1266" w:rsidRPr="000E156E">
              <w:rPr>
                <w:rFonts w:eastAsia="Times New Roman" w:cs="Times New Roman"/>
                <w:bCs/>
                <w:noProof/>
                <w:sz w:val="22"/>
                <w:lang w:val="en-US"/>
              </w:rPr>
              <w:t>(applie</w:t>
            </w:r>
            <w:r w:rsidR="0020377C" w:rsidRPr="000E156E">
              <w:rPr>
                <w:rFonts w:eastAsia="Times New Roman" w:cs="Times New Roman"/>
                <w:bCs/>
                <w:noProof/>
                <w:sz w:val="22"/>
                <w:lang w:val="en-US"/>
              </w:rPr>
              <w:t>d</w:t>
            </w:r>
            <w:r w:rsidR="006B1266" w:rsidRPr="000E156E">
              <w:rPr>
                <w:rFonts w:eastAsia="Times New Roman" w:cs="Times New Roman"/>
                <w:bCs/>
                <w:noProof/>
                <w:sz w:val="22"/>
                <w:lang w:val="en-US"/>
              </w:rPr>
              <w:t xml:space="preserve"> to the category referred to in </w:t>
            </w:r>
            <w:r w:rsidR="006B1266" w:rsidRPr="000E156E">
              <w:rPr>
                <w:noProof/>
                <w:sz w:val="22"/>
                <w:lang w:val="en-US"/>
              </w:rPr>
              <w:t>p</w:t>
            </w:r>
            <w:r w:rsidR="0020377C" w:rsidRPr="000E156E">
              <w:rPr>
                <w:noProof/>
                <w:sz w:val="22"/>
                <w:lang w:val="en-US"/>
              </w:rPr>
              <w:t>.</w:t>
            </w:r>
            <w:r w:rsidR="006B1266" w:rsidRPr="000E156E">
              <w:rPr>
                <w:rFonts w:eastAsia="Times New Roman" w:cs="Times New Roman"/>
                <w:bCs/>
                <w:noProof/>
                <w:sz w:val="22"/>
                <w:lang w:val="en-US"/>
              </w:rPr>
              <w:t xml:space="preserve">4), </w:t>
            </w:r>
            <w:r w:rsidR="00394524">
              <w:rPr>
                <w:rFonts w:eastAsia="Times New Roman" w:cs="Times New Roman"/>
                <w:noProof/>
                <w:color w:val="000000"/>
                <w:sz w:val="22"/>
                <w:lang w:val="en-US" w:eastAsia="lv-LV"/>
              </w:rPr>
              <w:t>35</w:t>
            </w:r>
            <w:r w:rsidR="00394524" w:rsidRPr="000E156E">
              <w:rPr>
                <w:rFonts w:eastAsia="Times New Roman" w:cs="Times New Roman"/>
                <w:noProof/>
                <w:sz w:val="22"/>
                <w:lang w:val="en-US" w:eastAsia="lv-LV"/>
              </w:rPr>
              <w:t>mm</w:t>
            </w:r>
            <w:r w:rsidR="006B1266" w:rsidRPr="000E156E">
              <w:rPr>
                <w:rFonts w:eastAsia="Times New Roman" w:cs="Times New Roman"/>
                <w:noProof/>
                <w:sz w:val="22"/>
                <w:lang w:val="en-US" w:eastAsia="lv-LV"/>
              </w:rPr>
              <w:t>²</w:t>
            </w:r>
          </w:p>
        </w:tc>
        <w:tc>
          <w:tcPr>
            <w:tcW w:w="2552" w:type="dxa"/>
            <w:tcBorders>
              <w:top w:val="single" w:sz="4" w:space="0" w:color="auto"/>
              <w:left w:val="nil"/>
              <w:bottom w:val="single" w:sz="4" w:space="0" w:color="auto"/>
              <w:right w:val="single" w:sz="4" w:space="0" w:color="auto"/>
            </w:tcBorders>
            <w:shd w:val="clear" w:color="auto" w:fill="auto"/>
          </w:tcPr>
          <w:p w14:paraId="33E73DB0" w14:textId="493308CD"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49365789"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44C9115D"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70ABFA85"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68F2ECB7" w14:textId="77777777" w:rsidTr="0046018B">
        <w:trPr>
          <w:cantSplit/>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99AD2F7" w14:textId="77777777" w:rsidR="005361C0" w:rsidRPr="000E156E" w:rsidRDefault="005361C0" w:rsidP="005361C0">
            <w:pPr>
              <w:pStyle w:val="Apaksnumeracija"/>
              <w:keepNext/>
              <w:numPr>
                <w:ilvl w:val="1"/>
                <w:numId w:val="5"/>
              </w:numPr>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9C1702" w14:textId="303DDD1E"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Garums</w:t>
            </w:r>
            <w:r w:rsidR="006C2812" w:rsidRPr="000E156E">
              <w:rPr>
                <w:rFonts w:eastAsia="Times New Roman" w:cs="Times New Roman"/>
                <w:noProof/>
                <w:sz w:val="22"/>
                <w:lang w:val="en-US" w:eastAsia="lv-LV"/>
              </w:rPr>
              <w:t>, 4m</w:t>
            </w:r>
            <w:r w:rsidR="00D92A4F" w:rsidRPr="000E156E">
              <w:rPr>
                <w:rFonts w:eastAsia="Times New Roman" w:cs="Times New Roman"/>
                <w:noProof/>
                <w:sz w:val="22"/>
                <w:lang w:val="en-US" w:eastAsia="lv-LV"/>
              </w:rPr>
              <w:t xml:space="preserve">/ </w:t>
            </w:r>
            <w:r w:rsidR="00D92A4F" w:rsidRPr="000E156E">
              <w:rPr>
                <w:rFonts w:eastAsia="Times New Roman" w:cs="Times New Roman"/>
                <w:noProof/>
                <w:color w:val="000000"/>
                <w:sz w:val="22"/>
                <w:lang w:val="en-US" w:eastAsia="lv-LV"/>
              </w:rPr>
              <w:t>Length</w:t>
            </w:r>
            <w:r w:rsidRPr="000E156E">
              <w:rPr>
                <w:rFonts w:eastAsia="Times New Roman" w:cs="Times New Roman"/>
                <w:noProof/>
                <w:sz w:val="22"/>
                <w:lang w:val="en-US" w:eastAsia="lv-LV"/>
              </w:rPr>
              <w:t xml:space="preserve">, </w:t>
            </w:r>
            <w:r w:rsidRPr="000E156E">
              <w:rPr>
                <w:rFonts w:eastAsia="Times New Roman" w:cs="Times New Roman"/>
                <w:noProof/>
                <w:color w:val="000000"/>
                <w:sz w:val="22"/>
                <w:lang w:val="en-US" w:eastAsia="lv-LV"/>
              </w:rPr>
              <w:t>4</w:t>
            </w:r>
            <w:r w:rsidRPr="000E156E">
              <w:rPr>
                <w:rFonts w:eastAsia="Times New Roman" w:cs="Times New Roman"/>
                <w:noProof/>
                <w:sz w:val="22"/>
                <w:lang w:val="en-US" w:eastAsia="lv-LV"/>
              </w:rPr>
              <w:t>m</w:t>
            </w:r>
          </w:p>
        </w:tc>
        <w:tc>
          <w:tcPr>
            <w:tcW w:w="2552" w:type="dxa"/>
            <w:tcBorders>
              <w:top w:val="single" w:sz="4" w:space="0" w:color="auto"/>
              <w:left w:val="nil"/>
              <w:bottom w:val="single" w:sz="4" w:space="0" w:color="auto"/>
              <w:right w:val="single" w:sz="4" w:space="0" w:color="auto"/>
            </w:tcBorders>
            <w:shd w:val="clear" w:color="auto" w:fill="auto"/>
          </w:tcPr>
          <w:p w14:paraId="262B9A4B" w14:textId="6D8F4ADA"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71CAFEAB"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1398D4A5"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69226E6B"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311858AD" w14:textId="77777777" w:rsidTr="0046018B">
        <w:trPr>
          <w:cantSplit/>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A700D42"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7B98294" w14:textId="245B8221"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Ar izolētu apvalku cieši nosegts savienojošais bloks, kas savieno īsslēgšanas vadus un zemēšanas vadu (1 gab.)</w:t>
            </w:r>
            <w:r w:rsidR="0020377C" w:rsidRPr="000E156E">
              <w:rPr>
                <w:rFonts w:eastAsia="Times New Roman" w:cs="Times New Roman"/>
                <w:noProof/>
                <w:sz w:val="22"/>
                <w:lang w:val="en-US" w:eastAsia="lv-LV"/>
              </w:rPr>
              <w:t>/ Connecting block closely covered by an isolated coating, which connects short-circuit cables and the earthing cable (1 pc.)</w:t>
            </w:r>
          </w:p>
        </w:tc>
        <w:tc>
          <w:tcPr>
            <w:tcW w:w="2552" w:type="dxa"/>
            <w:tcBorders>
              <w:top w:val="single" w:sz="4" w:space="0" w:color="auto"/>
              <w:left w:val="nil"/>
              <w:bottom w:val="single" w:sz="4" w:space="0" w:color="auto"/>
              <w:right w:val="single" w:sz="4" w:space="0" w:color="auto"/>
            </w:tcBorders>
            <w:shd w:val="clear" w:color="auto" w:fill="auto"/>
          </w:tcPr>
          <w:p w14:paraId="32D34D4B" w14:textId="4BAC646D"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6F4914CE"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61B00584"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38D07B56"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2BF13E4B" w14:textId="77777777" w:rsidTr="0046018B">
        <w:trPr>
          <w:cantSplit/>
          <w:trHeight w:val="241"/>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EB4CD" w14:textId="0A161A06" w:rsidR="005361C0" w:rsidRPr="000E156E" w:rsidRDefault="005361C0" w:rsidP="005361C0">
            <w:pPr>
              <w:rPr>
                <w:rFonts w:eastAsia="Times New Roman" w:cs="Times New Roman"/>
                <w:noProof/>
                <w:sz w:val="22"/>
                <w:lang w:val="en-US"/>
              </w:rPr>
            </w:pPr>
            <w:r w:rsidRPr="000E156E">
              <w:rPr>
                <w:rFonts w:cs="Times New Roman"/>
                <w:b/>
                <w:bCs/>
                <w:noProof/>
                <w:color w:val="000000"/>
                <w:sz w:val="22"/>
                <w:lang w:val="en-US" w:eastAsia="lv-LV"/>
              </w:rPr>
              <w:t>Fāzu spailes</w:t>
            </w:r>
            <w:r w:rsidR="00D92A4F" w:rsidRPr="000E156E">
              <w:rPr>
                <w:rFonts w:cs="Times New Roman"/>
                <w:b/>
                <w:bCs/>
                <w:noProof/>
                <w:color w:val="000000"/>
                <w:sz w:val="22"/>
                <w:lang w:val="en-US" w:eastAsia="lv-LV"/>
              </w:rPr>
              <w:t>/ Phase clamps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653AC8AE" w14:textId="77777777" w:rsidR="005361C0" w:rsidRPr="000E156E" w:rsidRDefault="005361C0" w:rsidP="005361C0">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1B319B7F"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59271A45"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4C27BFAD"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0A6CAAB3" w14:textId="77777777" w:rsidTr="0046018B">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60EF930B"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61E8F7FE" w14:textId="3E47FAA6" w:rsidR="005361C0" w:rsidRPr="000E156E" w:rsidRDefault="005361C0"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Skrūvspailes</w:t>
            </w:r>
            <w:r w:rsidR="00162939" w:rsidRPr="000E156E">
              <w:rPr>
                <w:rFonts w:eastAsia="Times New Roman" w:cs="Times New Roman"/>
                <w:noProof/>
                <w:sz w:val="22"/>
                <w:lang w:val="en-US" w:eastAsia="lv-LV"/>
              </w:rPr>
              <w:t xml:space="preserve"> ar sešstūra</w:t>
            </w:r>
            <w:r w:rsidR="0047428A" w:rsidRPr="000E156E">
              <w:rPr>
                <w:rFonts w:eastAsia="Times New Roman" w:cs="Times New Roman"/>
                <w:noProof/>
                <w:sz w:val="22"/>
                <w:lang w:val="en-US" w:eastAsia="lv-LV"/>
              </w:rPr>
              <w:t xml:space="preserve"> </w:t>
            </w:r>
            <w:r w:rsidR="00162939" w:rsidRPr="000E156E">
              <w:rPr>
                <w:rFonts w:eastAsia="Times New Roman" w:cs="Times New Roman"/>
                <w:noProof/>
                <w:sz w:val="22"/>
                <w:lang w:val="en-US" w:eastAsia="lv-LV"/>
              </w:rPr>
              <w:t>12 stiprinājumu</w:t>
            </w:r>
            <w:r w:rsidRPr="000E156E">
              <w:rPr>
                <w:rFonts w:eastAsia="Times New Roman" w:cs="Times New Roman"/>
                <w:noProof/>
                <w:sz w:val="22"/>
                <w:lang w:val="en-US" w:eastAsia="lv-LV"/>
              </w:rPr>
              <w:t>, kas pievienojamas plakanām</w:t>
            </w:r>
            <w:r w:rsidR="00663378" w:rsidRPr="000E156E">
              <w:rPr>
                <w:rFonts w:eastAsia="Times New Roman" w:cs="Times New Roman"/>
                <w:noProof/>
                <w:sz w:val="22"/>
                <w:lang w:val="en-US" w:eastAsia="lv-LV"/>
              </w:rPr>
              <w:t xml:space="preserve"> un </w:t>
            </w:r>
            <w:r w:rsidR="00570A6F" w:rsidRPr="000E156E">
              <w:rPr>
                <w:rFonts w:eastAsia="Times New Roman" w:cs="Times New Roman"/>
                <w:noProof/>
                <w:sz w:val="22"/>
                <w:lang w:val="en-US" w:eastAsia="lv-LV"/>
              </w:rPr>
              <w:t xml:space="preserve">apaļām </w:t>
            </w:r>
            <w:r w:rsidRPr="000E156E">
              <w:rPr>
                <w:rFonts w:eastAsia="Times New Roman" w:cs="Times New Roman"/>
                <w:noProof/>
                <w:sz w:val="22"/>
                <w:lang w:val="en-US" w:eastAsia="lv-LV"/>
              </w:rPr>
              <w:t>kopnēm (3 gab.) (</w:t>
            </w:r>
            <w:r w:rsidRPr="00CA1E20">
              <w:rPr>
                <w:rFonts w:eastAsia="Times New Roman" w:cs="Times New Roman"/>
                <w:noProof/>
                <w:sz w:val="22"/>
                <w:lang w:val="en-US" w:eastAsia="lv-LV"/>
              </w:rPr>
              <w:t xml:space="preserve">attiecas uz 2.p. </w:t>
            </w:r>
            <w:r w:rsidR="00D411D7" w:rsidRPr="00CA1E20">
              <w:rPr>
                <w:rFonts w:eastAsia="Times New Roman" w:cs="Times New Roman"/>
                <w:noProof/>
                <w:sz w:val="22"/>
                <w:lang w:val="en-US" w:eastAsia="lv-LV"/>
              </w:rPr>
              <w:t>minēto kategoriju</w:t>
            </w:r>
            <w:r w:rsidRPr="00CA1E20">
              <w:rPr>
                <w:rFonts w:eastAsia="Times New Roman" w:cs="Times New Roman"/>
                <w:noProof/>
                <w:sz w:val="22"/>
                <w:lang w:val="en-US" w:eastAsia="lv-LV"/>
              </w:rPr>
              <w:t>)</w:t>
            </w:r>
            <w:r w:rsidR="00442DD3" w:rsidRPr="00CA1E20">
              <w:rPr>
                <w:rFonts w:eastAsia="Times New Roman" w:cs="Times New Roman"/>
                <w:noProof/>
                <w:sz w:val="22"/>
                <w:lang w:val="en-US" w:eastAsia="lv-LV"/>
              </w:rPr>
              <w:t xml:space="preserve">/ </w:t>
            </w:r>
            <w:r w:rsidR="00442DD3" w:rsidRPr="00CA1E20">
              <w:rPr>
                <w:noProof/>
                <w:sz w:val="22"/>
                <w:lang w:val="en-US"/>
              </w:rPr>
              <w:t xml:space="preserve">Screw </w:t>
            </w:r>
            <w:r w:rsidR="00DD33E3" w:rsidRPr="00CA1E20">
              <w:rPr>
                <w:noProof/>
                <w:sz w:val="22"/>
                <w:lang w:val="en-US"/>
              </w:rPr>
              <w:t>clamps</w:t>
            </w:r>
            <w:r w:rsidR="00442DD3" w:rsidRPr="00CA1E20">
              <w:rPr>
                <w:noProof/>
                <w:sz w:val="22"/>
                <w:lang w:val="en-US"/>
              </w:rPr>
              <w:t xml:space="preserve"> </w:t>
            </w:r>
            <w:r w:rsidR="00D6422E" w:rsidRPr="00CA1E20">
              <w:rPr>
                <w:noProof/>
                <w:sz w:val="22"/>
                <w:lang w:val="en-US"/>
              </w:rPr>
              <w:t>with hexagonal</w:t>
            </w:r>
            <w:r w:rsidR="0047428A" w:rsidRPr="00CA1E20">
              <w:rPr>
                <w:noProof/>
                <w:sz w:val="22"/>
                <w:lang w:val="en-US"/>
              </w:rPr>
              <w:t xml:space="preserve"> </w:t>
            </w:r>
            <w:r w:rsidR="00D6422E" w:rsidRPr="000E156E">
              <w:rPr>
                <w:noProof/>
                <w:sz w:val="22"/>
                <w:lang w:val="en-US"/>
              </w:rPr>
              <w:t xml:space="preserve">12 fixing </w:t>
            </w:r>
            <w:r w:rsidR="00442DD3" w:rsidRPr="000E156E">
              <w:rPr>
                <w:noProof/>
                <w:sz w:val="22"/>
                <w:lang w:val="en-US"/>
              </w:rPr>
              <w:t>to be connected to flat bus</w:t>
            </w:r>
            <w:r w:rsidR="00DD33E3" w:rsidRPr="000E156E">
              <w:rPr>
                <w:noProof/>
                <w:sz w:val="22"/>
                <w:lang w:val="en-US"/>
              </w:rPr>
              <w:t>bars</w:t>
            </w:r>
            <w:r w:rsidR="00663378" w:rsidRPr="000E156E">
              <w:rPr>
                <w:noProof/>
                <w:sz w:val="22"/>
                <w:lang w:val="en-US"/>
              </w:rPr>
              <w:t xml:space="preserve"> and round</w:t>
            </w:r>
            <w:r w:rsidR="00442DD3" w:rsidRPr="000E156E">
              <w:rPr>
                <w:noProof/>
                <w:sz w:val="22"/>
                <w:lang w:val="en-US"/>
              </w:rPr>
              <w:t xml:space="preserve"> </w:t>
            </w:r>
            <w:r w:rsidR="00663378" w:rsidRPr="000E156E">
              <w:rPr>
                <w:rFonts w:eastAsia="Times New Roman" w:cs="Times New Roman"/>
                <w:noProof/>
                <w:color w:val="000000"/>
                <w:sz w:val="22"/>
                <w:lang w:eastAsia="lv-LV"/>
              </w:rPr>
              <w:t>conductors</w:t>
            </w:r>
            <w:r w:rsidR="00663378" w:rsidRPr="000E156E">
              <w:rPr>
                <w:noProof/>
                <w:sz w:val="22"/>
                <w:lang w:val="en-US"/>
              </w:rPr>
              <w:t xml:space="preserve"> </w:t>
            </w:r>
            <w:r w:rsidR="00442DD3" w:rsidRPr="000E156E">
              <w:rPr>
                <w:noProof/>
                <w:sz w:val="22"/>
                <w:lang w:val="en-US"/>
              </w:rPr>
              <w:t>(3 pcs) (applies to the categor</w:t>
            </w:r>
            <w:r w:rsidR="00DC6D6C" w:rsidRPr="000E156E">
              <w:rPr>
                <w:noProof/>
                <w:sz w:val="22"/>
                <w:lang w:val="en-US"/>
              </w:rPr>
              <w:t>y</w:t>
            </w:r>
            <w:r w:rsidR="00442DD3" w:rsidRPr="000E156E">
              <w:rPr>
                <w:noProof/>
                <w:sz w:val="22"/>
                <w:lang w:val="en-US"/>
              </w:rPr>
              <w:t xml:space="preserve"> referred to in p.2)</w:t>
            </w:r>
          </w:p>
        </w:tc>
        <w:tc>
          <w:tcPr>
            <w:tcW w:w="2552" w:type="dxa"/>
            <w:tcBorders>
              <w:top w:val="nil"/>
              <w:left w:val="nil"/>
              <w:bottom w:val="single" w:sz="4" w:space="0" w:color="auto"/>
              <w:right w:val="single" w:sz="4" w:space="0" w:color="auto"/>
            </w:tcBorders>
            <w:shd w:val="clear" w:color="000000" w:fill="FFFFFF"/>
          </w:tcPr>
          <w:p w14:paraId="417EB3CC" w14:textId="1BF70277"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34C481DC"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1B6AC36"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7F984EA"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56CBB39E" w14:textId="77777777" w:rsidTr="0046018B">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05DD5685"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174CD65B" w14:textId="76EAD521" w:rsidR="005361C0" w:rsidRPr="000E156E" w:rsidRDefault="005361C0" w:rsidP="00B70C53">
            <w:pPr>
              <w:keepNext/>
              <w:jc w:val="left"/>
              <w:rPr>
                <w:noProof/>
                <w:sz w:val="22"/>
                <w:lang w:val="en-US"/>
              </w:rPr>
            </w:pPr>
            <w:r w:rsidRPr="000E156E">
              <w:rPr>
                <w:rFonts w:eastAsia="Times New Roman" w:cs="Times New Roman"/>
                <w:noProof/>
                <w:sz w:val="22"/>
                <w:lang w:val="en-US" w:eastAsia="lv-LV"/>
              </w:rPr>
              <w:t>Universālas skrūvspailes</w:t>
            </w:r>
            <w:r w:rsidR="00162939" w:rsidRPr="000E156E">
              <w:rPr>
                <w:rFonts w:eastAsia="Times New Roman" w:cs="Times New Roman"/>
                <w:noProof/>
                <w:sz w:val="22"/>
                <w:lang w:val="en-US" w:eastAsia="lv-LV"/>
              </w:rPr>
              <w:t xml:space="preserve"> ar sešstūra</w:t>
            </w:r>
            <w:r w:rsidR="0047428A" w:rsidRPr="000E156E">
              <w:rPr>
                <w:rFonts w:eastAsia="Times New Roman" w:cs="Times New Roman"/>
                <w:noProof/>
                <w:sz w:val="22"/>
                <w:lang w:val="en-US" w:eastAsia="lv-LV"/>
              </w:rPr>
              <w:t xml:space="preserve"> </w:t>
            </w:r>
            <w:r w:rsidR="00162939" w:rsidRPr="000E156E">
              <w:rPr>
                <w:rFonts w:eastAsia="Times New Roman" w:cs="Times New Roman"/>
                <w:noProof/>
                <w:sz w:val="22"/>
                <w:lang w:val="en-US" w:eastAsia="lv-LV"/>
              </w:rPr>
              <w:t>12 stiprinājumu</w:t>
            </w:r>
            <w:r w:rsidRPr="000E156E">
              <w:rPr>
                <w:rFonts w:eastAsia="Times New Roman" w:cs="Times New Roman"/>
                <w:noProof/>
                <w:sz w:val="22"/>
                <w:lang w:val="en-US" w:eastAsia="lv-LV"/>
              </w:rPr>
              <w:t xml:space="preserve">, kas pievienojamas plakanām/apaļām kopnēm un lodveida kontaktvietām (3 gab.) (attiecas uz </w:t>
            </w:r>
            <w:r w:rsidR="009E0181" w:rsidRPr="000E156E">
              <w:rPr>
                <w:rFonts w:eastAsia="Times New Roman" w:cs="Times New Roman"/>
                <w:noProof/>
                <w:sz w:val="22"/>
                <w:lang w:val="en-US" w:eastAsia="lv-LV"/>
              </w:rPr>
              <w:t xml:space="preserve">3.p. un </w:t>
            </w:r>
            <w:r w:rsidRPr="000E156E">
              <w:rPr>
                <w:rFonts w:eastAsia="Times New Roman" w:cs="Times New Roman"/>
                <w:noProof/>
                <w:sz w:val="22"/>
                <w:lang w:val="en-US" w:eastAsia="lv-LV"/>
              </w:rPr>
              <w:t xml:space="preserve">4.p. </w:t>
            </w:r>
            <w:r w:rsidR="0047428A" w:rsidRPr="000E156E">
              <w:rPr>
                <w:rFonts w:eastAsia="Times New Roman" w:cs="Times New Roman"/>
                <w:noProof/>
                <w:sz w:val="22"/>
                <w:lang w:val="en-US" w:eastAsia="lv-LV"/>
              </w:rPr>
              <w:t>mnētajām kategorijām</w:t>
            </w:r>
            <w:r w:rsidRPr="000E156E">
              <w:rPr>
                <w:rFonts w:eastAsia="Times New Roman" w:cs="Times New Roman"/>
                <w:noProof/>
                <w:sz w:val="22"/>
                <w:lang w:val="en-US" w:eastAsia="lv-LV"/>
              </w:rPr>
              <w:t>)</w:t>
            </w:r>
            <w:r w:rsidR="00442DD3" w:rsidRPr="000E156E">
              <w:rPr>
                <w:rFonts w:eastAsia="Times New Roman" w:cs="Times New Roman"/>
                <w:noProof/>
                <w:sz w:val="22"/>
                <w:lang w:val="en-US" w:eastAsia="lv-LV"/>
              </w:rPr>
              <w:t xml:space="preserve">/ </w:t>
            </w:r>
            <w:r w:rsidR="00442DD3" w:rsidRPr="000E156E">
              <w:rPr>
                <w:noProof/>
                <w:sz w:val="22"/>
                <w:lang w:val="en-US"/>
              </w:rPr>
              <w:t xml:space="preserve">Universal screw </w:t>
            </w:r>
            <w:r w:rsidR="009D7F02" w:rsidRPr="000E156E">
              <w:rPr>
                <w:noProof/>
                <w:sz w:val="22"/>
                <w:lang w:val="en-US"/>
              </w:rPr>
              <w:t>clamp</w:t>
            </w:r>
            <w:r w:rsidR="00442DD3" w:rsidRPr="000E156E">
              <w:rPr>
                <w:noProof/>
                <w:sz w:val="22"/>
                <w:lang w:val="en-US"/>
              </w:rPr>
              <w:t xml:space="preserve">s </w:t>
            </w:r>
            <w:r w:rsidR="00D6422E" w:rsidRPr="000E156E">
              <w:rPr>
                <w:noProof/>
                <w:sz w:val="22"/>
                <w:lang w:val="en-US"/>
              </w:rPr>
              <w:t>with hexagonal</w:t>
            </w:r>
            <w:r w:rsidR="0047428A" w:rsidRPr="000E156E">
              <w:rPr>
                <w:noProof/>
                <w:sz w:val="22"/>
                <w:lang w:val="en-US"/>
              </w:rPr>
              <w:t xml:space="preserve"> </w:t>
            </w:r>
            <w:r w:rsidR="00663378" w:rsidRPr="000E156E">
              <w:rPr>
                <w:noProof/>
                <w:sz w:val="22"/>
                <w:lang w:val="en-US"/>
              </w:rPr>
              <w:t>1</w:t>
            </w:r>
            <w:r w:rsidR="00D6422E" w:rsidRPr="000E156E">
              <w:rPr>
                <w:noProof/>
                <w:sz w:val="22"/>
                <w:lang w:val="en-US"/>
              </w:rPr>
              <w:t xml:space="preserve">2 fixing </w:t>
            </w:r>
            <w:r w:rsidR="00442DD3" w:rsidRPr="000E156E">
              <w:rPr>
                <w:noProof/>
                <w:sz w:val="22"/>
                <w:lang w:val="en-US"/>
              </w:rPr>
              <w:t>to be connected to flat/round bus</w:t>
            </w:r>
            <w:r w:rsidR="009D7F02" w:rsidRPr="000E156E">
              <w:rPr>
                <w:noProof/>
                <w:sz w:val="22"/>
                <w:lang w:val="en-US"/>
              </w:rPr>
              <w:t>bars</w:t>
            </w:r>
            <w:r w:rsidR="00442DD3" w:rsidRPr="000E156E">
              <w:rPr>
                <w:noProof/>
                <w:sz w:val="22"/>
                <w:lang w:val="en-US"/>
              </w:rPr>
              <w:t xml:space="preserve"> and ball contacts (3 pcs) (applie</w:t>
            </w:r>
            <w:r w:rsidR="0020377C" w:rsidRPr="000E156E">
              <w:rPr>
                <w:noProof/>
                <w:sz w:val="22"/>
                <w:lang w:val="en-US"/>
              </w:rPr>
              <w:t>d</w:t>
            </w:r>
            <w:r w:rsidR="00442DD3" w:rsidRPr="000E156E">
              <w:rPr>
                <w:noProof/>
                <w:sz w:val="22"/>
                <w:lang w:val="en-US"/>
              </w:rPr>
              <w:t xml:space="preserve"> to the categor</w:t>
            </w:r>
            <w:r w:rsidR="00635DBB" w:rsidRPr="000E156E">
              <w:rPr>
                <w:noProof/>
                <w:sz w:val="22"/>
                <w:lang w:val="en-US"/>
              </w:rPr>
              <w:t>i</w:t>
            </w:r>
            <w:r w:rsidR="00DC6D6C" w:rsidRPr="000E156E">
              <w:rPr>
                <w:noProof/>
                <w:sz w:val="22"/>
                <w:lang w:val="en-US"/>
              </w:rPr>
              <w:t>es</w:t>
            </w:r>
            <w:r w:rsidR="00442DD3" w:rsidRPr="000E156E">
              <w:rPr>
                <w:noProof/>
                <w:sz w:val="22"/>
                <w:lang w:val="en-US"/>
              </w:rPr>
              <w:t xml:space="preserve"> referred to in </w:t>
            </w:r>
            <w:r w:rsidR="00D411D7" w:rsidRPr="000E156E">
              <w:rPr>
                <w:noProof/>
                <w:sz w:val="22"/>
                <w:lang w:val="en-US"/>
              </w:rPr>
              <w:t xml:space="preserve">p.3 and </w:t>
            </w:r>
            <w:r w:rsidR="00442DD3" w:rsidRPr="000E156E">
              <w:rPr>
                <w:noProof/>
                <w:sz w:val="22"/>
                <w:lang w:val="en-US"/>
              </w:rPr>
              <w:t>p.4)</w:t>
            </w:r>
          </w:p>
        </w:tc>
        <w:tc>
          <w:tcPr>
            <w:tcW w:w="2552" w:type="dxa"/>
            <w:tcBorders>
              <w:top w:val="nil"/>
              <w:left w:val="nil"/>
              <w:bottom w:val="single" w:sz="4" w:space="0" w:color="auto"/>
              <w:right w:val="single" w:sz="4" w:space="0" w:color="auto"/>
            </w:tcBorders>
            <w:shd w:val="clear" w:color="000000" w:fill="FFFFFF"/>
          </w:tcPr>
          <w:p w14:paraId="79C810B6" w14:textId="17E5DE4F" w:rsidR="005361C0" w:rsidRPr="000E156E" w:rsidRDefault="005361C0"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Pr="000E156E">
              <w:rPr>
                <w:noProof/>
                <w:color w:val="000000"/>
                <w:sz w:val="22"/>
                <w:lang w:val="en-US"/>
              </w:rPr>
              <w:t>/ Confirm</w:t>
            </w:r>
          </w:p>
        </w:tc>
        <w:tc>
          <w:tcPr>
            <w:tcW w:w="2977" w:type="dxa"/>
            <w:tcBorders>
              <w:top w:val="nil"/>
              <w:left w:val="nil"/>
              <w:bottom w:val="single" w:sz="4" w:space="0" w:color="auto"/>
              <w:right w:val="single" w:sz="4" w:space="0" w:color="auto"/>
            </w:tcBorders>
            <w:shd w:val="clear" w:color="auto" w:fill="auto"/>
          </w:tcPr>
          <w:p w14:paraId="0B36040A"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3245B918"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37DA8FCE"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7935DFD9" w14:textId="77777777" w:rsidTr="0046018B">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5FB68FCF"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79B7E91D" w14:textId="403ED1F8" w:rsidR="00C050B2" w:rsidRPr="000E156E" w:rsidRDefault="005361C0" w:rsidP="00B70C53">
            <w:pPr>
              <w:keepNext/>
              <w:jc w:val="left"/>
              <w:rPr>
                <w:rFonts w:eastAsia="Times New Roman" w:cs="Times New Roman"/>
                <w:noProof/>
                <w:color w:val="000000"/>
                <w:sz w:val="22"/>
                <w:lang w:val="en-US" w:eastAsia="lv-LV"/>
              </w:rPr>
            </w:pPr>
            <w:r w:rsidRPr="000E156E">
              <w:rPr>
                <w:rFonts w:eastAsia="Times New Roman" w:cs="Times New Roman"/>
                <w:noProof/>
                <w:sz w:val="22"/>
                <w:lang w:val="en-US" w:eastAsia="lv-LV"/>
              </w:rPr>
              <w:t xml:space="preserve">Izgatavotas no alumīnija vai </w:t>
            </w:r>
            <w:r w:rsidR="00663378" w:rsidRPr="000E156E">
              <w:rPr>
                <w:rFonts w:eastAsia="Times New Roman" w:cs="Times New Roman"/>
                <w:noProof/>
                <w:sz w:val="22"/>
                <w:lang w:val="en-US" w:eastAsia="lv-LV"/>
              </w:rPr>
              <w:t xml:space="preserve">alumīnija </w:t>
            </w:r>
            <w:r w:rsidRPr="000E156E">
              <w:rPr>
                <w:rFonts w:eastAsia="Times New Roman" w:cs="Times New Roman"/>
                <w:noProof/>
                <w:sz w:val="22"/>
                <w:lang w:val="en-US" w:eastAsia="lv-LV"/>
              </w:rPr>
              <w:t>sakausējuma</w:t>
            </w:r>
            <w:r w:rsidR="00D92A4F" w:rsidRPr="000E156E">
              <w:rPr>
                <w:rFonts w:eastAsia="Times New Roman" w:cs="Times New Roman"/>
                <w:noProof/>
                <w:color w:val="000000"/>
                <w:sz w:val="22"/>
                <w:lang w:val="en-US" w:eastAsia="lv-LV"/>
              </w:rPr>
              <w:t xml:space="preserve">/ </w:t>
            </w:r>
            <w:r w:rsidR="00C050B2" w:rsidRPr="000E156E">
              <w:rPr>
                <w:noProof/>
                <w:sz w:val="22"/>
                <w:lang w:val="en-US"/>
              </w:rPr>
              <w:t xml:space="preserve">Made of aluminium or </w:t>
            </w:r>
            <w:r w:rsidR="005032CC" w:rsidRPr="000E156E">
              <w:rPr>
                <w:noProof/>
                <w:sz w:val="22"/>
                <w:lang w:val="en-US"/>
              </w:rPr>
              <w:t>aluminium</w:t>
            </w:r>
            <w:r w:rsidR="00C050B2" w:rsidRPr="000E156E">
              <w:rPr>
                <w:noProof/>
                <w:sz w:val="22"/>
                <w:lang w:val="en-US"/>
              </w:rPr>
              <w:t xml:space="preserve"> alloy</w:t>
            </w:r>
          </w:p>
        </w:tc>
        <w:tc>
          <w:tcPr>
            <w:tcW w:w="2552" w:type="dxa"/>
            <w:tcBorders>
              <w:top w:val="nil"/>
              <w:left w:val="nil"/>
              <w:bottom w:val="single" w:sz="4" w:space="0" w:color="auto"/>
              <w:right w:val="single" w:sz="4" w:space="0" w:color="auto"/>
            </w:tcBorders>
            <w:shd w:val="clear" w:color="000000" w:fill="FFFFFF"/>
          </w:tcPr>
          <w:p w14:paraId="41FB1681" w14:textId="64142D7B" w:rsidR="00760E98" w:rsidRPr="000E156E" w:rsidRDefault="00760E98" w:rsidP="00760E98">
            <w:pPr>
              <w:jc w:val="center"/>
              <w:rPr>
                <w:noProof/>
                <w:color w:val="000000"/>
                <w:sz w:val="22"/>
                <w:lang w:val="en-US"/>
              </w:rPr>
            </w:pPr>
            <w:r w:rsidRPr="000E156E">
              <w:rPr>
                <w:rFonts w:eastAsia="Times New Roman" w:cs="Times New Roman"/>
                <w:noProof/>
                <w:color w:val="000000"/>
                <w:sz w:val="22"/>
                <w:lang w:val="en-US" w:eastAsia="lv-LV"/>
              </w:rPr>
              <w:t>Atbilst (n</w:t>
            </w:r>
            <w:r w:rsidR="005361C0" w:rsidRPr="000E156E">
              <w:rPr>
                <w:rFonts w:eastAsia="Times New Roman" w:cs="Times New Roman"/>
                <w:noProof/>
                <w:color w:val="000000"/>
                <w:sz w:val="22"/>
                <w:lang w:val="en-US" w:eastAsia="lv-LV"/>
              </w:rPr>
              <w:t>orādīt atbilstošo</w:t>
            </w:r>
            <w:r w:rsidRPr="000E156E">
              <w:rPr>
                <w:rFonts w:eastAsia="Times New Roman" w:cs="Times New Roman"/>
                <w:noProof/>
                <w:color w:val="000000"/>
                <w:sz w:val="22"/>
                <w:lang w:val="en-US" w:eastAsia="lv-LV"/>
              </w:rPr>
              <w:t xml:space="preserve">)/ </w:t>
            </w:r>
            <w:r w:rsidRPr="000E156E">
              <w:rPr>
                <w:noProof/>
                <w:color w:val="000000"/>
                <w:sz w:val="22"/>
                <w:lang w:val="en-US"/>
              </w:rPr>
              <w:t>Confirm</w:t>
            </w:r>
          </w:p>
          <w:p w14:paraId="1F76F37A" w14:textId="589B3817" w:rsidR="005361C0" w:rsidRPr="000E156E" w:rsidRDefault="00760E98" w:rsidP="00760E9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31673F33"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60F063FD"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0138C04C"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1DCF26CA" w14:textId="77777777" w:rsidTr="0046018B">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22D98989" w14:textId="77777777" w:rsidR="005361C0" w:rsidRPr="000E156E" w:rsidRDefault="005361C0" w:rsidP="005361C0">
            <w:pPr>
              <w:pStyle w:val="Numeracija"/>
              <w:numPr>
                <w:ilvl w:val="0"/>
                <w:numId w:val="3"/>
              </w:numPr>
              <w:ind w:left="0"/>
              <w:rPr>
                <w:noProof/>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E7E1BF9" w14:textId="1F683D5A" w:rsidR="005361C0" w:rsidRPr="000E156E" w:rsidRDefault="002732BF"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Atbilst </w:t>
            </w:r>
            <w:r w:rsidR="005361C0" w:rsidRPr="000E156E">
              <w:rPr>
                <w:rFonts w:eastAsia="Times New Roman" w:cs="Times New Roman"/>
                <w:noProof/>
                <w:sz w:val="22"/>
                <w:lang w:val="en-US" w:eastAsia="lv-LV"/>
              </w:rPr>
              <w:t>plakanu kopņu</w:t>
            </w:r>
            <w:r w:rsidR="006C2812" w:rsidRPr="000E156E">
              <w:rPr>
                <w:rFonts w:eastAsia="Times New Roman" w:cs="Times New Roman"/>
                <w:noProof/>
                <w:sz w:val="22"/>
                <w:lang w:val="en-US" w:eastAsia="lv-LV"/>
              </w:rPr>
              <w:t>/apaļu kopņu</w:t>
            </w:r>
            <w:r w:rsidR="005361C0" w:rsidRPr="000E156E">
              <w:rPr>
                <w:rFonts w:eastAsia="Times New Roman" w:cs="Times New Roman"/>
                <w:noProof/>
                <w:sz w:val="22"/>
                <w:lang w:val="en-US" w:eastAsia="lv-LV"/>
              </w:rPr>
              <w:t xml:space="preserve"> biezum</w:t>
            </w:r>
            <w:r w:rsidRPr="000E156E">
              <w:rPr>
                <w:rFonts w:eastAsia="Times New Roman" w:cs="Times New Roman"/>
                <w:noProof/>
                <w:sz w:val="22"/>
                <w:lang w:val="en-US" w:eastAsia="lv-LV"/>
              </w:rPr>
              <w:t>u</w:t>
            </w:r>
            <w:r w:rsidR="006C2812" w:rsidRPr="000E156E">
              <w:rPr>
                <w:rFonts w:eastAsia="Times New Roman" w:cs="Times New Roman"/>
                <w:noProof/>
                <w:sz w:val="22"/>
                <w:lang w:val="en-US" w:eastAsia="lv-LV"/>
              </w:rPr>
              <w:t>/diametru</w:t>
            </w:r>
            <w:r w:rsidR="005361C0" w:rsidRPr="000E156E">
              <w:rPr>
                <w:rFonts w:eastAsia="Times New Roman" w:cs="Times New Roman"/>
                <w:noProof/>
                <w:sz w:val="22"/>
                <w:lang w:val="en-US" w:eastAsia="lv-LV"/>
              </w:rPr>
              <w:t xml:space="preserve"> diapazonam (attiecas uz 2.p. minēt</w:t>
            </w:r>
            <w:r w:rsidR="006C2812" w:rsidRPr="000E156E">
              <w:rPr>
                <w:rFonts w:eastAsia="Times New Roman" w:cs="Times New Roman"/>
                <w:noProof/>
                <w:sz w:val="22"/>
                <w:lang w:val="en-US" w:eastAsia="lv-LV"/>
              </w:rPr>
              <w:t>o</w:t>
            </w:r>
            <w:r w:rsidR="005361C0" w:rsidRPr="000E156E">
              <w:rPr>
                <w:rFonts w:eastAsia="Times New Roman" w:cs="Times New Roman"/>
                <w:noProof/>
                <w:sz w:val="22"/>
                <w:lang w:val="en-US" w:eastAsia="lv-LV"/>
              </w:rPr>
              <w:t xml:space="preserve"> kategorij</w:t>
            </w:r>
            <w:r w:rsidR="006C2812" w:rsidRPr="000E156E">
              <w:rPr>
                <w:rFonts w:eastAsia="Times New Roman" w:cs="Times New Roman"/>
                <w:noProof/>
                <w:sz w:val="22"/>
                <w:lang w:val="en-US" w:eastAsia="lv-LV"/>
              </w:rPr>
              <w:t>u</w:t>
            </w:r>
            <w:r w:rsidR="005361C0" w:rsidRPr="000E156E">
              <w:rPr>
                <w:rFonts w:eastAsia="Times New Roman" w:cs="Times New Roman"/>
                <w:noProof/>
                <w:sz w:val="22"/>
                <w:lang w:val="en-US" w:eastAsia="lv-LV"/>
              </w:rPr>
              <w:t>)</w:t>
            </w:r>
            <w:r w:rsidR="006C2812" w:rsidRPr="000E156E">
              <w:rPr>
                <w:rFonts w:eastAsia="Times New Roman" w:cs="Times New Roman"/>
                <w:noProof/>
                <w:sz w:val="22"/>
                <w:lang w:val="en-US" w:eastAsia="lv-LV"/>
              </w:rPr>
              <w:t>, mm</w:t>
            </w:r>
            <w:r w:rsidR="00D92A4F" w:rsidRPr="000E156E">
              <w:rPr>
                <w:rFonts w:eastAsia="Times New Roman" w:cs="Times New Roman"/>
                <w:noProof/>
                <w:sz w:val="22"/>
                <w:lang w:val="en-US" w:eastAsia="lv-LV"/>
              </w:rPr>
              <w:t>/</w:t>
            </w:r>
            <w:r w:rsidR="00FB0647" w:rsidRPr="000E156E">
              <w:rPr>
                <w:noProof/>
                <w:sz w:val="22"/>
                <w:lang w:val="en-US"/>
              </w:rPr>
              <w:t xml:space="preserve"> </w:t>
            </w:r>
            <w:r w:rsidR="00035E5D" w:rsidRPr="000E156E">
              <w:rPr>
                <w:noProof/>
                <w:color w:val="000000"/>
                <w:sz w:val="22"/>
                <w:lang w:val="en-US"/>
              </w:rPr>
              <w:t>Corresponds to the range of thickness/diameters of flat busbars/round conductors</w:t>
            </w:r>
            <w:r w:rsidR="00136BAA" w:rsidRPr="000E156E">
              <w:rPr>
                <w:rFonts w:eastAsia="Times New Roman" w:cs="Times New Roman"/>
                <w:noProof/>
                <w:color w:val="000000"/>
                <w:sz w:val="22"/>
                <w:lang w:val="en-US" w:eastAsia="lv-LV"/>
              </w:rPr>
              <w:t xml:space="preserve"> </w:t>
            </w:r>
            <w:r w:rsidR="00FB0647" w:rsidRPr="000E156E">
              <w:rPr>
                <w:rFonts w:eastAsia="Times New Roman" w:cs="Times New Roman"/>
                <w:noProof/>
                <w:sz w:val="22"/>
                <w:lang w:val="en-US" w:eastAsia="lv-LV"/>
              </w:rPr>
              <w:t xml:space="preserve"> (</w:t>
            </w:r>
            <w:r w:rsidR="006C2812" w:rsidRPr="000E156E">
              <w:rPr>
                <w:noProof/>
                <w:sz w:val="22"/>
                <w:lang w:val="en-US"/>
              </w:rPr>
              <w:t>applied to the category referred to in p.2)</w:t>
            </w:r>
            <w:r w:rsidR="00D92A4F" w:rsidRPr="000E156E">
              <w:rPr>
                <w:rFonts w:eastAsia="Times New Roman" w:cs="Times New Roman"/>
                <w:noProof/>
                <w:sz w:val="22"/>
                <w:lang w:val="en-US" w:eastAsia="lv-LV"/>
              </w:rPr>
              <w:t>, mm</w:t>
            </w:r>
          </w:p>
        </w:tc>
        <w:tc>
          <w:tcPr>
            <w:tcW w:w="2552" w:type="dxa"/>
            <w:tcBorders>
              <w:top w:val="nil"/>
              <w:left w:val="nil"/>
              <w:bottom w:val="single" w:sz="4" w:space="0" w:color="auto"/>
              <w:right w:val="single" w:sz="4" w:space="0" w:color="auto"/>
            </w:tcBorders>
            <w:shd w:val="clear" w:color="000000" w:fill="FFFFFF"/>
          </w:tcPr>
          <w:p w14:paraId="1703D2B6" w14:textId="2855FF0B" w:rsidR="005361C0" w:rsidRPr="000E156E" w:rsidRDefault="006C2812"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3</w:t>
            </w:r>
            <w:r w:rsidR="005361C0" w:rsidRPr="000E156E">
              <w:rPr>
                <w:rFonts w:eastAsia="Times New Roman" w:cs="Times New Roman"/>
                <w:noProof/>
                <w:color w:val="000000"/>
                <w:sz w:val="22"/>
                <w:lang w:val="en-US" w:eastAsia="lv-LV"/>
              </w:rPr>
              <w:t xml:space="preserve"> </w:t>
            </w:r>
            <w:r w:rsidR="008F0A8F" w:rsidRPr="000E156E">
              <w:rPr>
                <w:noProof/>
                <w:sz w:val="22"/>
                <w:lang w:val="en-US"/>
              </w:rPr>
              <w:t>–</w:t>
            </w:r>
            <w:r w:rsidR="005361C0" w:rsidRPr="000E156E">
              <w:rPr>
                <w:rFonts w:eastAsia="Times New Roman" w:cs="Times New Roman"/>
                <w:noProof/>
                <w:color w:val="000000"/>
                <w:sz w:val="22"/>
                <w:lang w:val="en-US" w:eastAsia="lv-LV"/>
              </w:rPr>
              <w:t xml:space="preserve"> </w:t>
            </w:r>
            <w:r w:rsidR="00B65156" w:rsidRPr="000E156E">
              <w:rPr>
                <w:rFonts w:eastAsia="Times New Roman" w:cs="Times New Roman"/>
                <w:noProof/>
                <w:color w:val="000000"/>
                <w:sz w:val="22"/>
                <w:lang w:val="en-US" w:eastAsia="lv-LV"/>
              </w:rPr>
              <w:t>30</w:t>
            </w:r>
            <w:r w:rsidR="00966D11" w:rsidRPr="000E156E">
              <w:rPr>
                <w:rFonts w:eastAsia="Times New Roman" w:cs="Times New Roman"/>
                <w:noProof/>
                <w:color w:val="000000"/>
                <w:sz w:val="22"/>
                <w:lang w:val="en-US" w:eastAsia="lv-LV"/>
              </w:rPr>
              <w:t>/</w:t>
            </w:r>
            <w:r w:rsidR="00966D11" w:rsidRPr="000E156E">
              <w:rPr>
                <w:rFonts w:ascii="Cambria Math" w:eastAsia="Times New Roman" w:hAnsi="Cambria Math" w:cs="Cambria Math"/>
                <w:noProof/>
                <w:color w:val="000000"/>
                <w:szCs w:val="24"/>
                <w:lang w:val="en-US" w:eastAsia="lv-LV"/>
              </w:rPr>
              <w:t>⌀</w:t>
            </w:r>
            <w:r w:rsidR="00966D11" w:rsidRPr="000E156E">
              <w:rPr>
                <w:rFonts w:eastAsia="Times New Roman" w:cs="Times New Roman"/>
                <w:noProof/>
                <w:color w:val="000000"/>
                <w:sz w:val="22"/>
                <w:lang w:val="en-US" w:eastAsia="lv-LV"/>
              </w:rPr>
              <w:t xml:space="preserve">7 </w:t>
            </w:r>
            <w:r w:rsidR="00966D11" w:rsidRPr="000E156E">
              <w:rPr>
                <w:noProof/>
                <w:lang w:val="en-US"/>
              </w:rPr>
              <w:t>–</w:t>
            </w:r>
            <w:r w:rsidR="00966D11" w:rsidRPr="000E156E">
              <w:rPr>
                <w:rFonts w:eastAsia="Times New Roman" w:cs="Times New Roman"/>
                <w:noProof/>
                <w:color w:val="000000"/>
                <w:sz w:val="22"/>
                <w:lang w:val="en-US" w:eastAsia="lv-LV"/>
              </w:rPr>
              <w:t xml:space="preserve"> 30</w:t>
            </w:r>
          </w:p>
        </w:tc>
        <w:tc>
          <w:tcPr>
            <w:tcW w:w="2977" w:type="dxa"/>
            <w:tcBorders>
              <w:top w:val="nil"/>
              <w:left w:val="nil"/>
              <w:bottom w:val="single" w:sz="4" w:space="0" w:color="auto"/>
              <w:right w:val="single" w:sz="4" w:space="0" w:color="auto"/>
            </w:tcBorders>
            <w:shd w:val="clear" w:color="auto" w:fill="auto"/>
          </w:tcPr>
          <w:p w14:paraId="08B74CE3"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auto"/>
          </w:tcPr>
          <w:p w14:paraId="7B0D5FDA"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auto"/>
          </w:tcPr>
          <w:p w14:paraId="4B2321A9"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772615DD" w14:textId="77777777" w:rsidTr="0046018B">
        <w:trPr>
          <w:cantSplit/>
          <w:trHeight w:val="297"/>
        </w:trPr>
        <w:tc>
          <w:tcPr>
            <w:tcW w:w="675" w:type="dxa"/>
            <w:tcBorders>
              <w:top w:val="nil"/>
              <w:left w:val="single" w:sz="4" w:space="0" w:color="auto"/>
              <w:bottom w:val="single" w:sz="4" w:space="0" w:color="auto"/>
              <w:right w:val="single" w:sz="4" w:space="0" w:color="auto"/>
            </w:tcBorders>
            <w:shd w:val="clear" w:color="000000" w:fill="FFFFFF"/>
          </w:tcPr>
          <w:p w14:paraId="2F0FD76B" w14:textId="77777777" w:rsidR="005361C0" w:rsidRPr="000E156E" w:rsidRDefault="005361C0" w:rsidP="005361C0">
            <w:pPr>
              <w:pStyle w:val="Numeracija"/>
              <w:numPr>
                <w:ilvl w:val="0"/>
                <w:numId w:val="3"/>
              </w:numPr>
              <w:ind w:left="0"/>
              <w:rPr>
                <w:noProof/>
                <w:color w:val="auto"/>
                <w:szCs w:val="22"/>
                <w:lang w:val="en-US"/>
              </w:rPr>
            </w:pPr>
          </w:p>
        </w:tc>
        <w:tc>
          <w:tcPr>
            <w:tcW w:w="5670" w:type="dxa"/>
            <w:tcBorders>
              <w:top w:val="nil"/>
              <w:left w:val="single" w:sz="4" w:space="0" w:color="auto"/>
              <w:bottom w:val="single" w:sz="4" w:space="0" w:color="auto"/>
              <w:right w:val="single" w:sz="4" w:space="0" w:color="auto"/>
            </w:tcBorders>
            <w:shd w:val="clear" w:color="000000" w:fill="FFFFFF"/>
          </w:tcPr>
          <w:p w14:paraId="0DC7FB04" w14:textId="2A57EACB" w:rsidR="005361C0" w:rsidRPr="000E156E" w:rsidRDefault="00641312"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 xml:space="preserve">Atbilst </w:t>
            </w:r>
            <w:r w:rsidR="005361C0" w:rsidRPr="000E156E">
              <w:rPr>
                <w:rFonts w:eastAsia="Times New Roman" w:cs="Times New Roman"/>
                <w:noProof/>
                <w:sz w:val="22"/>
                <w:lang w:val="en-US" w:eastAsia="lv-LV"/>
              </w:rPr>
              <w:t>plakan</w:t>
            </w:r>
            <w:r w:rsidRPr="000E156E">
              <w:rPr>
                <w:rFonts w:eastAsia="Times New Roman" w:cs="Times New Roman"/>
                <w:noProof/>
                <w:sz w:val="22"/>
                <w:lang w:val="en-US" w:eastAsia="lv-LV"/>
              </w:rPr>
              <w:t>u</w:t>
            </w:r>
            <w:r w:rsidR="006C2812" w:rsidRPr="000E156E">
              <w:rPr>
                <w:rFonts w:eastAsia="Times New Roman" w:cs="Times New Roman"/>
                <w:noProof/>
                <w:sz w:val="22"/>
                <w:lang w:val="en-US" w:eastAsia="lv-LV"/>
              </w:rPr>
              <w:t xml:space="preserve"> kopņu</w:t>
            </w:r>
            <w:r w:rsidR="005361C0" w:rsidRPr="000E156E">
              <w:rPr>
                <w:rFonts w:eastAsia="Times New Roman" w:cs="Times New Roman"/>
                <w:noProof/>
                <w:sz w:val="22"/>
                <w:lang w:val="en-US" w:eastAsia="lv-LV"/>
              </w:rPr>
              <w:t>/apaļ</w:t>
            </w:r>
            <w:r w:rsidRPr="000E156E">
              <w:rPr>
                <w:rFonts w:eastAsia="Times New Roman" w:cs="Times New Roman"/>
                <w:noProof/>
                <w:sz w:val="22"/>
                <w:lang w:val="en-US" w:eastAsia="lv-LV"/>
              </w:rPr>
              <w:t>u</w:t>
            </w:r>
            <w:r w:rsidR="005361C0" w:rsidRPr="000E156E">
              <w:rPr>
                <w:rFonts w:eastAsia="Times New Roman" w:cs="Times New Roman"/>
                <w:noProof/>
                <w:sz w:val="22"/>
                <w:lang w:val="en-US" w:eastAsia="lv-LV"/>
              </w:rPr>
              <w:t xml:space="preserve"> kop</w:t>
            </w:r>
            <w:r w:rsidRPr="000E156E">
              <w:rPr>
                <w:rFonts w:eastAsia="Times New Roman" w:cs="Times New Roman"/>
                <w:noProof/>
                <w:sz w:val="22"/>
                <w:lang w:val="en-US" w:eastAsia="lv-LV"/>
              </w:rPr>
              <w:t>ņu</w:t>
            </w:r>
            <w:r w:rsidR="00D92A4F" w:rsidRPr="000E156E">
              <w:rPr>
                <w:rFonts w:eastAsia="Times New Roman" w:cs="Times New Roman"/>
                <w:noProof/>
                <w:sz w:val="22"/>
                <w:lang w:val="en-US" w:eastAsia="lv-LV"/>
              </w:rPr>
              <w:t xml:space="preserve"> </w:t>
            </w:r>
            <w:r w:rsidRPr="000E156E">
              <w:rPr>
                <w:rFonts w:eastAsia="Times New Roman" w:cs="Times New Roman"/>
                <w:noProof/>
                <w:sz w:val="22"/>
                <w:lang w:val="en-US" w:eastAsia="lv-LV"/>
              </w:rPr>
              <w:t xml:space="preserve">biezumu/diametru diapazonam </w:t>
            </w:r>
            <w:r w:rsidR="00D92A4F" w:rsidRPr="000E156E">
              <w:rPr>
                <w:rFonts w:eastAsia="Times New Roman" w:cs="Times New Roman"/>
                <w:noProof/>
                <w:sz w:val="22"/>
                <w:lang w:val="en-US" w:eastAsia="lv-LV"/>
              </w:rPr>
              <w:t xml:space="preserve">un </w:t>
            </w:r>
            <w:r w:rsidR="005361C0" w:rsidRPr="000E156E">
              <w:rPr>
                <w:rFonts w:eastAsia="Times New Roman" w:cs="Times New Roman"/>
                <w:noProof/>
                <w:sz w:val="22"/>
                <w:lang w:val="en-US" w:eastAsia="lv-LV"/>
              </w:rPr>
              <w:t>lodveida kontaktviet</w:t>
            </w:r>
            <w:r w:rsidRPr="000E156E">
              <w:rPr>
                <w:rFonts w:eastAsia="Times New Roman" w:cs="Times New Roman"/>
                <w:noProof/>
                <w:sz w:val="22"/>
                <w:lang w:val="en-US" w:eastAsia="lv-LV"/>
              </w:rPr>
              <w:t>u diametr</w:t>
            </w:r>
            <w:r w:rsidR="00211434" w:rsidRPr="000E156E">
              <w:rPr>
                <w:rFonts w:eastAsia="Times New Roman" w:cs="Times New Roman"/>
                <w:noProof/>
                <w:sz w:val="22"/>
                <w:lang w:val="en-US" w:eastAsia="lv-LV"/>
              </w:rPr>
              <w:t>am</w:t>
            </w:r>
            <w:r w:rsidRPr="000E156E">
              <w:rPr>
                <w:rFonts w:eastAsia="Times New Roman" w:cs="Times New Roman"/>
                <w:noProof/>
                <w:sz w:val="22"/>
                <w:lang w:val="en-US" w:eastAsia="lv-LV"/>
              </w:rPr>
              <w:t xml:space="preserve"> </w:t>
            </w:r>
            <w:r w:rsidR="005361C0" w:rsidRPr="000E156E">
              <w:rPr>
                <w:rFonts w:eastAsia="Times New Roman" w:cs="Times New Roman"/>
                <w:noProof/>
                <w:sz w:val="22"/>
                <w:lang w:val="en-US" w:eastAsia="lv-LV"/>
              </w:rPr>
              <w:t xml:space="preserve">(attiecas uz </w:t>
            </w:r>
            <w:r w:rsidR="006C2812" w:rsidRPr="000E156E">
              <w:rPr>
                <w:rFonts w:eastAsia="Times New Roman" w:cs="Times New Roman"/>
                <w:noProof/>
                <w:sz w:val="22"/>
                <w:lang w:val="en-US" w:eastAsia="lv-LV"/>
              </w:rPr>
              <w:t xml:space="preserve">3.p. un </w:t>
            </w:r>
            <w:r w:rsidR="005361C0" w:rsidRPr="000E156E">
              <w:rPr>
                <w:rFonts w:eastAsia="Times New Roman" w:cs="Times New Roman"/>
                <w:noProof/>
                <w:sz w:val="22"/>
                <w:lang w:val="en-US" w:eastAsia="lv-LV"/>
              </w:rPr>
              <w:t>4.p. minēt</w:t>
            </w:r>
            <w:r w:rsidR="00966D11" w:rsidRPr="000E156E">
              <w:rPr>
                <w:rFonts w:eastAsia="Times New Roman" w:cs="Times New Roman"/>
                <w:noProof/>
                <w:sz w:val="22"/>
                <w:lang w:val="en-US" w:eastAsia="lv-LV"/>
              </w:rPr>
              <w:t>ajām</w:t>
            </w:r>
            <w:r w:rsidR="005361C0" w:rsidRPr="000E156E">
              <w:rPr>
                <w:rFonts w:eastAsia="Times New Roman" w:cs="Times New Roman"/>
                <w:noProof/>
                <w:sz w:val="22"/>
                <w:lang w:val="en-US" w:eastAsia="lv-LV"/>
              </w:rPr>
              <w:t xml:space="preserve"> kategorij</w:t>
            </w:r>
            <w:r w:rsidR="00966D11" w:rsidRPr="000E156E">
              <w:rPr>
                <w:rFonts w:eastAsia="Times New Roman" w:cs="Times New Roman"/>
                <w:noProof/>
                <w:sz w:val="22"/>
                <w:lang w:val="en-US" w:eastAsia="lv-LV"/>
              </w:rPr>
              <w:t>ām</w:t>
            </w:r>
            <w:r w:rsidR="005361C0" w:rsidRPr="000E156E">
              <w:rPr>
                <w:rFonts w:eastAsia="Times New Roman" w:cs="Times New Roman"/>
                <w:noProof/>
                <w:sz w:val="22"/>
                <w:lang w:val="en-US" w:eastAsia="lv-LV"/>
              </w:rPr>
              <w:t>)</w:t>
            </w:r>
            <w:r w:rsidR="006C2812" w:rsidRPr="000E156E">
              <w:rPr>
                <w:rFonts w:eastAsia="Times New Roman" w:cs="Times New Roman"/>
                <w:noProof/>
                <w:sz w:val="22"/>
                <w:lang w:val="en-US" w:eastAsia="lv-LV"/>
              </w:rPr>
              <w:t>, mm</w:t>
            </w:r>
            <w:r w:rsidR="00D92A4F" w:rsidRPr="000E156E">
              <w:rPr>
                <w:rFonts w:eastAsia="Times New Roman" w:cs="Times New Roman"/>
                <w:noProof/>
                <w:sz w:val="22"/>
                <w:lang w:val="en-US" w:eastAsia="lv-LV"/>
              </w:rPr>
              <w:t xml:space="preserve">/ </w:t>
            </w:r>
            <w:r w:rsidR="00035E5D" w:rsidRPr="000E156E">
              <w:rPr>
                <w:noProof/>
                <w:sz w:val="22"/>
                <w:lang w:val="en-US"/>
              </w:rPr>
              <w:t>Corresponds to the range of thickness/diameters of flat busbars/round conductors</w:t>
            </w:r>
            <w:r w:rsidRPr="000E156E">
              <w:rPr>
                <w:noProof/>
                <w:sz w:val="22"/>
                <w:lang w:val="en-US"/>
              </w:rPr>
              <w:t xml:space="preserve"> </w:t>
            </w:r>
            <w:r w:rsidR="00FB0647" w:rsidRPr="000E156E">
              <w:rPr>
                <w:noProof/>
                <w:sz w:val="22"/>
                <w:lang w:val="en-US"/>
              </w:rPr>
              <w:t xml:space="preserve">and </w:t>
            </w:r>
            <w:r w:rsidR="007E5ED1" w:rsidRPr="000E156E">
              <w:rPr>
                <w:noProof/>
                <w:sz w:val="22"/>
                <w:lang w:val="en-US"/>
              </w:rPr>
              <w:t xml:space="preserve">the diameter of </w:t>
            </w:r>
            <w:r w:rsidR="00385C66" w:rsidRPr="000E156E">
              <w:rPr>
                <w:noProof/>
                <w:sz w:val="22"/>
                <w:lang w:val="en-US"/>
              </w:rPr>
              <w:t xml:space="preserve">ball </w:t>
            </w:r>
            <w:r w:rsidR="007E5ED1" w:rsidRPr="000E156E">
              <w:rPr>
                <w:noProof/>
                <w:sz w:val="22"/>
                <w:lang w:val="en-US"/>
              </w:rPr>
              <w:t>contacts (</w:t>
            </w:r>
            <w:r w:rsidR="006C2812" w:rsidRPr="000E156E">
              <w:rPr>
                <w:rFonts w:eastAsia="Times New Roman" w:cs="Times New Roman"/>
                <w:noProof/>
                <w:sz w:val="22"/>
                <w:lang w:val="en-US" w:eastAsia="lv-LV"/>
              </w:rPr>
              <w:t xml:space="preserve">applies to the categories </w:t>
            </w:r>
            <w:r w:rsidR="006C2812" w:rsidRPr="000E156E">
              <w:rPr>
                <w:noProof/>
                <w:sz w:val="22"/>
                <w:lang w:val="en-US"/>
              </w:rPr>
              <w:t xml:space="preserve">referred to </w:t>
            </w:r>
            <w:r w:rsidR="006C2812" w:rsidRPr="000E156E">
              <w:rPr>
                <w:rFonts w:eastAsia="Times New Roman" w:cs="Times New Roman"/>
                <w:noProof/>
                <w:sz w:val="22"/>
                <w:lang w:val="en-US" w:eastAsia="lv-LV"/>
              </w:rPr>
              <w:t>in p.3 and p.4</w:t>
            </w:r>
            <w:r w:rsidR="007E5ED1" w:rsidRPr="000E156E">
              <w:rPr>
                <w:noProof/>
                <w:sz w:val="22"/>
                <w:lang w:val="en-US"/>
              </w:rPr>
              <w:t>)</w:t>
            </w:r>
            <w:r w:rsidR="00D92A4F" w:rsidRPr="000E156E">
              <w:rPr>
                <w:rFonts w:eastAsia="Times New Roman" w:cs="Times New Roman"/>
                <w:noProof/>
                <w:sz w:val="22"/>
                <w:lang w:val="en-US" w:eastAsia="lv-LV"/>
              </w:rPr>
              <w:t>, mm</w:t>
            </w:r>
          </w:p>
        </w:tc>
        <w:tc>
          <w:tcPr>
            <w:tcW w:w="2552" w:type="dxa"/>
            <w:tcBorders>
              <w:top w:val="nil"/>
              <w:left w:val="nil"/>
              <w:bottom w:val="single" w:sz="4" w:space="0" w:color="auto"/>
              <w:right w:val="single" w:sz="4" w:space="0" w:color="auto"/>
            </w:tcBorders>
            <w:shd w:val="clear" w:color="000000" w:fill="FFFFFF"/>
          </w:tcPr>
          <w:p w14:paraId="4BF58572" w14:textId="09D725F2" w:rsidR="005361C0" w:rsidRPr="000E156E" w:rsidRDefault="00966D11" w:rsidP="005361C0">
            <w:pPr>
              <w:keepNext/>
              <w:jc w:val="center"/>
              <w:rPr>
                <w:rFonts w:eastAsia="Times New Roman" w:cs="Times New Roman"/>
                <w:noProof/>
                <w:sz w:val="22"/>
                <w:lang w:val="en-US" w:eastAsia="lv-LV"/>
              </w:rPr>
            </w:pPr>
            <w:bookmarkStart w:id="13" w:name="_Hlk73012066"/>
            <w:r w:rsidRPr="000E156E">
              <w:rPr>
                <w:rFonts w:eastAsia="Times New Roman" w:cs="Times New Roman"/>
                <w:noProof/>
                <w:sz w:val="22"/>
                <w:lang w:val="en-US" w:eastAsia="lv-LV"/>
              </w:rPr>
              <w:t>3</w:t>
            </w:r>
            <w:r w:rsidR="00211434" w:rsidRPr="000E156E">
              <w:rPr>
                <w:rFonts w:eastAsia="Times New Roman" w:cs="Times New Roman"/>
                <w:noProof/>
                <w:sz w:val="22"/>
                <w:lang w:val="en-US" w:eastAsia="lv-LV"/>
              </w:rPr>
              <w:t xml:space="preserve"> </w:t>
            </w:r>
            <w:r w:rsidR="008F0A8F" w:rsidRPr="000E156E">
              <w:rPr>
                <w:noProof/>
                <w:sz w:val="22"/>
                <w:lang w:val="en-US"/>
              </w:rPr>
              <w:t>–</w:t>
            </w:r>
            <w:r w:rsidR="00211434" w:rsidRPr="000E156E">
              <w:rPr>
                <w:noProof/>
                <w:sz w:val="22"/>
                <w:lang w:val="en-US"/>
              </w:rPr>
              <w:t xml:space="preserve"> </w:t>
            </w:r>
            <w:r w:rsidR="005361C0" w:rsidRPr="000E156E">
              <w:rPr>
                <w:rFonts w:eastAsia="Times New Roman" w:cs="Times New Roman"/>
                <w:noProof/>
                <w:sz w:val="22"/>
                <w:lang w:val="en-US" w:eastAsia="lv-LV"/>
              </w:rPr>
              <w:t>45/</w:t>
            </w:r>
            <w:r w:rsidRPr="000E156E">
              <w:rPr>
                <w:rFonts w:ascii="Cambria Math" w:eastAsia="Times New Roman" w:hAnsi="Cambria Math" w:cs="Cambria Math"/>
                <w:noProof/>
                <w:color w:val="000000"/>
                <w:szCs w:val="24"/>
                <w:lang w:val="en-US" w:eastAsia="lv-LV"/>
              </w:rPr>
              <w:t xml:space="preserve">⌀ </w:t>
            </w:r>
            <w:r w:rsidRPr="000E156E">
              <w:rPr>
                <w:rFonts w:ascii="Cambria Math" w:eastAsia="Times New Roman" w:hAnsi="Cambria Math" w:cs="Cambria Math"/>
                <w:noProof/>
                <w:color w:val="000000"/>
                <w:sz w:val="22"/>
                <w:lang w:val="en-US" w:eastAsia="lv-LV"/>
              </w:rPr>
              <w:t>7</w:t>
            </w:r>
            <w:r w:rsidR="00211434" w:rsidRPr="000E156E">
              <w:rPr>
                <w:rFonts w:ascii="Cambria Math" w:eastAsia="Times New Roman" w:hAnsi="Cambria Math" w:cs="Cambria Math"/>
                <w:noProof/>
                <w:color w:val="000000"/>
                <w:sz w:val="22"/>
                <w:lang w:val="en-US" w:eastAsia="lv-LV"/>
              </w:rPr>
              <w:t xml:space="preserve"> </w:t>
            </w:r>
            <w:r w:rsidR="008F0A8F" w:rsidRPr="000E156E">
              <w:rPr>
                <w:noProof/>
                <w:sz w:val="22"/>
                <w:lang w:val="en-US"/>
              </w:rPr>
              <w:t>–</w:t>
            </w:r>
            <w:r w:rsidR="00211434" w:rsidRPr="000E156E">
              <w:rPr>
                <w:noProof/>
                <w:sz w:val="22"/>
                <w:lang w:val="en-US"/>
              </w:rPr>
              <w:t xml:space="preserve"> </w:t>
            </w:r>
            <w:r w:rsidR="005B2555" w:rsidRPr="000E156E">
              <w:rPr>
                <w:rFonts w:eastAsia="Times New Roman" w:cs="Times New Roman"/>
                <w:noProof/>
                <w:sz w:val="22"/>
                <w:lang w:val="en-US" w:eastAsia="lv-LV"/>
              </w:rPr>
              <w:t>35</w:t>
            </w:r>
            <w:r w:rsidR="005361C0" w:rsidRPr="000E156E">
              <w:rPr>
                <w:rFonts w:eastAsia="Times New Roman" w:cs="Times New Roman"/>
                <w:noProof/>
                <w:sz w:val="22"/>
                <w:lang w:val="en-US" w:eastAsia="lv-LV"/>
              </w:rPr>
              <w:t>/</w:t>
            </w:r>
            <w:r w:rsidRPr="000E156E">
              <w:rPr>
                <w:rFonts w:ascii="Cambria Math" w:eastAsia="Times New Roman" w:hAnsi="Cambria Math" w:cs="Cambria Math"/>
                <w:noProof/>
                <w:color w:val="000000"/>
                <w:szCs w:val="24"/>
                <w:lang w:val="en-US" w:eastAsia="lv-LV"/>
              </w:rPr>
              <w:t>⌀</w:t>
            </w:r>
            <w:r w:rsidR="005361C0" w:rsidRPr="000E156E">
              <w:rPr>
                <w:rFonts w:eastAsia="Times New Roman" w:cs="Times New Roman"/>
                <w:noProof/>
                <w:sz w:val="22"/>
                <w:lang w:val="en-US" w:eastAsia="lv-LV"/>
              </w:rPr>
              <w:t xml:space="preserve"> 25</w:t>
            </w:r>
            <w:bookmarkEnd w:id="13"/>
          </w:p>
        </w:tc>
        <w:tc>
          <w:tcPr>
            <w:tcW w:w="2977" w:type="dxa"/>
            <w:tcBorders>
              <w:top w:val="nil"/>
              <w:left w:val="nil"/>
              <w:bottom w:val="single" w:sz="4" w:space="0" w:color="auto"/>
              <w:right w:val="single" w:sz="4" w:space="0" w:color="auto"/>
            </w:tcBorders>
            <w:shd w:val="clear" w:color="auto" w:fill="auto"/>
          </w:tcPr>
          <w:p w14:paraId="250D3AB6" w14:textId="77777777" w:rsidR="005361C0" w:rsidRPr="000E156E" w:rsidRDefault="005361C0" w:rsidP="005361C0">
            <w:pPr>
              <w:jc w:val="center"/>
              <w:rPr>
                <w:rFonts w:eastAsia="Times New Roman" w:cs="Times New Roman"/>
                <w:noProof/>
                <w:sz w:val="22"/>
                <w:lang w:val="en-US" w:eastAsia="lv-LV"/>
              </w:rPr>
            </w:pPr>
          </w:p>
        </w:tc>
        <w:tc>
          <w:tcPr>
            <w:tcW w:w="1984" w:type="dxa"/>
            <w:tcBorders>
              <w:top w:val="nil"/>
              <w:left w:val="nil"/>
              <w:bottom w:val="single" w:sz="4" w:space="0" w:color="auto"/>
              <w:right w:val="single" w:sz="4" w:space="0" w:color="auto"/>
            </w:tcBorders>
            <w:shd w:val="clear" w:color="auto" w:fill="auto"/>
          </w:tcPr>
          <w:p w14:paraId="079218DC" w14:textId="77777777" w:rsidR="005361C0" w:rsidRPr="000E156E" w:rsidRDefault="005361C0" w:rsidP="005361C0">
            <w:pPr>
              <w:jc w:val="center"/>
              <w:rPr>
                <w:rFonts w:eastAsia="Times New Roman" w:cs="Times New Roman"/>
                <w:noProof/>
                <w:sz w:val="22"/>
                <w:lang w:val="en-US" w:eastAsia="lv-LV"/>
              </w:rPr>
            </w:pPr>
          </w:p>
        </w:tc>
        <w:tc>
          <w:tcPr>
            <w:tcW w:w="1134" w:type="dxa"/>
            <w:tcBorders>
              <w:top w:val="nil"/>
              <w:left w:val="nil"/>
              <w:bottom w:val="single" w:sz="4" w:space="0" w:color="auto"/>
              <w:right w:val="single" w:sz="4" w:space="0" w:color="auto"/>
            </w:tcBorders>
            <w:shd w:val="clear" w:color="auto" w:fill="auto"/>
          </w:tcPr>
          <w:p w14:paraId="0AD06101" w14:textId="77777777" w:rsidR="005361C0" w:rsidRPr="000E156E" w:rsidRDefault="005361C0" w:rsidP="005361C0">
            <w:pPr>
              <w:jc w:val="center"/>
              <w:rPr>
                <w:rFonts w:eastAsia="Times New Roman" w:cs="Times New Roman"/>
                <w:noProof/>
                <w:sz w:val="22"/>
                <w:lang w:val="en-US" w:eastAsia="lv-LV"/>
              </w:rPr>
            </w:pPr>
          </w:p>
        </w:tc>
      </w:tr>
      <w:tr w:rsidR="005361C0" w:rsidRPr="000E156E" w14:paraId="3960089A" w14:textId="77777777" w:rsidTr="0046018B">
        <w:trPr>
          <w:cantSplit/>
          <w:trHeight w:val="297"/>
        </w:trPr>
        <w:tc>
          <w:tcPr>
            <w:tcW w:w="6345"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B21A976" w14:textId="7915BD63" w:rsidR="005361C0" w:rsidRPr="000E156E" w:rsidDel="00F16D47" w:rsidRDefault="005361C0" w:rsidP="005361C0">
            <w:pPr>
              <w:rPr>
                <w:rFonts w:eastAsia="Times New Roman" w:cs="Times New Roman"/>
                <w:noProof/>
                <w:sz w:val="22"/>
                <w:lang w:val="en-US"/>
              </w:rPr>
            </w:pPr>
            <w:r w:rsidRPr="000E156E">
              <w:rPr>
                <w:rFonts w:cs="Times New Roman"/>
                <w:b/>
                <w:bCs/>
                <w:noProof/>
                <w:color w:val="000000"/>
                <w:sz w:val="22"/>
                <w:lang w:val="en-US" w:eastAsia="lv-LV"/>
              </w:rPr>
              <w:t>Zemējumspaile</w:t>
            </w:r>
            <w:r w:rsidR="002F5250" w:rsidRPr="000E156E">
              <w:rPr>
                <w:rFonts w:cs="Times New Roman"/>
                <w:b/>
                <w:bCs/>
                <w:noProof/>
                <w:color w:val="000000"/>
                <w:sz w:val="22"/>
                <w:lang w:val="en-US" w:eastAsia="lv-LV"/>
              </w:rPr>
              <w:t>/ Earth clamp</w:t>
            </w:r>
          </w:p>
        </w:tc>
        <w:tc>
          <w:tcPr>
            <w:tcW w:w="2552" w:type="dxa"/>
            <w:tcBorders>
              <w:top w:val="nil"/>
              <w:left w:val="nil"/>
              <w:bottom w:val="single" w:sz="4" w:space="0" w:color="auto"/>
              <w:right w:val="single" w:sz="4" w:space="0" w:color="auto"/>
            </w:tcBorders>
            <w:shd w:val="clear" w:color="auto" w:fill="D9D9D9" w:themeFill="background1" w:themeFillShade="D9"/>
          </w:tcPr>
          <w:p w14:paraId="256ED62E" w14:textId="77777777" w:rsidR="005361C0" w:rsidRPr="000E156E" w:rsidDel="00F16D47" w:rsidRDefault="005361C0" w:rsidP="005361C0">
            <w:pPr>
              <w:keepNext/>
              <w:jc w:val="center"/>
              <w:rPr>
                <w:rFonts w:eastAsia="Times New Roman" w:cs="Times New Roman"/>
                <w:noProof/>
                <w:color w:val="000000"/>
                <w:sz w:val="22"/>
                <w:lang w:val="en-US" w:eastAsia="lv-LV"/>
              </w:rPr>
            </w:pPr>
          </w:p>
        </w:tc>
        <w:tc>
          <w:tcPr>
            <w:tcW w:w="2977" w:type="dxa"/>
            <w:tcBorders>
              <w:top w:val="nil"/>
              <w:left w:val="nil"/>
              <w:bottom w:val="single" w:sz="4" w:space="0" w:color="auto"/>
              <w:right w:val="single" w:sz="4" w:space="0" w:color="auto"/>
            </w:tcBorders>
            <w:shd w:val="clear" w:color="auto" w:fill="D9D9D9" w:themeFill="background1" w:themeFillShade="D9"/>
          </w:tcPr>
          <w:p w14:paraId="281B7309" w14:textId="77777777" w:rsidR="005361C0" w:rsidRPr="000E156E" w:rsidRDefault="005361C0" w:rsidP="005361C0">
            <w:pPr>
              <w:jc w:val="center"/>
              <w:rPr>
                <w:rFonts w:eastAsia="Times New Roman" w:cs="Times New Roman"/>
                <w:noProof/>
                <w:color w:val="000000"/>
                <w:sz w:val="22"/>
                <w:lang w:val="en-US" w:eastAsia="lv-LV"/>
              </w:rPr>
            </w:pPr>
          </w:p>
        </w:tc>
        <w:tc>
          <w:tcPr>
            <w:tcW w:w="1984" w:type="dxa"/>
            <w:tcBorders>
              <w:top w:val="nil"/>
              <w:left w:val="nil"/>
              <w:bottom w:val="single" w:sz="4" w:space="0" w:color="auto"/>
              <w:right w:val="single" w:sz="4" w:space="0" w:color="auto"/>
            </w:tcBorders>
            <w:shd w:val="clear" w:color="auto" w:fill="D9D9D9" w:themeFill="background1" w:themeFillShade="D9"/>
          </w:tcPr>
          <w:p w14:paraId="4018EF52" w14:textId="77777777" w:rsidR="005361C0" w:rsidRPr="000E156E" w:rsidRDefault="005361C0" w:rsidP="005361C0">
            <w:pPr>
              <w:jc w:val="center"/>
              <w:rPr>
                <w:rFonts w:eastAsia="Times New Roman" w:cs="Times New Roman"/>
                <w:noProof/>
                <w:color w:val="000000"/>
                <w:sz w:val="22"/>
                <w:lang w:val="en-US"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17A1E878" w14:textId="77777777" w:rsidR="005361C0" w:rsidRPr="000E156E" w:rsidRDefault="005361C0" w:rsidP="005361C0">
            <w:pPr>
              <w:jc w:val="center"/>
              <w:rPr>
                <w:rFonts w:eastAsia="Times New Roman" w:cs="Times New Roman"/>
                <w:noProof/>
                <w:color w:val="000000"/>
                <w:sz w:val="22"/>
                <w:lang w:val="en-US" w:eastAsia="lv-LV"/>
              </w:rPr>
            </w:pPr>
          </w:p>
        </w:tc>
      </w:tr>
      <w:tr w:rsidR="005361C0" w:rsidRPr="000E156E" w14:paraId="21A879C8" w14:textId="77777777" w:rsidTr="0046018B">
        <w:trPr>
          <w:cantSplit/>
          <w:trHeight w:val="554"/>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3436E0F3" w14:textId="77777777" w:rsidR="005361C0" w:rsidRPr="000E156E" w:rsidRDefault="005361C0" w:rsidP="00F449E6">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38609E6C" w14:textId="2DD43228" w:rsidR="005361C0" w:rsidRPr="000E156E" w:rsidRDefault="005361C0" w:rsidP="00F449E6">
            <w:pPr>
              <w:keepNext/>
              <w:jc w:val="left"/>
              <w:rPr>
                <w:rFonts w:eastAsia="Times New Roman" w:cs="Times New Roman"/>
                <w:noProof/>
                <w:sz w:val="22"/>
                <w:lang w:val="en-US" w:eastAsia="lv-LV"/>
              </w:rPr>
            </w:pPr>
            <w:r w:rsidRPr="000E156E">
              <w:rPr>
                <w:rFonts w:eastAsia="Times New Roman" w:cs="Times New Roman"/>
                <w:noProof/>
                <w:sz w:val="22"/>
                <w:lang w:val="en-US" w:eastAsia="lv-LV"/>
              </w:rPr>
              <w:t>Skrūvspaile, kas ar rokām droši un ērti pievienojama pie plakana zemēšanas elementa (1 gab.)</w:t>
            </w:r>
            <w:r w:rsidR="002F5250" w:rsidRPr="000E156E">
              <w:rPr>
                <w:rFonts w:eastAsia="Times New Roman" w:cs="Times New Roman"/>
                <w:noProof/>
                <w:color w:val="000000"/>
                <w:sz w:val="22"/>
                <w:lang w:val="en-US" w:eastAsia="lv-LV"/>
              </w:rPr>
              <w:t xml:space="preserve">/ Screw clamp that can be securely and conveniently </w:t>
            </w:r>
            <w:r w:rsidR="00F449E6" w:rsidRPr="000E156E">
              <w:rPr>
                <w:rFonts w:eastAsia="Times New Roman" w:cs="Times New Roman"/>
                <w:noProof/>
                <w:color w:val="000000"/>
                <w:sz w:val="22"/>
                <w:lang w:val="en-US" w:eastAsia="lv-LV"/>
              </w:rPr>
              <w:t>connected</w:t>
            </w:r>
            <w:r w:rsidR="002F5250" w:rsidRPr="000E156E">
              <w:rPr>
                <w:rFonts w:eastAsia="Times New Roman" w:cs="Times New Roman"/>
                <w:noProof/>
                <w:color w:val="000000"/>
                <w:sz w:val="22"/>
                <w:lang w:val="en-US" w:eastAsia="lv-LV"/>
              </w:rPr>
              <w:t xml:space="preserve"> to a flat earthing element by hand (1 pc.)</w:t>
            </w:r>
          </w:p>
        </w:tc>
        <w:tc>
          <w:tcPr>
            <w:tcW w:w="2552" w:type="dxa"/>
            <w:tcBorders>
              <w:top w:val="single" w:sz="4" w:space="0" w:color="auto"/>
              <w:left w:val="nil"/>
              <w:bottom w:val="single" w:sz="4" w:space="0" w:color="auto"/>
              <w:right w:val="single" w:sz="4" w:space="0" w:color="auto"/>
            </w:tcBorders>
            <w:shd w:val="clear" w:color="000000" w:fill="FFFFFF"/>
          </w:tcPr>
          <w:p w14:paraId="6DAA6E66" w14:textId="20A207A5" w:rsidR="005361C0" w:rsidRPr="000E156E" w:rsidRDefault="005361C0" w:rsidP="00F449E6">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Atbilst</w:t>
            </w:r>
            <w:r w:rsidR="002F5250" w:rsidRPr="000E156E">
              <w:rPr>
                <w:noProof/>
                <w:color w:val="000000"/>
                <w:sz w:val="22"/>
                <w:lang w:val="en-US"/>
              </w:rPr>
              <w:t>/ Confirm</w:t>
            </w:r>
          </w:p>
        </w:tc>
        <w:tc>
          <w:tcPr>
            <w:tcW w:w="2977" w:type="dxa"/>
            <w:tcBorders>
              <w:top w:val="single" w:sz="4" w:space="0" w:color="auto"/>
              <w:left w:val="nil"/>
              <w:bottom w:val="single" w:sz="4" w:space="0" w:color="auto"/>
              <w:right w:val="single" w:sz="4" w:space="0" w:color="auto"/>
            </w:tcBorders>
            <w:shd w:val="clear" w:color="auto" w:fill="auto"/>
          </w:tcPr>
          <w:p w14:paraId="3E5A1EBD"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225A10DA"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74454D04"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00C68AE0" w14:textId="77777777" w:rsidTr="0046018B">
        <w:trPr>
          <w:cantSplit/>
          <w:trHeight w:val="299"/>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5754B3B7"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677F46F3" w14:textId="32C37E8D" w:rsidR="005361C0" w:rsidRPr="000E156E" w:rsidRDefault="00EF3D63" w:rsidP="00F449E6">
            <w:pPr>
              <w:keepNext/>
              <w:jc w:val="left"/>
              <w:rPr>
                <w:rFonts w:eastAsia="Times New Roman" w:cs="Times New Roman"/>
                <w:noProof/>
                <w:sz w:val="22"/>
                <w:lang w:val="en-US" w:eastAsia="lv-LV"/>
              </w:rPr>
            </w:pPr>
            <w:r w:rsidRPr="000E156E">
              <w:rPr>
                <w:rFonts w:eastAsia="Times New Roman" w:cs="Times New Roman"/>
                <w:noProof/>
                <w:sz w:val="22"/>
                <w:lang w:val="en-US" w:eastAsia="lv-LV"/>
              </w:rPr>
              <w:t>Atvērums atbilst</w:t>
            </w:r>
            <w:r w:rsidR="002F5250" w:rsidRPr="000E156E">
              <w:rPr>
                <w:rFonts w:eastAsia="Times New Roman" w:cs="Times New Roman"/>
                <w:noProof/>
                <w:sz w:val="22"/>
                <w:lang w:val="en-US" w:eastAsia="lv-LV"/>
              </w:rPr>
              <w:t xml:space="preserve"> p</w:t>
            </w:r>
            <w:r w:rsidR="005361C0" w:rsidRPr="000E156E">
              <w:rPr>
                <w:rFonts w:eastAsia="Times New Roman" w:cs="Times New Roman"/>
                <w:noProof/>
                <w:sz w:val="22"/>
                <w:lang w:val="en-US" w:eastAsia="lv-LV"/>
              </w:rPr>
              <w:t>lakan</w:t>
            </w:r>
            <w:r w:rsidRPr="000E156E">
              <w:rPr>
                <w:rFonts w:eastAsia="Times New Roman" w:cs="Times New Roman"/>
                <w:noProof/>
                <w:sz w:val="22"/>
                <w:lang w:val="en-US" w:eastAsia="lv-LV"/>
              </w:rPr>
              <w:t>u</w:t>
            </w:r>
            <w:r w:rsidR="005361C0" w:rsidRPr="000E156E">
              <w:rPr>
                <w:rFonts w:eastAsia="Times New Roman" w:cs="Times New Roman"/>
                <w:noProof/>
                <w:sz w:val="22"/>
                <w:lang w:val="en-US" w:eastAsia="lv-LV"/>
              </w:rPr>
              <w:t xml:space="preserve"> zemēšanas </w:t>
            </w:r>
            <w:r w:rsidRPr="000E156E">
              <w:rPr>
                <w:rFonts w:eastAsia="Times New Roman" w:cs="Times New Roman"/>
                <w:noProof/>
                <w:sz w:val="22"/>
                <w:lang w:val="en-US" w:eastAsia="lv-LV"/>
              </w:rPr>
              <w:t>elementu</w:t>
            </w:r>
            <w:r w:rsidR="005361C0" w:rsidRPr="000E156E">
              <w:rPr>
                <w:rFonts w:eastAsia="Times New Roman" w:cs="Times New Roman"/>
                <w:noProof/>
                <w:sz w:val="22"/>
                <w:lang w:val="en-US" w:eastAsia="lv-LV"/>
              </w:rPr>
              <w:t xml:space="preserve"> biezum</w:t>
            </w:r>
            <w:r w:rsidRPr="000E156E">
              <w:rPr>
                <w:rFonts w:eastAsia="Times New Roman" w:cs="Times New Roman"/>
                <w:noProof/>
                <w:sz w:val="22"/>
                <w:lang w:val="en-US" w:eastAsia="lv-LV"/>
              </w:rPr>
              <w:t>u</w:t>
            </w:r>
            <w:r w:rsidR="005361C0" w:rsidRPr="000E156E">
              <w:rPr>
                <w:rFonts w:eastAsia="Times New Roman" w:cs="Times New Roman"/>
                <w:noProof/>
                <w:sz w:val="22"/>
                <w:lang w:val="en-US" w:eastAsia="lv-LV"/>
              </w:rPr>
              <w:t xml:space="preserve"> diapazon</w:t>
            </w:r>
            <w:r w:rsidRPr="000E156E">
              <w:rPr>
                <w:rFonts w:eastAsia="Times New Roman" w:cs="Times New Roman"/>
                <w:noProof/>
                <w:sz w:val="22"/>
                <w:lang w:val="en-US" w:eastAsia="lv-LV"/>
              </w:rPr>
              <w:t>am</w:t>
            </w:r>
            <w:r w:rsidR="00CD7AB3" w:rsidRPr="000E156E">
              <w:rPr>
                <w:rFonts w:eastAsia="Times New Roman" w:cs="Times New Roman"/>
                <w:noProof/>
                <w:sz w:val="22"/>
                <w:lang w:val="en-US" w:eastAsia="lv-LV"/>
              </w:rPr>
              <w:t>, mm</w:t>
            </w:r>
            <w:r w:rsidR="002F5250" w:rsidRPr="000E156E">
              <w:rPr>
                <w:rFonts w:eastAsia="Times New Roman" w:cs="Times New Roman"/>
                <w:noProof/>
                <w:sz w:val="22"/>
                <w:lang w:val="en-US" w:eastAsia="lv-LV"/>
              </w:rPr>
              <w:t xml:space="preserve">/ </w:t>
            </w:r>
            <w:r w:rsidR="002F5250" w:rsidRPr="000E156E">
              <w:rPr>
                <w:rFonts w:eastAsia="Times New Roman" w:cs="Times New Roman"/>
                <w:noProof/>
                <w:color w:val="000000"/>
                <w:sz w:val="22"/>
                <w:lang w:val="en-US" w:eastAsia="lv-LV"/>
              </w:rPr>
              <w:t>Designed for flat earthing element, thickness range</w:t>
            </w:r>
            <w:r w:rsidR="005361C0" w:rsidRPr="000E156E">
              <w:rPr>
                <w:rFonts w:eastAsia="Times New Roman" w:cs="Times New Roman"/>
                <w:noProof/>
                <w:sz w:val="22"/>
                <w:lang w:val="en-US" w:eastAsia="lv-LV"/>
              </w:rPr>
              <w:t>, mm</w:t>
            </w:r>
          </w:p>
        </w:tc>
        <w:tc>
          <w:tcPr>
            <w:tcW w:w="2552" w:type="dxa"/>
            <w:tcBorders>
              <w:top w:val="single" w:sz="4" w:space="0" w:color="auto"/>
              <w:left w:val="nil"/>
              <w:bottom w:val="single" w:sz="4" w:space="0" w:color="auto"/>
              <w:right w:val="single" w:sz="4" w:space="0" w:color="auto"/>
            </w:tcBorders>
            <w:shd w:val="clear" w:color="000000" w:fill="FFFFFF"/>
          </w:tcPr>
          <w:p w14:paraId="18D1BF75" w14:textId="4D9C8DF0" w:rsidR="005361C0" w:rsidRPr="000E156E" w:rsidRDefault="006C2812" w:rsidP="005361C0">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3</w:t>
            </w:r>
            <w:r w:rsidR="005361C0" w:rsidRPr="000E156E">
              <w:rPr>
                <w:rFonts w:eastAsia="Times New Roman" w:cs="Times New Roman"/>
                <w:noProof/>
                <w:color w:val="000000"/>
                <w:sz w:val="22"/>
                <w:lang w:val="en-US" w:eastAsia="lv-LV"/>
              </w:rPr>
              <w:t xml:space="preserve"> </w:t>
            </w:r>
            <w:r w:rsidR="00367F54" w:rsidRPr="000E156E">
              <w:rPr>
                <w:noProof/>
                <w:sz w:val="22"/>
                <w:lang w:val="en-US"/>
              </w:rPr>
              <w:t>–</w:t>
            </w:r>
            <w:r w:rsidR="005361C0" w:rsidRPr="000E156E">
              <w:rPr>
                <w:rFonts w:eastAsia="Times New Roman" w:cs="Times New Roman"/>
                <w:noProof/>
                <w:color w:val="000000"/>
                <w:sz w:val="22"/>
                <w:lang w:val="en-US" w:eastAsia="lv-LV"/>
              </w:rPr>
              <w:t xml:space="preserve"> 2</w:t>
            </w:r>
            <w:r w:rsidR="00E649A5" w:rsidRPr="000E156E">
              <w:rPr>
                <w:rFonts w:eastAsia="Times New Roman" w:cs="Times New Roman"/>
                <w:noProof/>
                <w:color w:val="000000"/>
                <w:sz w:val="22"/>
                <w:lang w:val="en-US" w:eastAsia="lv-LV"/>
              </w:rPr>
              <w:t>0</w:t>
            </w:r>
          </w:p>
        </w:tc>
        <w:tc>
          <w:tcPr>
            <w:tcW w:w="2977" w:type="dxa"/>
            <w:tcBorders>
              <w:top w:val="single" w:sz="4" w:space="0" w:color="auto"/>
              <w:left w:val="nil"/>
              <w:bottom w:val="single" w:sz="4" w:space="0" w:color="auto"/>
              <w:right w:val="single" w:sz="4" w:space="0" w:color="auto"/>
            </w:tcBorders>
            <w:shd w:val="clear" w:color="auto" w:fill="auto"/>
          </w:tcPr>
          <w:p w14:paraId="41AAA38D"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4A512CF7"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2736EA48"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633DBD8F" w14:textId="77777777" w:rsidTr="0046018B">
        <w:trPr>
          <w:cantSplit/>
          <w:trHeight w:val="331"/>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5BCA6820"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7F0968AB" w14:textId="0B3DB8AB" w:rsidR="005361C0" w:rsidRPr="000E156E" w:rsidRDefault="005361C0" w:rsidP="005361C0">
            <w:pPr>
              <w:keepNext/>
              <w:rPr>
                <w:rFonts w:eastAsia="Times New Roman" w:cs="Times New Roman"/>
                <w:noProof/>
                <w:sz w:val="22"/>
                <w:lang w:val="en-US" w:eastAsia="lv-LV"/>
              </w:rPr>
            </w:pPr>
            <w:r w:rsidRPr="000E156E">
              <w:rPr>
                <w:rFonts w:eastAsia="Times New Roman" w:cs="Times New Roman"/>
                <w:noProof/>
                <w:color w:val="000000"/>
                <w:sz w:val="22"/>
                <w:lang w:val="en-US" w:eastAsia="lv-LV"/>
              </w:rPr>
              <w:t>Izgatavota no alumīnija vai vara</w:t>
            </w:r>
            <w:r w:rsidR="004C393D" w:rsidRPr="000E156E">
              <w:rPr>
                <w:rFonts w:eastAsia="Times New Roman" w:cs="Times New Roman"/>
                <w:noProof/>
                <w:color w:val="000000"/>
                <w:sz w:val="22"/>
                <w:lang w:val="en-US" w:eastAsia="lv-LV"/>
              </w:rPr>
              <w:t>,</w:t>
            </w:r>
            <w:r w:rsidR="00E41912" w:rsidRPr="000E156E">
              <w:rPr>
                <w:rFonts w:eastAsia="Times New Roman" w:cs="Times New Roman"/>
                <w:noProof/>
                <w:color w:val="000000"/>
                <w:sz w:val="22"/>
                <w:lang w:val="en-US" w:eastAsia="lv-LV"/>
              </w:rPr>
              <w:t xml:space="preserve"> </w:t>
            </w:r>
            <w:r w:rsidRPr="000E156E">
              <w:rPr>
                <w:rFonts w:eastAsia="Times New Roman" w:cs="Times New Roman"/>
                <w:noProof/>
                <w:color w:val="000000"/>
                <w:sz w:val="22"/>
                <w:lang w:val="en-US" w:eastAsia="lv-LV"/>
              </w:rPr>
              <w:t xml:space="preserve">alumīnija </w:t>
            </w:r>
            <w:r w:rsidR="004C393D" w:rsidRPr="000E156E">
              <w:rPr>
                <w:rFonts w:eastAsia="Times New Roman" w:cs="Times New Roman"/>
                <w:noProof/>
                <w:color w:val="000000"/>
                <w:sz w:val="22"/>
                <w:lang w:val="en-US" w:eastAsia="lv-LV"/>
              </w:rPr>
              <w:t xml:space="preserve">sakausējuma </w:t>
            </w:r>
            <w:r w:rsidRPr="000E156E">
              <w:rPr>
                <w:rFonts w:eastAsia="Times New Roman" w:cs="Times New Roman"/>
                <w:noProof/>
                <w:color w:val="000000"/>
                <w:sz w:val="22"/>
                <w:lang w:val="en-US" w:eastAsia="lv-LV"/>
              </w:rPr>
              <w:t>vai vara sakausējuma</w:t>
            </w:r>
            <w:r w:rsidR="00050F7D" w:rsidRPr="000E156E">
              <w:rPr>
                <w:rFonts w:eastAsia="Times New Roman" w:cs="Times New Roman"/>
                <w:noProof/>
                <w:sz w:val="22"/>
                <w:lang w:val="en-US" w:eastAsia="lv-LV"/>
              </w:rPr>
              <w:t xml:space="preserve">/ </w:t>
            </w:r>
            <w:r w:rsidR="00050F7D" w:rsidRPr="000E156E">
              <w:rPr>
                <w:rFonts w:eastAsia="Times New Roman" w:cs="Times New Roman"/>
                <w:noProof/>
                <w:color w:val="000000"/>
                <w:sz w:val="22"/>
                <w:lang w:val="en-US" w:eastAsia="lv-LV"/>
              </w:rPr>
              <w:t>Made of aluminium or copper</w:t>
            </w:r>
            <w:r w:rsidR="004C393D" w:rsidRPr="000E156E">
              <w:rPr>
                <w:rFonts w:eastAsia="Times New Roman" w:cs="Times New Roman"/>
                <w:noProof/>
                <w:color w:val="000000"/>
                <w:sz w:val="22"/>
                <w:lang w:val="en-US" w:eastAsia="lv-LV"/>
              </w:rPr>
              <w:t>,</w:t>
            </w:r>
            <w:r w:rsidR="00050F7D" w:rsidRPr="000E156E">
              <w:rPr>
                <w:rFonts w:eastAsia="Times New Roman" w:cs="Times New Roman"/>
                <w:noProof/>
                <w:color w:val="000000"/>
                <w:sz w:val="22"/>
                <w:lang w:val="en-US" w:eastAsia="lv-LV"/>
              </w:rPr>
              <w:t xml:space="preserve"> aluminium </w:t>
            </w:r>
            <w:r w:rsidR="004C393D" w:rsidRPr="000E156E">
              <w:rPr>
                <w:rFonts w:eastAsia="Times New Roman" w:cs="Times New Roman"/>
                <w:noProof/>
                <w:color w:val="000000"/>
                <w:sz w:val="22"/>
                <w:lang w:val="en-US" w:eastAsia="lv-LV"/>
              </w:rPr>
              <w:t xml:space="preserve">alloy </w:t>
            </w:r>
            <w:r w:rsidR="00050F7D" w:rsidRPr="000E156E">
              <w:rPr>
                <w:rFonts w:eastAsia="Times New Roman" w:cs="Times New Roman"/>
                <w:noProof/>
                <w:color w:val="000000"/>
                <w:sz w:val="22"/>
                <w:lang w:val="en-US" w:eastAsia="lv-LV"/>
              </w:rPr>
              <w:t>or copper alloy</w:t>
            </w:r>
          </w:p>
        </w:tc>
        <w:tc>
          <w:tcPr>
            <w:tcW w:w="2552" w:type="dxa"/>
            <w:tcBorders>
              <w:top w:val="single" w:sz="4" w:space="0" w:color="auto"/>
              <w:left w:val="nil"/>
              <w:bottom w:val="single" w:sz="4" w:space="0" w:color="auto"/>
              <w:right w:val="single" w:sz="4" w:space="0" w:color="auto"/>
            </w:tcBorders>
            <w:shd w:val="clear" w:color="000000" w:fill="FFFFFF"/>
          </w:tcPr>
          <w:p w14:paraId="1C1D9654" w14:textId="33300943" w:rsidR="00915554" w:rsidRPr="000E156E" w:rsidRDefault="002F5250" w:rsidP="00966D11">
            <w:pPr>
              <w:keepNext/>
              <w:jc w:val="center"/>
              <w:rPr>
                <w:noProof/>
                <w:color w:val="000000"/>
                <w:sz w:val="22"/>
                <w:lang w:val="en-US"/>
              </w:rPr>
            </w:pPr>
            <w:r w:rsidRPr="000E156E">
              <w:rPr>
                <w:rFonts w:eastAsia="Times New Roman" w:cs="Times New Roman"/>
                <w:noProof/>
                <w:color w:val="000000"/>
                <w:sz w:val="22"/>
                <w:lang w:val="en-US" w:eastAsia="lv-LV"/>
              </w:rPr>
              <w:t>Atbilst</w:t>
            </w:r>
            <w:r w:rsidR="00966D11" w:rsidRPr="000E156E">
              <w:rPr>
                <w:rFonts w:eastAsia="Times New Roman" w:cs="Times New Roman"/>
                <w:noProof/>
                <w:color w:val="000000"/>
                <w:sz w:val="22"/>
                <w:lang w:val="en-US" w:eastAsia="lv-LV"/>
              </w:rPr>
              <w:t xml:space="preserve"> </w:t>
            </w:r>
            <w:r w:rsidRPr="000E156E">
              <w:rPr>
                <w:rFonts w:eastAsia="Times New Roman" w:cs="Times New Roman"/>
                <w:noProof/>
                <w:color w:val="000000"/>
                <w:sz w:val="22"/>
                <w:lang w:val="en-US" w:eastAsia="lv-LV"/>
              </w:rPr>
              <w:t>(n</w:t>
            </w:r>
            <w:r w:rsidR="005361C0" w:rsidRPr="000E156E">
              <w:rPr>
                <w:rFonts w:eastAsia="Times New Roman" w:cs="Times New Roman"/>
                <w:noProof/>
                <w:color w:val="000000"/>
                <w:sz w:val="22"/>
                <w:lang w:val="en-US" w:eastAsia="lv-LV"/>
              </w:rPr>
              <w:t>orādīt atbilstošo</w:t>
            </w:r>
            <w:r w:rsidRPr="000E156E">
              <w:rPr>
                <w:rFonts w:eastAsia="Times New Roman" w:cs="Times New Roman"/>
                <w:noProof/>
                <w:color w:val="000000"/>
                <w:sz w:val="22"/>
                <w:lang w:val="en-US" w:eastAsia="lv-LV"/>
              </w:rPr>
              <w:t>)</w:t>
            </w:r>
            <w:r w:rsidR="00F449E6" w:rsidRPr="000E156E">
              <w:rPr>
                <w:rFonts w:eastAsia="Times New Roman" w:cs="Times New Roman"/>
                <w:noProof/>
                <w:color w:val="000000"/>
                <w:sz w:val="22"/>
                <w:lang w:val="en-US" w:eastAsia="lv-LV"/>
              </w:rPr>
              <w:t>/</w:t>
            </w:r>
            <w:r w:rsidR="00915554" w:rsidRPr="000E156E">
              <w:rPr>
                <w:noProof/>
                <w:color w:val="000000"/>
                <w:sz w:val="22"/>
                <w:lang w:val="en-US"/>
              </w:rPr>
              <w:t xml:space="preserve"> Confirm</w:t>
            </w:r>
          </w:p>
          <w:p w14:paraId="270153A5" w14:textId="361CE883" w:rsidR="005361C0" w:rsidRPr="000E156E" w:rsidRDefault="00915554" w:rsidP="00915554">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auto"/>
          </w:tcPr>
          <w:p w14:paraId="78F2AD97"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auto"/>
          </w:tcPr>
          <w:p w14:paraId="10FA7318"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auto"/>
          </w:tcPr>
          <w:p w14:paraId="731E0F4C"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7FF19451" w14:textId="77777777" w:rsidTr="0046018B">
        <w:trPr>
          <w:cantSplit/>
          <w:trHeight w:val="213"/>
        </w:trPr>
        <w:tc>
          <w:tcPr>
            <w:tcW w:w="6345" w:type="dxa"/>
            <w:gridSpan w:val="2"/>
            <w:tcBorders>
              <w:left w:val="single" w:sz="4" w:space="0" w:color="auto"/>
              <w:bottom w:val="single" w:sz="4" w:space="0" w:color="auto"/>
              <w:right w:val="single" w:sz="4" w:space="0" w:color="auto"/>
            </w:tcBorders>
            <w:shd w:val="clear" w:color="auto" w:fill="D9D9D9" w:themeFill="background1" w:themeFillShade="D9"/>
          </w:tcPr>
          <w:p w14:paraId="529E06F7" w14:textId="0A69F22C" w:rsidR="005361C0" w:rsidRPr="000E156E" w:rsidRDefault="005361C0" w:rsidP="005361C0">
            <w:pPr>
              <w:rPr>
                <w:rFonts w:eastAsia="Times New Roman" w:cs="Times New Roman"/>
                <w:bCs/>
                <w:noProof/>
                <w:sz w:val="22"/>
                <w:lang w:val="en-US"/>
              </w:rPr>
            </w:pPr>
            <w:r w:rsidRPr="000E156E">
              <w:rPr>
                <w:rFonts w:cs="Times New Roman"/>
                <w:b/>
                <w:bCs/>
                <w:noProof/>
                <w:color w:val="000000"/>
                <w:sz w:val="22"/>
                <w:lang w:val="en-US" w:eastAsia="lv-LV"/>
              </w:rPr>
              <w:t>Izolējošs zemējuma stienis</w:t>
            </w:r>
            <w:r w:rsidR="002F5250" w:rsidRPr="000E156E">
              <w:rPr>
                <w:rFonts w:cs="Times New Roman"/>
                <w:b/>
                <w:bCs/>
                <w:noProof/>
                <w:color w:val="000000"/>
                <w:sz w:val="22"/>
                <w:lang w:val="en-US" w:eastAsia="lv-LV"/>
              </w:rPr>
              <w:t>/ Insulating earth stick</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137E20C7" w14:textId="77777777" w:rsidR="005361C0" w:rsidRPr="000E156E" w:rsidRDefault="005361C0" w:rsidP="005361C0">
            <w:pPr>
              <w:keepNext/>
              <w:jc w:val="center"/>
              <w:rPr>
                <w:rFonts w:eastAsia="Times New Roman" w:cs="Times New Roman"/>
                <w:noProof/>
                <w:color w:val="000000"/>
                <w:sz w:val="22"/>
                <w:lang w:val="en-US" w:eastAsia="lv-LV"/>
              </w:rPr>
            </w:pPr>
          </w:p>
        </w:tc>
        <w:tc>
          <w:tcPr>
            <w:tcW w:w="2977" w:type="dxa"/>
            <w:tcBorders>
              <w:left w:val="nil"/>
              <w:bottom w:val="single" w:sz="4" w:space="0" w:color="auto"/>
              <w:right w:val="single" w:sz="4" w:space="0" w:color="auto"/>
            </w:tcBorders>
            <w:shd w:val="clear" w:color="auto" w:fill="D9D9D9" w:themeFill="background1" w:themeFillShade="D9"/>
          </w:tcPr>
          <w:p w14:paraId="68BC2D1C" w14:textId="77777777" w:rsidR="005361C0" w:rsidRPr="000E156E" w:rsidRDefault="005361C0" w:rsidP="005361C0">
            <w:pPr>
              <w:rPr>
                <w:rFonts w:eastAsia="Times New Roman" w:cs="Times New Roman"/>
                <w:noProof/>
                <w:color w:val="000000"/>
                <w:sz w:val="22"/>
                <w:lang w:val="en-US" w:eastAsia="lv-LV"/>
              </w:rPr>
            </w:pPr>
          </w:p>
        </w:tc>
        <w:tc>
          <w:tcPr>
            <w:tcW w:w="1984" w:type="dxa"/>
            <w:tcBorders>
              <w:left w:val="nil"/>
              <w:bottom w:val="single" w:sz="4" w:space="0" w:color="auto"/>
              <w:right w:val="single" w:sz="4" w:space="0" w:color="auto"/>
            </w:tcBorders>
            <w:shd w:val="clear" w:color="auto" w:fill="D9D9D9" w:themeFill="background1" w:themeFillShade="D9"/>
          </w:tcPr>
          <w:p w14:paraId="161B7B91" w14:textId="77777777" w:rsidR="005361C0" w:rsidRPr="000E156E" w:rsidRDefault="005361C0" w:rsidP="005361C0">
            <w:pPr>
              <w:rPr>
                <w:rFonts w:eastAsia="Times New Roman" w:cs="Times New Roman"/>
                <w:noProof/>
                <w:color w:val="000000"/>
                <w:sz w:val="22"/>
                <w:lang w:val="en-US" w:eastAsia="lv-LV"/>
              </w:rPr>
            </w:pPr>
          </w:p>
        </w:tc>
        <w:tc>
          <w:tcPr>
            <w:tcW w:w="1134" w:type="dxa"/>
            <w:tcBorders>
              <w:left w:val="nil"/>
              <w:bottom w:val="single" w:sz="4" w:space="0" w:color="auto"/>
              <w:right w:val="single" w:sz="4" w:space="0" w:color="auto"/>
            </w:tcBorders>
            <w:shd w:val="clear" w:color="auto" w:fill="D9D9D9" w:themeFill="background1" w:themeFillShade="D9"/>
          </w:tcPr>
          <w:p w14:paraId="37602ED6" w14:textId="77777777" w:rsidR="005361C0" w:rsidRPr="000E156E" w:rsidRDefault="005361C0" w:rsidP="005361C0">
            <w:pPr>
              <w:rPr>
                <w:rFonts w:eastAsia="Times New Roman" w:cs="Times New Roman"/>
                <w:noProof/>
                <w:color w:val="000000"/>
                <w:sz w:val="22"/>
                <w:lang w:val="en-US" w:eastAsia="lv-LV"/>
              </w:rPr>
            </w:pPr>
          </w:p>
        </w:tc>
      </w:tr>
      <w:tr w:rsidR="005361C0" w:rsidRPr="000E156E" w14:paraId="685DBF5C" w14:textId="77777777" w:rsidTr="0046018B">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D3D9B0"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6753354A" w14:textId="3B7397CC" w:rsidR="005361C0" w:rsidRPr="000E156E" w:rsidRDefault="005361C0" w:rsidP="00B70C53">
            <w:pPr>
              <w:keepNext/>
              <w:jc w:val="left"/>
              <w:rPr>
                <w:rFonts w:eastAsia="Times New Roman" w:cs="Times New Roman"/>
                <w:bCs/>
                <w:noProof/>
                <w:sz w:val="22"/>
                <w:lang w:val="en-US"/>
              </w:rPr>
            </w:pPr>
            <w:r w:rsidRPr="000E156E">
              <w:rPr>
                <w:rFonts w:eastAsia="Times New Roman" w:cs="Times New Roman"/>
                <w:noProof/>
                <w:sz w:val="22"/>
                <w:lang w:val="en-US" w:eastAsia="lv-LV"/>
              </w:rPr>
              <w:t>Izolējoš</w:t>
            </w:r>
            <w:r w:rsidR="000C231C" w:rsidRPr="000E156E">
              <w:rPr>
                <w:rFonts w:eastAsia="Times New Roman" w:cs="Times New Roman"/>
                <w:noProof/>
                <w:sz w:val="22"/>
                <w:lang w:val="en-US" w:eastAsia="lv-LV"/>
              </w:rPr>
              <w:t>ais</w:t>
            </w:r>
            <w:r w:rsidRPr="000E156E">
              <w:rPr>
                <w:rFonts w:eastAsia="Times New Roman" w:cs="Times New Roman"/>
                <w:bCs/>
                <w:noProof/>
                <w:sz w:val="22"/>
                <w:lang w:val="en-US"/>
              </w:rPr>
              <w:t xml:space="preserve"> zemējuma stie</w:t>
            </w:r>
            <w:r w:rsidR="000C231C" w:rsidRPr="000E156E">
              <w:rPr>
                <w:rFonts w:eastAsia="Times New Roman" w:cs="Times New Roman"/>
                <w:bCs/>
                <w:noProof/>
                <w:sz w:val="22"/>
                <w:lang w:val="en-US"/>
              </w:rPr>
              <w:t>nis</w:t>
            </w:r>
            <w:r w:rsidRPr="000E156E">
              <w:rPr>
                <w:rFonts w:eastAsia="Times New Roman" w:cs="Times New Roman"/>
                <w:bCs/>
                <w:noProof/>
                <w:sz w:val="22"/>
                <w:lang w:val="en-US"/>
              </w:rPr>
              <w:t xml:space="preserve"> </w:t>
            </w:r>
            <w:r w:rsidR="000C231C" w:rsidRPr="000E156E">
              <w:rPr>
                <w:rFonts w:eastAsia="Times New Roman" w:cs="Times New Roman"/>
                <w:bCs/>
                <w:noProof/>
                <w:sz w:val="22"/>
                <w:lang w:val="en-US"/>
              </w:rPr>
              <w:t xml:space="preserve">vai tā </w:t>
            </w:r>
            <w:r w:rsidRPr="000E156E">
              <w:rPr>
                <w:rFonts w:eastAsia="Times New Roman" w:cs="Times New Roman"/>
                <w:bCs/>
                <w:noProof/>
                <w:sz w:val="22"/>
                <w:lang w:val="en-US"/>
              </w:rPr>
              <w:t xml:space="preserve">izejmateriāls </w:t>
            </w:r>
            <w:r w:rsidR="000C231C" w:rsidRPr="000E156E">
              <w:rPr>
                <w:rFonts w:eastAsia="Times New Roman" w:cs="Times New Roman"/>
                <w:bCs/>
                <w:noProof/>
                <w:sz w:val="22"/>
                <w:lang w:val="en-US"/>
              </w:rPr>
              <w:t>(</w:t>
            </w:r>
            <w:r w:rsidRPr="000E156E">
              <w:rPr>
                <w:rFonts w:eastAsia="Times New Roman" w:cs="Times New Roman"/>
                <w:bCs/>
                <w:noProof/>
                <w:sz w:val="22"/>
                <w:lang w:val="en-US"/>
              </w:rPr>
              <w:t>caurules</w:t>
            </w:r>
            <w:r w:rsidR="000C231C" w:rsidRPr="000E156E">
              <w:rPr>
                <w:rFonts w:eastAsia="Times New Roman" w:cs="Times New Roman"/>
                <w:bCs/>
                <w:noProof/>
                <w:sz w:val="22"/>
                <w:lang w:val="en-US"/>
              </w:rPr>
              <w:t>)</w:t>
            </w:r>
            <w:r w:rsidRPr="000E156E">
              <w:rPr>
                <w:rFonts w:eastAsia="Times New Roman" w:cs="Times New Roman"/>
                <w:bCs/>
                <w:noProof/>
                <w:sz w:val="22"/>
                <w:lang w:val="en-US"/>
              </w:rPr>
              <w:t xml:space="preserve"> atbilst kādam no sekojošiem standartiem</w:t>
            </w:r>
            <w:r w:rsidR="00D13779" w:rsidRPr="000E156E">
              <w:rPr>
                <w:rFonts w:eastAsia="Times New Roman" w:cs="Times New Roman"/>
                <w:bCs/>
                <w:noProof/>
                <w:sz w:val="22"/>
                <w:lang w:val="en-US"/>
              </w:rPr>
              <w:t xml:space="preserve">/ </w:t>
            </w:r>
            <w:r w:rsidR="00362354" w:rsidRPr="000E156E">
              <w:rPr>
                <w:rFonts w:eastAsia="Times New Roman" w:cs="Times New Roman"/>
                <w:bCs/>
                <w:noProof/>
                <w:sz w:val="22"/>
                <w:lang w:val="en-US"/>
              </w:rPr>
              <w:t>Insulating</w:t>
            </w:r>
            <w:r w:rsidR="00D13779" w:rsidRPr="000E156E">
              <w:rPr>
                <w:rFonts w:eastAsia="Times New Roman" w:cs="Times New Roman"/>
                <w:bCs/>
                <w:noProof/>
                <w:sz w:val="22"/>
                <w:lang w:val="en-US"/>
              </w:rPr>
              <w:t xml:space="preserve"> earth </w:t>
            </w:r>
            <w:r w:rsidR="00362354" w:rsidRPr="000E156E">
              <w:rPr>
                <w:rFonts w:eastAsia="Times New Roman" w:cs="Times New Roman"/>
                <w:bCs/>
                <w:noProof/>
                <w:sz w:val="22"/>
                <w:lang w:val="en-US"/>
              </w:rPr>
              <w:t>stick</w:t>
            </w:r>
            <w:r w:rsidR="00D13779" w:rsidRPr="000E156E">
              <w:rPr>
                <w:rFonts w:eastAsia="Times New Roman" w:cs="Times New Roman"/>
                <w:bCs/>
                <w:noProof/>
                <w:sz w:val="22"/>
                <w:lang w:val="en-US"/>
              </w:rPr>
              <w:t xml:space="preserve"> raw material </w:t>
            </w:r>
            <w:r w:rsidR="000C231C" w:rsidRPr="000E156E">
              <w:rPr>
                <w:rFonts w:eastAsia="Times New Roman" w:cs="Times New Roman"/>
                <w:bCs/>
                <w:noProof/>
                <w:sz w:val="22"/>
                <w:lang w:val="en-US"/>
              </w:rPr>
              <w:t>(</w:t>
            </w:r>
            <w:r w:rsidR="00D13779" w:rsidRPr="000E156E">
              <w:rPr>
                <w:rFonts w:eastAsia="Times New Roman" w:cs="Times New Roman"/>
                <w:bCs/>
                <w:noProof/>
                <w:sz w:val="22"/>
                <w:lang w:val="en-US"/>
              </w:rPr>
              <w:t>tubes</w:t>
            </w:r>
            <w:r w:rsidR="000C231C" w:rsidRPr="000E156E">
              <w:rPr>
                <w:rFonts w:eastAsia="Times New Roman" w:cs="Times New Roman"/>
                <w:bCs/>
                <w:noProof/>
                <w:sz w:val="22"/>
                <w:lang w:val="en-US"/>
              </w:rPr>
              <w:t>)</w:t>
            </w:r>
            <w:r w:rsidR="00503FEA">
              <w:rPr>
                <w:rFonts w:eastAsia="Times New Roman" w:cs="Times New Roman"/>
                <w:bCs/>
                <w:noProof/>
                <w:sz w:val="22"/>
                <w:lang w:val="en-US"/>
              </w:rPr>
              <w:t xml:space="preserve"> </w:t>
            </w:r>
            <w:r w:rsidR="00D13779" w:rsidRPr="000E156E">
              <w:rPr>
                <w:rFonts w:eastAsia="Times New Roman" w:cs="Times New Roman"/>
                <w:bCs/>
                <w:noProof/>
                <w:sz w:val="22"/>
                <w:lang w:val="en-US"/>
              </w:rPr>
              <w:t>comply with the following standards</w:t>
            </w:r>
            <w:r w:rsidRPr="000E156E">
              <w:rPr>
                <w:rFonts w:eastAsia="Times New Roman" w:cs="Times New Roman"/>
                <w:bCs/>
                <w:noProof/>
                <w:sz w:val="22"/>
                <w:lang w:val="en-US"/>
              </w:rPr>
              <w:t>:</w:t>
            </w:r>
          </w:p>
          <w:p w14:paraId="62F2944E" w14:textId="240E1731" w:rsidR="000C231C" w:rsidRPr="000E156E" w:rsidRDefault="000C231C" w:rsidP="000C231C">
            <w:pPr>
              <w:pStyle w:val="ListParagraph"/>
              <w:keepNext/>
              <w:numPr>
                <w:ilvl w:val="1"/>
                <w:numId w:val="2"/>
              </w:numPr>
              <w:ind w:left="176" w:hanging="176"/>
              <w:jc w:val="left"/>
              <w:rPr>
                <w:rFonts w:eastAsia="Times New Roman" w:cs="Times New Roman"/>
                <w:bCs/>
                <w:noProof/>
                <w:sz w:val="22"/>
                <w:lang w:val="en-US"/>
              </w:rPr>
            </w:pPr>
            <w:r w:rsidRPr="000E156E">
              <w:rPr>
                <w:rFonts w:eastAsia="Times New Roman" w:cs="Times New Roman"/>
                <w:bCs/>
                <w:noProof/>
                <w:sz w:val="22"/>
                <w:lang w:val="en-US"/>
              </w:rPr>
              <w:t xml:space="preserve">LVS EN 61230:2009 "Darbs zem sprieguma. Portatīvās iekārtas zemēšanai vai zemēšanai un īsslēgšanai (IEC 61230:2008)"/ </w:t>
            </w:r>
            <w:r w:rsidRPr="000E156E">
              <w:rPr>
                <w:noProof/>
                <w:color w:val="000000"/>
                <w:sz w:val="22"/>
                <w:lang w:val="en-US"/>
              </w:rPr>
              <w:t>LVS EN "Live working. Portable equipment for earthing or earthing and short-circuiting (</w:t>
            </w:r>
            <w:r w:rsidRPr="000E156E">
              <w:rPr>
                <w:rFonts w:eastAsia="Times New Roman" w:cs="Times New Roman"/>
                <w:noProof/>
                <w:color w:val="000000"/>
                <w:sz w:val="22"/>
                <w:lang w:val="en-US" w:eastAsia="lv-LV"/>
              </w:rPr>
              <w:t>IEC 61230:2008)</w:t>
            </w:r>
            <w:r w:rsidRPr="000E156E">
              <w:rPr>
                <w:noProof/>
                <w:color w:val="000000"/>
                <w:sz w:val="22"/>
                <w:lang w:val="en-US"/>
              </w:rPr>
              <w:t>"</w:t>
            </w:r>
            <w:r w:rsidRPr="000E156E">
              <w:rPr>
                <w:rFonts w:eastAsia="Times New Roman" w:cs="Times New Roman"/>
                <w:bCs/>
                <w:noProof/>
                <w:sz w:val="22"/>
                <w:lang w:val="en-US"/>
              </w:rPr>
              <w:t>;</w:t>
            </w:r>
          </w:p>
          <w:p w14:paraId="7E303790" w14:textId="627B3677" w:rsidR="005361C0" w:rsidRPr="000E156E" w:rsidRDefault="005361C0" w:rsidP="00B70C53">
            <w:pPr>
              <w:pStyle w:val="ListParagraph"/>
              <w:numPr>
                <w:ilvl w:val="1"/>
                <w:numId w:val="2"/>
              </w:numPr>
              <w:ind w:left="176" w:hanging="176"/>
              <w:jc w:val="left"/>
              <w:rPr>
                <w:rFonts w:eastAsia="Times New Roman" w:cs="Times New Roman"/>
                <w:bCs/>
                <w:noProof/>
                <w:sz w:val="22"/>
                <w:lang w:val="en-US"/>
              </w:rPr>
            </w:pPr>
            <w:r w:rsidRPr="000E156E">
              <w:rPr>
                <w:rFonts w:eastAsia="Times New Roman" w:cs="Times New Roman"/>
                <w:bCs/>
                <w:noProof/>
                <w:sz w:val="22"/>
                <w:lang w:val="en-US"/>
              </w:rPr>
              <w:t xml:space="preserve">LVS EN 61235:2002 </w:t>
            </w:r>
            <w:r w:rsidR="00B70C53" w:rsidRPr="000E156E">
              <w:rPr>
                <w:rFonts w:eastAsia="Times New Roman" w:cs="Times New Roman"/>
                <w:bCs/>
                <w:noProof/>
                <w:sz w:val="22"/>
                <w:lang w:val="en-US"/>
              </w:rPr>
              <w:t>"</w:t>
            </w:r>
            <w:r w:rsidRPr="000E156E">
              <w:rPr>
                <w:rFonts w:eastAsia="Times New Roman" w:cs="Times New Roman"/>
                <w:bCs/>
                <w:noProof/>
                <w:sz w:val="22"/>
                <w:lang w:val="en-US"/>
              </w:rPr>
              <w:t>Darbs zem sprieguma - Tukšas elektroizolācijas caurules</w:t>
            </w:r>
            <w:r w:rsidR="00B70C53" w:rsidRPr="000E156E">
              <w:rPr>
                <w:rFonts w:eastAsia="Times New Roman" w:cs="Times New Roman"/>
                <w:bCs/>
                <w:noProof/>
                <w:sz w:val="22"/>
                <w:lang w:val="en-US"/>
              </w:rPr>
              <w:t>"/ LVS EN 61235:200 "Live working. Insulating hollow tubes for electrical purposes"</w:t>
            </w:r>
            <w:r w:rsidRPr="000E156E">
              <w:rPr>
                <w:rFonts w:eastAsia="Times New Roman" w:cs="Times New Roman"/>
                <w:bCs/>
                <w:noProof/>
                <w:sz w:val="22"/>
                <w:lang w:val="en-US"/>
              </w:rPr>
              <w:t>;</w:t>
            </w:r>
          </w:p>
          <w:p w14:paraId="1AD08DCB" w14:textId="6258CDD9" w:rsidR="005361C0" w:rsidRPr="000E156E" w:rsidRDefault="005361C0" w:rsidP="00B70C53">
            <w:pPr>
              <w:pStyle w:val="ListParagraph"/>
              <w:numPr>
                <w:ilvl w:val="1"/>
                <w:numId w:val="2"/>
              </w:numPr>
              <w:ind w:left="176" w:hanging="176"/>
              <w:jc w:val="left"/>
              <w:rPr>
                <w:rFonts w:eastAsia="Times New Roman" w:cs="Times New Roman"/>
                <w:bCs/>
                <w:noProof/>
                <w:sz w:val="22"/>
                <w:lang w:val="en-US"/>
              </w:rPr>
            </w:pPr>
            <w:r w:rsidRPr="000E156E">
              <w:rPr>
                <w:rFonts w:eastAsia="Times New Roman" w:cs="Times New Roman"/>
                <w:bCs/>
                <w:noProof/>
                <w:sz w:val="22"/>
                <w:lang w:val="en-US"/>
              </w:rPr>
              <w:t xml:space="preserve">LVS EN 60855-1:2017 </w:t>
            </w:r>
            <w:r w:rsidR="00B70C53" w:rsidRPr="000E156E">
              <w:rPr>
                <w:rFonts w:eastAsia="Times New Roman" w:cs="Times New Roman"/>
                <w:bCs/>
                <w:noProof/>
                <w:sz w:val="22"/>
                <w:lang w:val="en-US"/>
              </w:rPr>
              <w:t>"</w:t>
            </w:r>
            <w:r w:rsidRPr="000E156E">
              <w:rPr>
                <w:rFonts w:eastAsia="Times New Roman" w:cs="Times New Roman"/>
                <w:bCs/>
                <w:noProof/>
                <w:sz w:val="22"/>
                <w:lang w:val="en-US"/>
              </w:rPr>
              <w:t>Darbs zem sprieguma. Ar putām pildītas izolācijas caurules un viengabala izolācijas serdeņi. 1.daļa: Caurules un serdeņi ar apaļu šķērsgriezumu (IEC 60855-1:2016)</w:t>
            </w:r>
            <w:r w:rsidR="00B70C53" w:rsidRPr="000E156E">
              <w:rPr>
                <w:rFonts w:eastAsia="Times New Roman" w:cs="Times New Roman"/>
                <w:bCs/>
                <w:noProof/>
                <w:sz w:val="22"/>
                <w:lang w:val="en-US"/>
              </w:rPr>
              <w:t>"/ LVS EN 60855-1:2017 "Live working. Insulating foam-filled tubes and solid rods. Tubes and rods of a circular cross-section (IEC 60855-1:2016)"</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5ADC6736" w14:textId="54E02C2D" w:rsidR="00760E98" w:rsidRPr="000E156E" w:rsidRDefault="00760E98" w:rsidP="00760E98">
            <w:pPr>
              <w:jc w:val="center"/>
              <w:rPr>
                <w:noProof/>
                <w:color w:val="000000"/>
                <w:sz w:val="22"/>
                <w:lang w:val="en-US"/>
              </w:rPr>
            </w:pPr>
            <w:r w:rsidRPr="000E156E">
              <w:rPr>
                <w:rFonts w:eastAsia="Times New Roman" w:cs="Times New Roman"/>
                <w:noProof/>
                <w:color w:val="000000"/>
                <w:sz w:val="22"/>
                <w:lang w:val="en-US" w:eastAsia="lv-LV"/>
              </w:rPr>
              <w:t>Atbilst (n</w:t>
            </w:r>
            <w:r w:rsidR="005361C0" w:rsidRPr="000E156E">
              <w:rPr>
                <w:rFonts w:eastAsia="Times New Roman" w:cs="Times New Roman"/>
                <w:noProof/>
                <w:color w:val="000000"/>
                <w:sz w:val="22"/>
                <w:lang w:val="en-US" w:eastAsia="lv-LV"/>
              </w:rPr>
              <w:t>orādīt atbilstošo</w:t>
            </w:r>
            <w:r w:rsidRPr="000E156E">
              <w:rPr>
                <w:rFonts w:eastAsia="Times New Roman" w:cs="Times New Roman"/>
                <w:noProof/>
                <w:color w:val="000000"/>
                <w:sz w:val="22"/>
                <w:lang w:val="en-US" w:eastAsia="lv-LV"/>
              </w:rPr>
              <w:t>)</w:t>
            </w:r>
            <w:r w:rsidR="00F449E6" w:rsidRPr="000E156E">
              <w:rPr>
                <w:rFonts w:eastAsia="Times New Roman" w:cs="Times New Roman"/>
                <w:noProof/>
                <w:color w:val="000000"/>
                <w:sz w:val="22"/>
                <w:lang w:val="en-US" w:eastAsia="lv-LV"/>
              </w:rPr>
              <w:t>/</w:t>
            </w:r>
            <w:r w:rsidRPr="000E156E">
              <w:rPr>
                <w:noProof/>
                <w:color w:val="000000"/>
                <w:sz w:val="22"/>
                <w:lang w:val="en-US"/>
              </w:rPr>
              <w:t xml:space="preserve"> Confirm</w:t>
            </w:r>
          </w:p>
          <w:p w14:paraId="4DDC6F99" w14:textId="54707329" w:rsidR="005361C0" w:rsidRPr="000E156E" w:rsidRDefault="00760E98" w:rsidP="00760E9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CB22C08"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7A4FF483"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8643BF9"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17A830F3" w14:textId="77777777" w:rsidTr="0046018B">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F830895"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0ED2601" w14:textId="49BF6D4F" w:rsidR="005361C0" w:rsidRPr="000E156E" w:rsidRDefault="005361C0" w:rsidP="00B70C53">
            <w:pPr>
              <w:keepNext/>
              <w:jc w:val="left"/>
              <w:rPr>
                <w:rFonts w:eastAsia="Times New Roman" w:cs="Times New Roman"/>
                <w:noProof/>
                <w:sz w:val="22"/>
                <w:lang w:val="en-US" w:eastAsia="lv-LV"/>
              </w:rPr>
            </w:pPr>
            <w:r w:rsidRPr="000E156E">
              <w:rPr>
                <w:rFonts w:cs="Times New Roman"/>
                <w:noProof/>
                <w:color w:val="000000"/>
                <w:sz w:val="22"/>
                <w:lang w:val="en-US"/>
              </w:rPr>
              <w:t xml:space="preserve">Noņemams vienposma, </w:t>
            </w:r>
            <w:r w:rsidR="00347DDE" w:rsidRPr="000E156E">
              <w:rPr>
                <w:rFonts w:cs="Times New Roman"/>
                <w:noProof/>
                <w:color w:val="000000"/>
                <w:sz w:val="22"/>
                <w:lang w:val="en-US"/>
              </w:rPr>
              <w:t>teleskopiska vai</w:t>
            </w:r>
            <w:r w:rsidR="00347DDE" w:rsidRPr="000E156E" w:rsidDel="00B70C53">
              <w:rPr>
                <w:rFonts w:cs="Times New Roman"/>
                <w:noProof/>
                <w:color w:val="000000"/>
                <w:sz w:val="22"/>
                <w:lang w:val="en-US"/>
              </w:rPr>
              <w:t xml:space="preserve"> </w:t>
            </w:r>
            <w:r w:rsidR="00B70C53" w:rsidRPr="000E156E">
              <w:rPr>
                <w:rFonts w:cs="Times New Roman"/>
                <w:noProof/>
                <w:color w:val="000000"/>
                <w:sz w:val="22"/>
                <w:lang w:val="en-US"/>
              </w:rPr>
              <w:t>saskrūvējam</w:t>
            </w:r>
            <w:r w:rsidR="00347DDE" w:rsidRPr="000E156E">
              <w:rPr>
                <w:rFonts w:cs="Times New Roman"/>
                <w:noProof/>
                <w:color w:val="000000"/>
                <w:sz w:val="22"/>
                <w:lang w:val="en-US"/>
              </w:rPr>
              <w:t>a</w:t>
            </w:r>
            <w:r w:rsidRPr="000E156E">
              <w:rPr>
                <w:rFonts w:cs="Times New Roman"/>
                <w:noProof/>
                <w:color w:val="000000"/>
                <w:sz w:val="22"/>
                <w:lang w:val="en-US"/>
              </w:rPr>
              <w:t xml:space="preserve"> </w:t>
            </w:r>
            <w:r w:rsidR="00347DDE" w:rsidRPr="000E156E">
              <w:rPr>
                <w:rFonts w:cs="Times New Roman"/>
                <w:noProof/>
                <w:color w:val="000000"/>
                <w:sz w:val="22"/>
                <w:lang w:val="en-US"/>
              </w:rPr>
              <w:t xml:space="preserve"> izpildījuma</w:t>
            </w:r>
            <w:r w:rsidRPr="000E156E">
              <w:rPr>
                <w:rFonts w:cs="Times New Roman"/>
                <w:noProof/>
                <w:color w:val="000000"/>
                <w:sz w:val="22"/>
                <w:lang w:val="en-US"/>
              </w:rPr>
              <w:t xml:space="preserve"> izolējošs stienis, kas atbilst fāzu spailēm (1 gab.)</w:t>
            </w:r>
            <w:r w:rsidR="00B55065" w:rsidRPr="000E156E">
              <w:rPr>
                <w:rFonts w:eastAsia="Times New Roman" w:cs="Times New Roman"/>
                <w:noProof/>
                <w:sz w:val="22"/>
                <w:lang w:val="en-US" w:eastAsia="lv-LV"/>
              </w:rPr>
              <w:t xml:space="preserve">/ </w:t>
            </w:r>
            <w:r w:rsidR="00B55065" w:rsidRPr="000E156E">
              <w:rPr>
                <w:noProof/>
                <w:color w:val="000000"/>
                <w:sz w:val="22"/>
                <w:lang w:val="en-US"/>
              </w:rPr>
              <w:t>Removable single-section, telescopic or screw-on insulating stick, which correspond to phase clamps (1 pc.)</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006A3F00" w14:textId="528E639E" w:rsidR="00760E98" w:rsidRPr="000E156E" w:rsidRDefault="00592AEC" w:rsidP="00966D11">
            <w:pPr>
              <w:keepNext/>
              <w:jc w:val="center"/>
              <w:rPr>
                <w:noProof/>
                <w:color w:val="000000"/>
                <w:sz w:val="22"/>
                <w:lang w:val="en-US"/>
              </w:rPr>
            </w:pPr>
            <w:r w:rsidRPr="000E156E">
              <w:rPr>
                <w:rFonts w:eastAsia="Times New Roman" w:cs="Times New Roman"/>
                <w:noProof/>
                <w:color w:val="000000"/>
                <w:sz w:val="22"/>
                <w:lang w:val="en-US" w:eastAsia="lv-LV"/>
              </w:rPr>
              <w:t>Atbilst</w:t>
            </w:r>
            <w:r w:rsidR="00966D11" w:rsidRPr="000E156E">
              <w:rPr>
                <w:rFonts w:eastAsia="Times New Roman" w:cs="Times New Roman"/>
                <w:noProof/>
                <w:color w:val="000000"/>
                <w:sz w:val="22"/>
                <w:lang w:val="en-US" w:eastAsia="lv-LV"/>
              </w:rPr>
              <w:t xml:space="preserve"> </w:t>
            </w:r>
            <w:r w:rsidRPr="000E156E">
              <w:rPr>
                <w:rFonts w:eastAsia="Times New Roman" w:cs="Times New Roman"/>
                <w:noProof/>
                <w:color w:val="000000"/>
                <w:sz w:val="22"/>
                <w:lang w:val="en-US" w:eastAsia="lv-LV"/>
              </w:rPr>
              <w:t>(n</w:t>
            </w:r>
            <w:r w:rsidR="005361C0" w:rsidRPr="000E156E">
              <w:rPr>
                <w:rFonts w:eastAsia="Times New Roman" w:cs="Times New Roman"/>
                <w:noProof/>
                <w:color w:val="000000"/>
                <w:sz w:val="22"/>
                <w:lang w:val="en-US" w:eastAsia="lv-LV"/>
              </w:rPr>
              <w:t>orādīt atbilstošo</w:t>
            </w:r>
            <w:r w:rsidRPr="000E156E">
              <w:rPr>
                <w:rFonts w:eastAsia="Times New Roman" w:cs="Times New Roman"/>
                <w:noProof/>
                <w:color w:val="000000"/>
                <w:sz w:val="22"/>
                <w:lang w:val="en-US" w:eastAsia="lv-LV"/>
              </w:rPr>
              <w:t>)</w:t>
            </w:r>
            <w:r w:rsidR="00760E98" w:rsidRPr="000E156E">
              <w:rPr>
                <w:rFonts w:eastAsia="Times New Roman" w:cs="Times New Roman"/>
                <w:noProof/>
                <w:color w:val="000000"/>
                <w:sz w:val="22"/>
                <w:lang w:val="en-US" w:eastAsia="lv-LV"/>
              </w:rPr>
              <w:t xml:space="preserve">/ </w:t>
            </w:r>
            <w:r w:rsidR="00760E98" w:rsidRPr="000E156E">
              <w:rPr>
                <w:noProof/>
                <w:color w:val="000000"/>
                <w:sz w:val="22"/>
                <w:lang w:val="en-US"/>
              </w:rPr>
              <w:t>Confirm</w:t>
            </w:r>
          </w:p>
          <w:p w14:paraId="74D7C129" w14:textId="06FF8087" w:rsidR="005361C0" w:rsidRPr="000E156E" w:rsidRDefault="00760E98" w:rsidP="00760E9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141A4911"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4F71DEBA"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E7A5F55"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51EEC16C" w14:textId="77777777" w:rsidTr="0046018B">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A6A916D"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5559D072" w14:textId="5BC88AF5" w:rsidR="005361C0" w:rsidRPr="000E156E" w:rsidRDefault="009F6475" w:rsidP="00B70C53">
            <w:pPr>
              <w:jc w:val="left"/>
              <w:rPr>
                <w:rFonts w:eastAsia="Times New Roman" w:cs="Times New Roman"/>
                <w:noProof/>
                <w:sz w:val="22"/>
                <w:lang w:val="en-US" w:eastAsia="lv-LV"/>
              </w:rPr>
            </w:pPr>
            <w:r w:rsidRPr="000E156E">
              <w:rPr>
                <w:rFonts w:eastAsia="Times New Roman" w:cs="Times New Roman"/>
                <w:noProof/>
                <w:sz w:val="22"/>
                <w:lang w:val="en-US" w:eastAsia="lv-LV"/>
              </w:rPr>
              <w:t>Izolējošā s</w:t>
            </w:r>
            <w:r w:rsidR="00A04586" w:rsidRPr="000E156E">
              <w:rPr>
                <w:rFonts w:eastAsia="Times New Roman" w:cs="Times New Roman"/>
                <w:noProof/>
                <w:sz w:val="22"/>
                <w:lang w:val="en-US" w:eastAsia="lv-LV"/>
              </w:rPr>
              <w:t xml:space="preserve">tieņa </w:t>
            </w:r>
            <w:r w:rsidR="00D6422E" w:rsidRPr="000E156E">
              <w:rPr>
                <w:rFonts w:eastAsia="Times New Roman" w:cs="Times New Roman"/>
                <w:noProof/>
                <w:sz w:val="22"/>
                <w:lang w:val="en-US" w:eastAsia="lv-LV"/>
              </w:rPr>
              <w:t xml:space="preserve">kopējais </w:t>
            </w:r>
            <w:r w:rsidR="005361C0" w:rsidRPr="000E156E">
              <w:rPr>
                <w:rFonts w:eastAsia="Times New Roman" w:cs="Times New Roman"/>
                <w:noProof/>
                <w:sz w:val="22"/>
                <w:lang w:val="en-US" w:eastAsia="lv-LV"/>
              </w:rPr>
              <w:t>garums</w:t>
            </w:r>
            <w:r w:rsidR="008970ED" w:rsidRPr="000E156E">
              <w:rPr>
                <w:rFonts w:eastAsia="Times New Roman" w:cs="Times New Roman"/>
                <w:noProof/>
                <w:sz w:val="22"/>
                <w:lang w:val="en-US" w:eastAsia="lv-LV"/>
              </w:rPr>
              <w:t xml:space="preserve"> </w:t>
            </w:r>
            <w:r w:rsidR="00347DDE" w:rsidRPr="000E156E">
              <w:rPr>
                <w:noProof/>
                <w:color w:val="000000"/>
                <w:sz w:val="22"/>
                <w:lang w:val="en-US"/>
              </w:rPr>
              <w:t>iekļaujas robežās</w:t>
            </w:r>
            <w:r w:rsidR="00347DDE" w:rsidRPr="000E156E" w:rsidDel="00347DDE">
              <w:rPr>
                <w:rFonts w:eastAsia="Times New Roman" w:cs="Times New Roman"/>
                <w:noProof/>
                <w:color w:val="000000"/>
                <w:sz w:val="22"/>
                <w:lang w:val="en-US" w:eastAsia="lv-LV"/>
              </w:rPr>
              <w:t xml:space="preserve"> </w:t>
            </w:r>
            <w:r w:rsidR="005361C0" w:rsidRPr="000E156E">
              <w:rPr>
                <w:rFonts w:eastAsia="Times New Roman" w:cs="Times New Roman"/>
                <w:noProof/>
                <w:sz w:val="22"/>
                <w:lang w:val="en-US" w:eastAsia="lv-LV"/>
              </w:rPr>
              <w:t>(attiecas uz 2.p. un 3.p. minētajām kategorijām)</w:t>
            </w:r>
            <w:r w:rsidR="00E649A5" w:rsidRPr="000E156E">
              <w:rPr>
                <w:rFonts w:eastAsia="Times New Roman" w:cs="Times New Roman"/>
                <w:noProof/>
                <w:sz w:val="22"/>
                <w:lang w:val="en-US" w:eastAsia="lv-LV"/>
              </w:rPr>
              <w:t>, m</w:t>
            </w:r>
            <w:r w:rsidR="008970ED" w:rsidRPr="000E156E">
              <w:rPr>
                <w:rFonts w:eastAsia="Times New Roman" w:cs="Times New Roman"/>
                <w:noProof/>
                <w:sz w:val="22"/>
                <w:lang w:val="en-US" w:eastAsia="lv-LV"/>
              </w:rPr>
              <w:t xml:space="preserve">/ </w:t>
            </w:r>
            <w:r w:rsidR="00A12653" w:rsidRPr="000E156E">
              <w:rPr>
                <w:rFonts w:eastAsia="Times New Roman" w:cs="Times New Roman"/>
                <w:noProof/>
                <w:sz w:val="22"/>
                <w:lang w:val="en-US" w:eastAsia="lv-LV"/>
              </w:rPr>
              <w:t xml:space="preserve">The </w:t>
            </w:r>
            <w:r w:rsidR="00D6422E" w:rsidRPr="000E156E">
              <w:rPr>
                <w:rFonts w:eastAsia="Times New Roman" w:cs="Times New Roman"/>
                <w:noProof/>
                <w:sz w:val="22"/>
                <w:lang w:val="en-US" w:eastAsia="lv-LV"/>
              </w:rPr>
              <w:t xml:space="preserve">total </w:t>
            </w:r>
            <w:r w:rsidR="00A12653" w:rsidRPr="000E156E">
              <w:rPr>
                <w:rFonts w:eastAsia="Times New Roman" w:cs="Times New Roman"/>
                <w:noProof/>
                <w:sz w:val="22"/>
                <w:lang w:val="en-US" w:eastAsia="lv-LV"/>
              </w:rPr>
              <w:t>length of the insulating rod falls within the limits</w:t>
            </w:r>
            <w:r w:rsidR="00F449E6" w:rsidRPr="000E156E">
              <w:rPr>
                <w:rFonts w:eastAsia="Times New Roman" w:cs="Times New Roman"/>
                <w:noProof/>
                <w:sz w:val="22"/>
                <w:lang w:val="en-US" w:eastAsia="lv-LV"/>
              </w:rPr>
              <w:t xml:space="preserve"> (applies to the categories </w:t>
            </w:r>
            <w:r w:rsidR="00F449E6" w:rsidRPr="000E156E">
              <w:rPr>
                <w:noProof/>
                <w:sz w:val="22"/>
                <w:lang w:val="en-US"/>
              </w:rPr>
              <w:t xml:space="preserve">referred to </w:t>
            </w:r>
            <w:r w:rsidR="00F449E6" w:rsidRPr="000E156E">
              <w:rPr>
                <w:rFonts w:eastAsia="Times New Roman" w:cs="Times New Roman"/>
                <w:noProof/>
                <w:sz w:val="22"/>
                <w:lang w:val="en-US" w:eastAsia="lv-LV"/>
              </w:rPr>
              <w:t>in p.2 and p.3)</w:t>
            </w:r>
            <w:r w:rsidR="00347DDE" w:rsidRPr="000E156E">
              <w:rPr>
                <w:rFonts w:eastAsia="Times New Roman" w:cs="Times New Roman"/>
                <w:noProof/>
                <w:sz w:val="22"/>
                <w:lang w:val="en-US" w:eastAsia="lv-LV"/>
              </w:rPr>
              <w:t>, m</w:t>
            </w:r>
            <w:r w:rsidR="00E649A5" w:rsidRPr="000E156E">
              <w:rPr>
                <w:rFonts w:eastAsia="Times New Roman" w:cs="Times New Roman"/>
                <w:noProof/>
                <w:sz w:val="22"/>
                <w:lang w:val="en-US" w:eastAsia="lv-LV"/>
              </w:rPr>
              <w:t xml:space="preserve"> </w:t>
            </w:r>
            <w:r w:rsidR="00E649A5" w:rsidRPr="000E156E">
              <w:rPr>
                <w:rStyle w:val="FootnoteReference"/>
                <w:rFonts w:eastAsia="Times New Roman"/>
                <w:noProof/>
                <w:sz w:val="22"/>
                <w:lang w:val="en-US" w:eastAsia="lv-LV"/>
              </w:rPr>
              <w:footnoteReference w:id="10"/>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719E9B0C" w14:textId="5C934440" w:rsidR="005361C0" w:rsidRPr="000E156E" w:rsidRDefault="00347DDE" w:rsidP="00347DDE">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0,</w:t>
            </w:r>
            <w:r w:rsidR="00F23F1C" w:rsidRPr="000E156E">
              <w:rPr>
                <w:rFonts w:eastAsia="Times New Roman" w:cs="Times New Roman"/>
                <w:noProof/>
                <w:color w:val="000000"/>
                <w:sz w:val="22"/>
                <w:lang w:val="en-US" w:eastAsia="lv-LV"/>
              </w:rPr>
              <w:t>9</w:t>
            </w:r>
            <w:r w:rsidRPr="000E156E">
              <w:rPr>
                <w:rFonts w:eastAsia="Times New Roman" w:cs="Times New Roman"/>
                <w:noProof/>
                <w:color w:val="000000"/>
                <w:sz w:val="22"/>
                <w:lang w:val="en-US" w:eastAsia="lv-LV"/>
              </w:rPr>
              <w:t xml:space="preserve"> ÷ </w:t>
            </w:r>
            <w:r w:rsidR="00F65F07" w:rsidRPr="000E156E">
              <w:rPr>
                <w:rFonts w:eastAsia="Times New Roman" w:cs="Times New Roman"/>
                <w:noProof/>
                <w:color w:val="000000"/>
                <w:sz w:val="22"/>
                <w:lang w:val="en-US" w:eastAsia="lv-LV"/>
              </w:rPr>
              <w:t>1,45</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6CAF224E"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15C3E96C"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7DE9B0B"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796545B9" w14:textId="77777777" w:rsidTr="0046018B">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F7F3090"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5D76E678" w14:textId="088FF443" w:rsidR="005361C0" w:rsidRPr="000E156E" w:rsidRDefault="009F6475" w:rsidP="00B70C53">
            <w:pPr>
              <w:keepNext/>
              <w:jc w:val="left"/>
              <w:rPr>
                <w:rFonts w:eastAsia="Times New Roman" w:cs="Times New Roman"/>
                <w:noProof/>
                <w:sz w:val="22"/>
                <w:lang w:val="en-US" w:eastAsia="lv-LV"/>
              </w:rPr>
            </w:pPr>
            <w:r w:rsidRPr="000E156E">
              <w:rPr>
                <w:rFonts w:eastAsia="Times New Roman" w:cs="Times New Roman"/>
                <w:noProof/>
                <w:sz w:val="22"/>
                <w:lang w:val="en-US" w:eastAsia="lv-LV"/>
              </w:rPr>
              <w:t>Izolējošā s</w:t>
            </w:r>
            <w:r w:rsidR="00A04586" w:rsidRPr="000E156E">
              <w:rPr>
                <w:rFonts w:eastAsia="Times New Roman" w:cs="Times New Roman"/>
                <w:noProof/>
                <w:sz w:val="22"/>
                <w:lang w:val="en-US" w:eastAsia="lv-LV"/>
              </w:rPr>
              <w:t xml:space="preserve">tieņa </w:t>
            </w:r>
            <w:r w:rsidR="000A478D" w:rsidRPr="000E156E">
              <w:rPr>
                <w:rFonts w:eastAsia="Times New Roman" w:cs="Times New Roman"/>
                <w:noProof/>
                <w:sz w:val="22"/>
                <w:lang w:val="en-US" w:eastAsia="lv-LV"/>
              </w:rPr>
              <w:t xml:space="preserve">garums </w:t>
            </w:r>
            <w:r w:rsidR="000A478D" w:rsidRPr="000E156E">
              <w:rPr>
                <w:noProof/>
                <w:color w:val="000000"/>
                <w:sz w:val="22"/>
                <w:lang w:val="en-US"/>
              </w:rPr>
              <w:t>iekļaujas robežās</w:t>
            </w:r>
            <w:r w:rsidR="000A478D" w:rsidRPr="000E156E" w:rsidDel="00347DDE">
              <w:rPr>
                <w:rFonts w:eastAsia="Times New Roman" w:cs="Times New Roman"/>
                <w:noProof/>
                <w:color w:val="000000"/>
                <w:sz w:val="22"/>
                <w:lang w:val="en-US" w:eastAsia="lv-LV"/>
              </w:rPr>
              <w:t xml:space="preserve"> </w:t>
            </w:r>
            <w:r w:rsidR="000A478D" w:rsidRPr="000E156E">
              <w:rPr>
                <w:rFonts w:eastAsia="Times New Roman" w:cs="Times New Roman"/>
                <w:noProof/>
                <w:sz w:val="22"/>
                <w:lang w:val="en-US" w:eastAsia="lv-LV"/>
              </w:rPr>
              <w:t xml:space="preserve">(attiecas uz </w:t>
            </w:r>
            <w:r w:rsidR="00A04586" w:rsidRPr="000E156E">
              <w:rPr>
                <w:rFonts w:eastAsia="Times New Roman" w:cs="Times New Roman"/>
                <w:noProof/>
                <w:sz w:val="22"/>
                <w:lang w:val="en-US" w:eastAsia="lv-LV"/>
              </w:rPr>
              <w:t>4</w:t>
            </w:r>
            <w:r w:rsidR="000A478D" w:rsidRPr="000E156E">
              <w:rPr>
                <w:rFonts w:eastAsia="Times New Roman" w:cs="Times New Roman"/>
                <w:noProof/>
                <w:sz w:val="22"/>
                <w:lang w:val="en-US" w:eastAsia="lv-LV"/>
              </w:rPr>
              <w:t>.p.</w:t>
            </w:r>
            <w:r w:rsidR="00A04586" w:rsidRPr="000E156E">
              <w:rPr>
                <w:rFonts w:eastAsia="Times New Roman" w:cs="Times New Roman"/>
                <w:noProof/>
                <w:sz w:val="22"/>
                <w:lang w:val="en-US" w:eastAsia="lv-LV"/>
              </w:rPr>
              <w:t xml:space="preserve"> </w:t>
            </w:r>
            <w:r w:rsidR="000A478D" w:rsidRPr="000E156E">
              <w:rPr>
                <w:rFonts w:eastAsia="Times New Roman" w:cs="Times New Roman"/>
                <w:noProof/>
                <w:sz w:val="22"/>
                <w:lang w:val="en-US" w:eastAsia="lv-LV"/>
              </w:rPr>
              <w:t>minēt</w:t>
            </w:r>
            <w:r w:rsidR="00A04586" w:rsidRPr="000E156E">
              <w:rPr>
                <w:rFonts w:eastAsia="Times New Roman" w:cs="Times New Roman"/>
                <w:noProof/>
                <w:sz w:val="22"/>
                <w:lang w:val="en-US" w:eastAsia="lv-LV"/>
              </w:rPr>
              <w:t>o</w:t>
            </w:r>
            <w:r w:rsidR="000A478D" w:rsidRPr="000E156E">
              <w:rPr>
                <w:rFonts w:eastAsia="Times New Roman" w:cs="Times New Roman"/>
                <w:noProof/>
                <w:sz w:val="22"/>
                <w:lang w:val="en-US" w:eastAsia="lv-LV"/>
              </w:rPr>
              <w:t xml:space="preserve"> kategorij</w:t>
            </w:r>
            <w:r w:rsidR="00A04586" w:rsidRPr="000E156E">
              <w:rPr>
                <w:rFonts w:eastAsia="Times New Roman" w:cs="Times New Roman"/>
                <w:noProof/>
                <w:sz w:val="22"/>
                <w:lang w:val="en-US" w:eastAsia="lv-LV"/>
              </w:rPr>
              <w:t>u</w:t>
            </w:r>
            <w:r w:rsidR="000A478D" w:rsidRPr="000E156E">
              <w:rPr>
                <w:rFonts w:eastAsia="Times New Roman" w:cs="Times New Roman"/>
                <w:noProof/>
                <w:sz w:val="22"/>
                <w:lang w:val="en-US" w:eastAsia="lv-LV"/>
              </w:rPr>
              <w:t>)</w:t>
            </w:r>
            <w:r w:rsidR="00E649A5" w:rsidRPr="000E156E">
              <w:rPr>
                <w:rFonts w:eastAsia="Times New Roman" w:cs="Times New Roman"/>
                <w:noProof/>
                <w:sz w:val="22"/>
                <w:lang w:val="en-US" w:eastAsia="lv-LV"/>
              </w:rPr>
              <w:t>, m</w:t>
            </w:r>
            <w:r w:rsidR="000A478D" w:rsidRPr="000E156E">
              <w:rPr>
                <w:rFonts w:eastAsia="Times New Roman" w:cs="Times New Roman"/>
                <w:noProof/>
                <w:sz w:val="22"/>
                <w:lang w:val="en-US" w:eastAsia="lv-LV"/>
              </w:rPr>
              <w:t xml:space="preserve">/ </w:t>
            </w:r>
            <w:r w:rsidR="00534CD4" w:rsidRPr="000E156E">
              <w:rPr>
                <w:rFonts w:eastAsia="Times New Roman" w:cs="Times New Roman"/>
                <w:noProof/>
                <w:sz w:val="22"/>
                <w:lang w:val="en-US" w:eastAsia="lv-LV"/>
              </w:rPr>
              <w:t xml:space="preserve">The length of the insulating </w:t>
            </w:r>
            <w:r w:rsidR="00635DBB" w:rsidRPr="000E156E">
              <w:rPr>
                <w:rFonts w:eastAsia="Times New Roman" w:cs="Times New Roman"/>
                <w:noProof/>
                <w:sz w:val="22"/>
                <w:lang w:val="en-US" w:eastAsia="lv-LV"/>
              </w:rPr>
              <w:t xml:space="preserve">stick </w:t>
            </w:r>
            <w:r w:rsidR="00534CD4" w:rsidRPr="000E156E">
              <w:rPr>
                <w:rFonts w:eastAsia="Times New Roman" w:cs="Times New Roman"/>
                <w:noProof/>
                <w:sz w:val="22"/>
                <w:lang w:val="en-US" w:eastAsia="lv-LV"/>
              </w:rPr>
              <w:t>falls within the limits</w:t>
            </w:r>
            <w:r w:rsidR="000A478D" w:rsidRPr="000E156E">
              <w:rPr>
                <w:rFonts w:eastAsia="Times New Roman" w:cs="Times New Roman"/>
                <w:noProof/>
                <w:sz w:val="22"/>
                <w:lang w:val="en-US" w:eastAsia="lv-LV"/>
              </w:rPr>
              <w:t xml:space="preserve"> (applies to the categor</w:t>
            </w:r>
            <w:r w:rsidR="00DC6D6C" w:rsidRPr="000E156E">
              <w:rPr>
                <w:rFonts w:eastAsia="Times New Roman" w:cs="Times New Roman"/>
                <w:noProof/>
                <w:sz w:val="22"/>
                <w:lang w:val="en-US" w:eastAsia="lv-LV"/>
              </w:rPr>
              <w:t>y</w:t>
            </w:r>
            <w:r w:rsidR="000A478D" w:rsidRPr="000E156E">
              <w:rPr>
                <w:rFonts w:eastAsia="Times New Roman" w:cs="Times New Roman"/>
                <w:noProof/>
                <w:sz w:val="22"/>
                <w:lang w:val="en-US" w:eastAsia="lv-LV"/>
              </w:rPr>
              <w:t xml:space="preserve"> </w:t>
            </w:r>
            <w:r w:rsidR="000A478D" w:rsidRPr="000E156E">
              <w:rPr>
                <w:noProof/>
                <w:sz w:val="22"/>
                <w:lang w:val="en-US"/>
              </w:rPr>
              <w:t xml:space="preserve">referred to </w:t>
            </w:r>
            <w:r w:rsidR="000A478D" w:rsidRPr="000E156E">
              <w:rPr>
                <w:rFonts w:eastAsia="Times New Roman" w:cs="Times New Roman"/>
                <w:noProof/>
                <w:sz w:val="22"/>
                <w:lang w:val="en-US" w:eastAsia="lv-LV"/>
              </w:rPr>
              <w:t>in p.</w:t>
            </w:r>
            <w:r w:rsidR="00935989" w:rsidRPr="000E156E">
              <w:rPr>
                <w:rFonts w:eastAsia="Times New Roman" w:cs="Times New Roman"/>
                <w:noProof/>
                <w:sz w:val="22"/>
                <w:lang w:val="en-US" w:eastAsia="lv-LV"/>
              </w:rPr>
              <w:t>4</w:t>
            </w:r>
            <w:r w:rsidR="000A478D" w:rsidRPr="000E156E">
              <w:rPr>
                <w:rFonts w:eastAsia="Times New Roman" w:cs="Times New Roman"/>
                <w:noProof/>
                <w:sz w:val="22"/>
                <w:lang w:val="en-US" w:eastAsia="lv-LV"/>
              </w:rPr>
              <w:t>), m</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3574617C" w14:textId="28446F89" w:rsidR="005361C0" w:rsidRPr="000E156E" w:rsidRDefault="000A478D" w:rsidP="0046018B">
            <w:pPr>
              <w:keepNext/>
              <w:jc w:val="center"/>
              <w:rPr>
                <w:rFonts w:eastAsia="Times New Roman" w:cs="Times New Roman"/>
                <w:noProof/>
                <w:color w:val="000000"/>
                <w:sz w:val="22"/>
                <w:lang w:val="en-US" w:eastAsia="lv-LV"/>
              </w:rPr>
            </w:pPr>
            <w:r w:rsidRPr="000E156E">
              <w:rPr>
                <w:rFonts w:eastAsia="Times New Roman" w:cs="Times New Roman"/>
                <w:noProof/>
                <w:color w:val="000000"/>
                <w:sz w:val="22"/>
                <w:lang w:val="en-US" w:eastAsia="lv-LV"/>
              </w:rPr>
              <w:t>0,8 ÷ 0,9</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CCCAE5C"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6349D0DE"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1DEBF80"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0524BD26" w14:textId="77777777" w:rsidTr="0046018B">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D30BB33"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18A6A13" w14:textId="5C66E247" w:rsidR="005361C0" w:rsidRPr="000E156E" w:rsidRDefault="00347DDE" w:rsidP="00B70C53">
            <w:pPr>
              <w:keepNext/>
              <w:jc w:val="left"/>
              <w:rPr>
                <w:rFonts w:eastAsia="Times New Roman" w:cs="Times New Roman"/>
                <w:noProof/>
                <w:sz w:val="22"/>
                <w:lang w:val="en-US" w:eastAsia="lv-LV"/>
              </w:rPr>
            </w:pPr>
            <w:r w:rsidRPr="000E156E">
              <w:rPr>
                <w:noProof/>
                <w:color w:val="000000"/>
                <w:sz w:val="22"/>
                <w:lang w:val="en-US"/>
              </w:rPr>
              <w:t>Satur rokturi ar norobežojošo gredzenu</w:t>
            </w:r>
            <w:r w:rsidR="008970ED" w:rsidRPr="000E156E">
              <w:rPr>
                <w:noProof/>
                <w:color w:val="000000"/>
                <w:sz w:val="22"/>
                <w:lang w:val="en-US"/>
              </w:rPr>
              <w:t xml:space="preserve"> (rokas aizsargs)</w:t>
            </w:r>
            <w:r w:rsidR="00F671FE" w:rsidRPr="000E156E">
              <w:rPr>
                <w:noProof/>
                <w:color w:val="000000"/>
                <w:sz w:val="22"/>
                <w:lang w:val="en-US"/>
              </w:rPr>
              <w:t xml:space="preserve"> vai brīdinošo marķējumu</w:t>
            </w:r>
            <w:r w:rsidRPr="000E156E">
              <w:rPr>
                <w:noProof/>
                <w:color w:val="000000"/>
                <w:sz w:val="22"/>
                <w:lang w:val="en-US"/>
              </w:rPr>
              <w:t>/ Contains handle with enclosing ring (hand guard)</w:t>
            </w:r>
            <w:r w:rsidR="00F671FE" w:rsidRPr="000E156E">
              <w:rPr>
                <w:noProof/>
                <w:color w:val="000000"/>
                <w:sz w:val="22"/>
                <w:lang w:val="en-US"/>
              </w:rPr>
              <w:t xml:space="preserve"> or a warning label</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1B4337B0" w14:textId="733C2228" w:rsidR="00760E98" w:rsidRPr="000E156E" w:rsidRDefault="00760E98" w:rsidP="00760E98">
            <w:pPr>
              <w:jc w:val="center"/>
              <w:rPr>
                <w:noProof/>
                <w:color w:val="000000"/>
                <w:sz w:val="22"/>
                <w:lang w:val="en-US"/>
              </w:rPr>
            </w:pPr>
            <w:r w:rsidRPr="000E156E">
              <w:rPr>
                <w:rFonts w:eastAsia="Times New Roman" w:cs="Times New Roman"/>
                <w:noProof/>
                <w:color w:val="000000"/>
                <w:sz w:val="22"/>
                <w:lang w:val="en-US" w:eastAsia="lv-LV"/>
              </w:rPr>
              <w:t>Atbilst (n</w:t>
            </w:r>
            <w:r w:rsidR="005361C0" w:rsidRPr="000E156E">
              <w:rPr>
                <w:rFonts w:eastAsia="Times New Roman" w:cs="Times New Roman"/>
                <w:noProof/>
                <w:color w:val="000000"/>
                <w:sz w:val="22"/>
                <w:lang w:val="en-US" w:eastAsia="lv-LV"/>
              </w:rPr>
              <w:t>orādīt atbilstošo</w:t>
            </w:r>
            <w:r w:rsidRPr="000E156E">
              <w:rPr>
                <w:rFonts w:eastAsia="Times New Roman" w:cs="Times New Roman"/>
                <w:noProof/>
                <w:color w:val="000000"/>
                <w:sz w:val="22"/>
                <w:lang w:val="en-US" w:eastAsia="lv-LV"/>
              </w:rPr>
              <w:t xml:space="preserve">)/ </w:t>
            </w:r>
            <w:r w:rsidRPr="000E156E">
              <w:rPr>
                <w:noProof/>
                <w:color w:val="000000"/>
                <w:sz w:val="22"/>
                <w:lang w:val="en-US"/>
              </w:rPr>
              <w:t>Confirm</w:t>
            </w:r>
          </w:p>
          <w:p w14:paraId="06140684" w14:textId="7CBC2603" w:rsidR="005361C0" w:rsidRPr="000E156E" w:rsidRDefault="00760E98" w:rsidP="00760E9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494A9E7D"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4EAF0584"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B736635" w14:textId="77777777" w:rsidR="005361C0" w:rsidRPr="000E156E" w:rsidRDefault="005361C0" w:rsidP="00D1551A">
            <w:pPr>
              <w:jc w:val="center"/>
              <w:rPr>
                <w:rFonts w:eastAsia="Times New Roman" w:cs="Times New Roman"/>
                <w:noProof/>
                <w:color w:val="000000"/>
                <w:sz w:val="22"/>
                <w:lang w:val="en-US" w:eastAsia="lv-LV"/>
              </w:rPr>
            </w:pPr>
          </w:p>
        </w:tc>
      </w:tr>
      <w:tr w:rsidR="005361C0" w:rsidRPr="000E156E" w14:paraId="311181CB" w14:textId="77777777" w:rsidTr="0046018B">
        <w:trPr>
          <w:cantSplit/>
          <w:trHeight w:val="263"/>
        </w:trPr>
        <w:tc>
          <w:tcPr>
            <w:tcW w:w="6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90FA0" w14:textId="1DD0138C" w:rsidR="005361C0" w:rsidRPr="000E156E" w:rsidRDefault="00592AEC" w:rsidP="005361C0">
            <w:pPr>
              <w:rPr>
                <w:rFonts w:eastAsia="Times New Roman" w:cs="Times New Roman"/>
                <w:bCs/>
                <w:noProof/>
                <w:sz w:val="22"/>
                <w:lang w:val="en-US"/>
              </w:rPr>
            </w:pPr>
            <w:r w:rsidRPr="000E156E">
              <w:rPr>
                <w:rFonts w:cs="Times New Roman"/>
                <w:b/>
                <w:bCs/>
                <w:noProof/>
                <w:color w:val="000000"/>
                <w:sz w:val="22"/>
                <w:lang w:val="en-US" w:eastAsia="lv-LV"/>
              </w:rPr>
              <w:t>Transportēšanas i</w:t>
            </w:r>
            <w:r w:rsidR="005361C0" w:rsidRPr="000E156E">
              <w:rPr>
                <w:rFonts w:cs="Times New Roman"/>
                <w:b/>
                <w:bCs/>
                <w:noProof/>
                <w:color w:val="000000"/>
                <w:sz w:val="22"/>
                <w:lang w:val="en-US" w:eastAsia="lv-LV"/>
              </w:rPr>
              <w:t>epakojums</w:t>
            </w:r>
            <w:r w:rsidRPr="000E156E">
              <w:rPr>
                <w:rFonts w:cs="Times New Roman"/>
                <w:b/>
                <w:bCs/>
                <w:noProof/>
                <w:color w:val="000000"/>
                <w:sz w:val="22"/>
                <w:lang w:val="en-US" w:eastAsia="lv-LV"/>
              </w:rPr>
              <w:t>/ Transport packaging</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14:paraId="58596F80" w14:textId="77777777" w:rsidR="005361C0" w:rsidRPr="000E156E" w:rsidRDefault="005361C0" w:rsidP="005361C0">
            <w:pPr>
              <w:keepNext/>
              <w:jc w:val="center"/>
              <w:rPr>
                <w:rFonts w:eastAsia="Times New Roman" w:cs="Times New Roman"/>
                <w:noProof/>
                <w:color w:val="000000"/>
                <w:sz w:val="22"/>
                <w:lang w:val="en-US" w:eastAsia="lv-LV"/>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7A175D6F" w14:textId="77777777" w:rsidR="005361C0" w:rsidRPr="000E156E" w:rsidRDefault="005361C0" w:rsidP="005361C0">
            <w:pP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tcPr>
          <w:p w14:paraId="6D6866A7" w14:textId="77777777" w:rsidR="005361C0" w:rsidRPr="000E156E" w:rsidRDefault="005361C0" w:rsidP="005361C0">
            <w:pP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59371445" w14:textId="77777777" w:rsidR="005361C0" w:rsidRPr="000E156E" w:rsidRDefault="005361C0" w:rsidP="005361C0">
            <w:pPr>
              <w:rPr>
                <w:rFonts w:eastAsia="Times New Roman" w:cs="Times New Roman"/>
                <w:noProof/>
                <w:color w:val="000000"/>
                <w:sz w:val="22"/>
                <w:lang w:val="en-US" w:eastAsia="lv-LV"/>
              </w:rPr>
            </w:pPr>
          </w:p>
        </w:tc>
      </w:tr>
      <w:tr w:rsidR="005361C0" w:rsidRPr="000E156E" w14:paraId="4E004AF4" w14:textId="77777777" w:rsidTr="0046018B">
        <w:trPr>
          <w:cantSplit/>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7AD23B6" w14:textId="77777777" w:rsidR="005361C0" w:rsidRPr="000E156E" w:rsidRDefault="005361C0" w:rsidP="005361C0">
            <w:pPr>
              <w:pStyle w:val="Numeracija"/>
              <w:numPr>
                <w:ilvl w:val="0"/>
                <w:numId w:val="3"/>
              </w:numPr>
              <w:ind w:left="0"/>
              <w:rPr>
                <w:noProof/>
                <w:szCs w:val="22"/>
                <w:lang w:val="en-US"/>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83FC43A" w14:textId="2BC1CCA2" w:rsidR="005361C0" w:rsidRPr="000E156E" w:rsidRDefault="00B70C53" w:rsidP="00B70C53">
            <w:pPr>
              <w:keepNext/>
              <w:jc w:val="left"/>
              <w:rPr>
                <w:rFonts w:eastAsia="Times New Roman" w:cs="Times New Roman"/>
                <w:bCs/>
                <w:noProof/>
                <w:sz w:val="22"/>
                <w:lang w:val="en-US"/>
              </w:rPr>
            </w:pPr>
            <w:r w:rsidRPr="000E156E">
              <w:rPr>
                <w:rFonts w:eastAsia="Times New Roman" w:cs="Times New Roman"/>
                <w:bCs/>
                <w:noProof/>
                <w:sz w:val="22"/>
                <w:lang w:val="en-US"/>
              </w:rPr>
              <w:t>S</w:t>
            </w:r>
            <w:r w:rsidR="005361C0" w:rsidRPr="000E156E">
              <w:rPr>
                <w:rFonts w:eastAsia="Times New Roman" w:cs="Times New Roman"/>
                <w:bCs/>
                <w:noProof/>
                <w:sz w:val="22"/>
                <w:lang w:val="en-US"/>
              </w:rPr>
              <w:t>oma (futrālis), plastikāta vai metāla kaste pārnesamā zemējuma un izolējošā zemējuma stieņa uzglabāšanai un transportēšanai (1 gab.)</w:t>
            </w:r>
            <w:r w:rsidR="00812ED9" w:rsidRPr="000E156E">
              <w:rPr>
                <w:rFonts w:eastAsia="Times New Roman" w:cs="Times New Roman"/>
                <w:bCs/>
                <w:noProof/>
                <w:sz w:val="22"/>
                <w:lang w:val="en-US"/>
              </w:rPr>
              <w:t xml:space="preserve">/ </w:t>
            </w:r>
            <w:r w:rsidR="00812ED9" w:rsidRPr="000E156E">
              <w:rPr>
                <w:noProof/>
                <w:sz w:val="22"/>
                <w:lang w:val="en-US"/>
              </w:rPr>
              <w:t xml:space="preserve">Bag (case), plastic or metal box for storage and transportation of </w:t>
            </w:r>
            <w:r w:rsidR="00812ED9" w:rsidRPr="000E156E">
              <w:rPr>
                <w:noProof/>
                <w:color w:val="000000"/>
                <w:sz w:val="22"/>
                <w:lang w:val="en-US"/>
              </w:rPr>
              <w:t>portable</w:t>
            </w:r>
            <w:r w:rsidR="00812ED9" w:rsidRPr="000E156E">
              <w:rPr>
                <w:noProof/>
                <w:sz w:val="22"/>
                <w:lang w:val="en-US"/>
              </w:rPr>
              <w:t xml:space="preserve"> earthing, </w:t>
            </w:r>
            <w:r w:rsidR="00812ED9" w:rsidRPr="000E156E">
              <w:rPr>
                <w:noProof/>
                <w:color w:val="000000"/>
                <w:sz w:val="22"/>
                <w:lang w:val="en-US"/>
              </w:rPr>
              <w:t>insulating</w:t>
            </w:r>
            <w:r w:rsidR="00812ED9" w:rsidRPr="000E156E">
              <w:rPr>
                <w:noProof/>
                <w:sz w:val="22"/>
                <w:lang w:val="en-US"/>
              </w:rPr>
              <w:t xml:space="preserve"> earth stick (1 pc.)</w:t>
            </w:r>
          </w:p>
        </w:tc>
        <w:tc>
          <w:tcPr>
            <w:tcW w:w="2552" w:type="dxa"/>
            <w:tcBorders>
              <w:top w:val="single" w:sz="4" w:space="0" w:color="auto"/>
              <w:left w:val="nil"/>
              <w:bottom w:val="single" w:sz="4" w:space="0" w:color="auto"/>
              <w:right w:val="single" w:sz="4" w:space="0" w:color="auto"/>
            </w:tcBorders>
            <w:shd w:val="clear" w:color="auto" w:fill="FFFFFF" w:themeFill="background1"/>
          </w:tcPr>
          <w:p w14:paraId="1E261345" w14:textId="44D428FC" w:rsidR="00760E98" w:rsidRPr="000E156E" w:rsidRDefault="00760E98" w:rsidP="00760E98">
            <w:pPr>
              <w:jc w:val="center"/>
              <w:rPr>
                <w:noProof/>
                <w:color w:val="000000"/>
                <w:sz w:val="22"/>
                <w:lang w:val="en-US"/>
              </w:rPr>
            </w:pPr>
            <w:r w:rsidRPr="000E156E">
              <w:rPr>
                <w:rFonts w:eastAsia="Times New Roman" w:cs="Times New Roman"/>
                <w:noProof/>
                <w:color w:val="000000"/>
                <w:sz w:val="22"/>
                <w:lang w:val="en-US" w:eastAsia="lv-LV"/>
              </w:rPr>
              <w:t>Atbilst (n</w:t>
            </w:r>
            <w:r w:rsidR="005361C0" w:rsidRPr="000E156E">
              <w:rPr>
                <w:rFonts w:eastAsia="Times New Roman" w:cs="Times New Roman"/>
                <w:noProof/>
                <w:color w:val="000000"/>
                <w:sz w:val="22"/>
                <w:lang w:val="en-US" w:eastAsia="lv-LV"/>
              </w:rPr>
              <w:t>orādīt atbilstošo</w:t>
            </w:r>
            <w:r w:rsidRPr="000E156E">
              <w:rPr>
                <w:rFonts w:eastAsia="Times New Roman" w:cs="Times New Roman"/>
                <w:noProof/>
                <w:color w:val="000000"/>
                <w:sz w:val="22"/>
                <w:lang w:val="en-US" w:eastAsia="lv-LV"/>
              </w:rPr>
              <w:t>)/</w:t>
            </w:r>
            <w:r w:rsidRPr="000E156E">
              <w:rPr>
                <w:noProof/>
                <w:color w:val="000000"/>
                <w:sz w:val="22"/>
                <w:lang w:val="en-US"/>
              </w:rPr>
              <w:t xml:space="preserve"> Confirm</w:t>
            </w:r>
          </w:p>
          <w:p w14:paraId="6157A701" w14:textId="35BE01A7" w:rsidR="005361C0" w:rsidRPr="000E156E" w:rsidRDefault="00760E98" w:rsidP="00760E98">
            <w:pPr>
              <w:keepNext/>
              <w:jc w:val="center"/>
              <w:rPr>
                <w:rFonts w:eastAsia="Times New Roman" w:cs="Times New Roman"/>
                <w:noProof/>
                <w:color w:val="000000"/>
                <w:sz w:val="22"/>
                <w:lang w:val="en-US" w:eastAsia="lv-LV"/>
              </w:rPr>
            </w:pPr>
            <w:r w:rsidRPr="000E156E">
              <w:rPr>
                <w:noProof/>
                <w:color w:val="000000"/>
                <w:sz w:val="22"/>
                <w:lang w:val="en-US"/>
              </w:rPr>
              <w:t>(specify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AAECB91" w14:textId="77777777" w:rsidR="005361C0" w:rsidRPr="000E156E" w:rsidRDefault="005361C0" w:rsidP="00D1551A">
            <w:pPr>
              <w:jc w:val="center"/>
              <w:rPr>
                <w:rFonts w:eastAsia="Times New Roman" w:cs="Times New Roman"/>
                <w:noProof/>
                <w:color w:val="000000"/>
                <w:sz w:val="22"/>
                <w:lang w:val="en-US" w:eastAsia="lv-LV"/>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1EC483B2" w14:textId="77777777" w:rsidR="005361C0" w:rsidRPr="000E156E" w:rsidRDefault="005361C0" w:rsidP="00D1551A">
            <w:pPr>
              <w:jc w:val="center"/>
              <w:rPr>
                <w:rFonts w:eastAsia="Times New Roman" w:cs="Times New Roman"/>
                <w:noProof/>
                <w:color w:val="000000"/>
                <w:sz w:val="22"/>
                <w:lang w:val="en-US"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3FD0D9E" w14:textId="77777777" w:rsidR="005361C0" w:rsidRPr="000E156E" w:rsidRDefault="005361C0" w:rsidP="00D1551A">
            <w:pPr>
              <w:jc w:val="center"/>
              <w:rPr>
                <w:rFonts w:eastAsia="Times New Roman" w:cs="Times New Roman"/>
                <w:noProof/>
                <w:color w:val="000000"/>
                <w:sz w:val="22"/>
                <w:lang w:val="en-US" w:eastAsia="lv-LV"/>
              </w:rPr>
            </w:pPr>
          </w:p>
        </w:tc>
      </w:tr>
    </w:tbl>
    <w:p w14:paraId="77805CFB" w14:textId="77777777" w:rsidR="00F449E6" w:rsidRPr="000E156E" w:rsidRDefault="00F449E6" w:rsidP="00CD2CF8">
      <w:pPr>
        <w:pStyle w:val="Title"/>
        <w:widowControl w:val="0"/>
        <w:rPr>
          <w:noProof/>
          <w:sz w:val="22"/>
          <w:szCs w:val="22"/>
          <w:lang w:val="en-US" w:eastAsia="lv-LV"/>
        </w:rPr>
      </w:pPr>
    </w:p>
    <w:p w14:paraId="7C48437C" w14:textId="42A96479" w:rsidR="00CD2CF8" w:rsidRPr="000E156E" w:rsidRDefault="00CD2CF8" w:rsidP="00CD2CF8">
      <w:pPr>
        <w:pStyle w:val="Title"/>
        <w:widowControl w:val="0"/>
        <w:rPr>
          <w:bCs/>
          <w:noProof/>
          <w:sz w:val="22"/>
          <w:szCs w:val="22"/>
          <w:lang w:val="en-US" w:eastAsia="lv-LV"/>
        </w:rPr>
      </w:pPr>
      <w:r w:rsidRPr="000E156E">
        <w:rPr>
          <w:noProof/>
          <w:sz w:val="22"/>
          <w:szCs w:val="22"/>
          <w:lang w:val="en-US" w:eastAsia="lv-LV"/>
        </w:rPr>
        <w:t>Attēlam ir informatīvs raksturs</w:t>
      </w:r>
      <w:bookmarkStart w:id="14" w:name="_Hlk71062100"/>
      <w:r w:rsidR="00624957" w:rsidRPr="000E156E">
        <w:rPr>
          <w:noProof/>
          <w:sz w:val="22"/>
          <w:szCs w:val="22"/>
          <w:lang w:val="en-US" w:eastAsia="lv-LV"/>
        </w:rPr>
        <w:t>/ The image is informative</w:t>
      </w:r>
      <w:bookmarkEnd w:id="14"/>
    </w:p>
    <w:p w14:paraId="7B51EBDF" w14:textId="5E601366" w:rsidR="00CD2CF8" w:rsidRDefault="00CD2CF8" w:rsidP="00CD2CF8">
      <w:pPr>
        <w:jc w:val="center"/>
        <w:rPr>
          <w:rFonts w:cs="Times New Roman"/>
          <w:noProof/>
          <w:sz w:val="22"/>
          <w:lang w:val="en-US"/>
        </w:rPr>
      </w:pPr>
      <w:r w:rsidRPr="000E156E">
        <w:rPr>
          <w:noProof/>
          <w:sz w:val="22"/>
          <w:lang w:eastAsia="lv-LV"/>
        </w:rPr>
        <w:drawing>
          <wp:inline distT="0" distB="0" distL="0" distR="0" wp14:anchorId="00F7F97E" wp14:editId="75B90B6E">
            <wp:extent cx="1105803" cy="172518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26179" cy="1756973"/>
                    </a:xfrm>
                    <a:prstGeom prst="rect">
                      <a:avLst/>
                    </a:prstGeom>
                  </pic:spPr>
                </pic:pic>
              </a:graphicData>
            </a:graphic>
          </wp:inline>
        </w:drawing>
      </w:r>
    </w:p>
    <w:p w14:paraId="26D507CC" w14:textId="5598EB7C" w:rsidR="00CA6196" w:rsidRDefault="00CA6196" w:rsidP="00CD2CF8">
      <w:pPr>
        <w:jc w:val="center"/>
        <w:rPr>
          <w:rFonts w:cs="Times New Roman"/>
          <w:noProof/>
          <w:sz w:val="22"/>
          <w:lang w:val="en-US"/>
        </w:rPr>
      </w:pPr>
    </w:p>
    <w:p w14:paraId="668ECDBC" w14:textId="6CD0A11E" w:rsidR="00CA6196" w:rsidRPr="00367F54" w:rsidRDefault="00CA6196" w:rsidP="00CD2CF8">
      <w:pPr>
        <w:jc w:val="center"/>
        <w:rPr>
          <w:rFonts w:cs="Times New Roman"/>
          <w:noProof/>
          <w:sz w:val="22"/>
          <w:lang w:val="en-US"/>
        </w:rPr>
      </w:pPr>
    </w:p>
    <w:p w14:paraId="10D2C5B9" w14:textId="77777777" w:rsidR="005766AC" w:rsidRPr="00367F54" w:rsidRDefault="005766AC">
      <w:pPr>
        <w:rPr>
          <w:rFonts w:cs="Times New Roman"/>
          <w:noProof/>
          <w:sz w:val="22"/>
          <w:lang w:val="en-US"/>
        </w:rPr>
      </w:pPr>
    </w:p>
    <w:sectPr w:rsidR="005766AC" w:rsidRPr="00367F54" w:rsidSect="002759ED">
      <w:headerReference w:type="default" r:id="rId10"/>
      <w:footerReference w:type="default" r:id="rId11"/>
      <w:pgSz w:w="16838" w:h="11906" w:orient="landscape"/>
      <w:pgMar w:top="1440" w:right="1080" w:bottom="1135"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19FC8" w14:textId="77777777" w:rsidR="00404397" w:rsidRDefault="00404397" w:rsidP="00CD2CF8">
      <w:r>
        <w:separator/>
      </w:r>
    </w:p>
  </w:endnote>
  <w:endnote w:type="continuationSeparator" w:id="0">
    <w:p w14:paraId="2B8B093D" w14:textId="77777777" w:rsidR="00404397" w:rsidRDefault="00404397" w:rsidP="00CD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utch TL">
    <w:altName w:val="Cambria"/>
    <w:charset w:val="BA"/>
    <w:family w:val="roman"/>
    <w:pitch w:val="variable"/>
    <w:sig w:usb0="00000001" w:usb1="00000048" w:usb2="00000000" w:usb3="00000000" w:csb0="00000097"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90251"/>
      <w:docPartObj>
        <w:docPartGallery w:val="Page Numbers (Bottom of Page)"/>
        <w:docPartUnique/>
      </w:docPartObj>
    </w:sdtPr>
    <w:sdtEndPr/>
    <w:sdtContent>
      <w:sdt>
        <w:sdtPr>
          <w:id w:val="1728636285"/>
          <w:docPartObj>
            <w:docPartGallery w:val="Page Numbers (Top of Page)"/>
            <w:docPartUnique/>
          </w:docPartObj>
        </w:sdtPr>
        <w:sdtEndPr/>
        <w:sdtContent>
          <w:p w14:paraId="0D26BD3E" w14:textId="0DD6AEE8" w:rsidR="0046018B" w:rsidRPr="0046018B" w:rsidRDefault="0046018B" w:rsidP="0046018B">
            <w:pPr>
              <w:pStyle w:val="Footer"/>
              <w:jc w:val="center"/>
            </w:pPr>
            <w:r w:rsidRPr="0046018B">
              <w:rPr>
                <w:szCs w:val="24"/>
              </w:rPr>
              <w:fldChar w:fldCharType="begin"/>
            </w:r>
            <w:r w:rsidRPr="0046018B">
              <w:instrText>PAGE</w:instrText>
            </w:r>
            <w:r w:rsidRPr="0046018B">
              <w:rPr>
                <w:szCs w:val="24"/>
              </w:rPr>
              <w:fldChar w:fldCharType="separate"/>
            </w:r>
            <w:r w:rsidR="00727AB0">
              <w:rPr>
                <w:noProof/>
              </w:rPr>
              <w:t>1</w:t>
            </w:r>
            <w:r w:rsidRPr="0046018B">
              <w:rPr>
                <w:szCs w:val="24"/>
              </w:rPr>
              <w:fldChar w:fldCharType="end"/>
            </w:r>
            <w:r w:rsidRPr="0046018B">
              <w:t xml:space="preserve"> no </w:t>
            </w:r>
            <w:r w:rsidRPr="0046018B">
              <w:rPr>
                <w:szCs w:val="24"/>
              </w:rPr>
              <w:fldChar w:fldCharType="begin"/>
            </w:r>
            <w:r w:rsidRPr="0046018B">
              <w:instrText>NUMPAGES</w:instrText>
            </w:r>
            <w:r w:rsidRPr="0046018B">
              <w:rPr>
                <w:szCs w:val="24"/>
              </w:rPr>
              <w:fldChar w:fldCharType="separate"/>
            </w:r>
            <w:r w:rsidR="00727AB0">
              <w:rPr>
                <w:noProof/>
              </w:rPr>
              <w:t>9</w:t>
            </w:r>
            <w:r w:rsidRPr="0046018B">
              <w:rPr>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B096E" w14:textId="77777777" w:rsidR="00404397" w:rsidRDefault="00404397" w:rsidP="00CD2CF8">
      <w:r>
        <w:separator/>
      </w:r>
    </w:p>
  </w:footnote>
  <w:footnote w:type="continuationSeparator" w:id="0">
    <w:p w14:paraId="0A071571" w14:textId="77777777" w:rsidR="00404397" w:rsidRDefault="00404397" w:rsidP="00CD2CF8">
      <w:r>
        <w:continuationSeparator/>
      </w:r>
    </w:p>
  </w:footnote>
  <w:footnote w:id="1">
    <w:p w14:paraId="18D9B039" w14:textId="77777777" w:rsidR="0020377C" w:rsidRPr="006413C8" w:rsidRDefault="0020377C" w:rsidP="00760E98">
      <w:pPr>
        <w:pStyle w:val="FootnoteText"/>
        <w:jc w:val="both"/>
        <w:rPr>
          <w:noProof/>
          <w:lang w:val="en-US"/>
        </w:rPr>
      </w:pPr>
      <w:r w:rsidRPr="006413C8">
        <w:rPr>
          <w:rStyle w:val="FootnoteReference"/>
          <w:noProof/>
          <w:lang w:val="en-US"/>
        </w:rPr>
        <w:footnoteRef/>
      </w:r>
      <w:r w:rsidRPr="006413C8">
        <w:rPr>
          <w:noProof/>
          <w:lang w:val="en-US"/>
        </w:rPr>
        <w:t xml:space="preserve"> </w:t>
      </w:r>
      <w:bookmarkStart w:id="2" w:name="_Hlk66434064"/>
      <w:r w:rsidRPr="006413C8">
        <w:rPr>
          <w:noProof/>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413C8">
        <w:rPr>
          <w:noProof/>
          <w:color w:val="000000"/>
          <w:sz w:val="22"/>
          <w:lang w:val="en-US"/>
        </w:rPr>
        <w:t>÷"</w:t>
      </w:r>
      <w:r w:rsidRPr="006413C8">
        <w:rPr>
          <w:noProof/>
          <w:lang w:val="en-US"/>
        </w:rPr>
        <w:t>, jānodrošina, lai piedāvājums atbilstu kādai no vērtību robežās esošai vērtībai</w:t>
      </w:r>
      <w:bookmarkEnd w:id="2"/>
      <w:r w:rsidRPr="006413C8">
        <w:rPr>
          <w:noProof/>
          <w:lang w:val="en-US"/>
        </w:rPr>
        <w:t xml:space="preserve">/ </w:t>
      </w:r>
      <w:bookmarkStart w:id="3" w:name="_Hlk70602132"/>
      <w:r w:rsidRPr="006413C8">
        <w:rPr>
          <w:noProof/>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3"/>
    </w:p>
  </w:footnote>
  <w:footnote w:id="2">
    <w:p w14:paraId="2E613F0B" w14:textId="24CD109B" w:rsidR="0020377C" w:rsidRPr="006413C8" w:rsidRDefault="0020377C" w:rsidP="00760E98">
      <w:pPr>
        <w:pStyle w:val="FootnoteText"/>
        <w:jc w:val="both"/>
        <w:rPr>
          <w:noProof/>
          <w:lang w:val="en-US"/>
        </w:rPr>
      </w:pPr>
      <w:r w:rsidRPr="006413C8">
        <w:rPr>
          <w:rStyle w:val="FootnoteReference"/>
          <w:rFonts w:eastAsiaTheme="majorEastAsia"/>
          <w:noProof/>
          <w:lang w:val="en-US"/>
        </w:rPr>
        <w:footnoteRef/>
      </w:r>
      <w:r w:rsidRPr="006413C8">
        <w:rPr>
          <w:noProof/>
          <w:lang w:val="en-US"/>
        </w:rPr>
        <w:t xml:space="preserve"> </w:t>
      </w:r>
      <w:bookmarkStart w:id="4" w:name="_Hlk64369209"/>
      <w:bookmarkStart w:id="5" w:name="_Hlk67294101"/>
      <w:r w:rsidRPr="006413C8">
        <w:rPr>
          <w:noProof/>
          <w:lang w:val="en-US"/>
        </w:rPr>
        <w:t>Lai pārliecinātos par atbilstību,</w:t>
      </w:r>
      <w:bookmarkEnd w:id="4"/>
      <w:r w:rsidRPr="006413C8">
        <w:rPr>
          <w:noProof/>
          <w:lang w:val="en-US"/>
        </w:rPr>
        <w:t xml:space="preserve"> </w:t>
      </w:r>
      <w:bookmarkStart w:id="6" w:name="_Hlk64369218"/>
      <w:r w:rsidRPr="006413C8">
        <w:rPr>
          <w:noProof/>
          <w:lang w:val="en-US"/>
        </w:rPr>
        <w:t>norādīt precīzu avotu, kur atspoguļota tehniskā informācija (iesniegtā dokumenta nosaukums, lapaspuse)</w:t>
      </w:r>
      <w:bookmarkEnd w:id="6"/>
      <w:r w:rsidRPr="006413C8">
        <w:rPr>
          <w:noProof/>
          <w:lang w:val="en-US"/>
        </w:rPr>
        <w:t xml:space="preserve">. </w:t>
      </w:r>
      <w:bookmarkStart w:id="7" w:name="_Hlk64369228"/>
      <w:r w:rsidRPr="006413C8">
        <w:rPr>
          <w:noProof/>
          <w:lang w:val="en-US"/>
        </w:rPr>
        <w:t>Atbilstība tehniskajiem parametriem tiks pārbaudīta arī sadaļā "Dokumentācija" minētajos dokumentos</w:t>
      </w:r>
      <w:bookmarkEnd w:id="5"/>
      <w:bookmarkEnd w:id="7"/>
      <w:r w:rsidRPr="006413C8">
        <w:rPr>
          <w:noProof/>
          <w:lang w:val="en-US"/>
        </w:rPr>
        <w:t xml:space="preserve">/ </w:t>
      </w:r>
      <w:bookmarkStart w:id="8" w:name="_Hlk70602171"/>
      <w:r w:rsidRPr="006413C8">
        <w:rPr>
          <w:noProof/>
          <w:lang w:val="en-US"/>
        </w:rPr>
        <w:t>Specify the exact source of the technical information (title and page of submitted document) to ensure compliance to provided information</w:t>
      </w:r>
      <w:bookmarkEnd w:id="8"/>
      <w:r w:rsidRPr="006413C8">
        <w:rPr>
          <w:noProof/>
          <w:lang w:val="en-US"/>
        </w:rPr>
        <w:t>. Compliance with the technical parameters will be checked also in the documents mentioned in the "Documentation" section</w:t>
      </w:r>
    </w:p>
  </w:footnote>
  <w:footnote w:id="3">
    <w:p w14:paraId="55F312E8" w14:textId="0BC4077E" w:rsidR="0020377C" w:rsidRPr="006413C8" w:rsidRDefault="0020377C" w:rsidP="00CD2CF8">
      <w:pPr>
        <w:pStyle w:val="FootnoteText"/>
        <w:rPr>
          <w:noProof/>
          <w:lang w:val="en-US"/>
        </w:rPr>
      </w:pPr>
      <w:r w:rsidRPr="006413C8">
        <w:rPr>
          <w:rStyle w:val="FootnoteReference"/>
          <w:noProof/>
          <w:lang w:val="en-US"/>
        </w:rPr>
        <w:footnoteRef/>
      </w:r>
      <w:r w:rsidRPr="006413C8">
        <w:rPr>
          <w:noProof/>
          <w:lang w:val="en-US"/>
        </w:rPr>
        <w:t xml:space="preserve"> AS “Sadales tīkls” materiālu kategorijas numurs un nosaukums</w:t>
      </w:r>
      <w:bookmarkStart w:id="10" w:name="_Hlk70602193"/>
      <w:r w:rsidRPr="006413C8">
        <w:rPr>
          <w:noProof/>
          <w:lang w:val="en-US"/>
        </w:rPr>
        <w:t>/ AS "Sadales tīkls" materials category number and name</w:t>
      </w:r>
      <w:bookmarkEnd w:id="10"/>
    </w:p>
  </w:footnote>
  <w:footnote w:id="4">
    <w:p w14:paraId="69292A71" w14:textId="43A6CE06" w:rsidR="0020377C" w:rsidRPr="006413C8" w:rsidRDefault="0020377C" w:rsidP="00CD2CF8">
      <w:pPr>
        <w:pStyle w:val="FootnoteText"/>
        <w:rPr>
          <w:noProof/>
          <w:lang w:val="en-US"/>
        </w:rPr>
      </w:pPr>
      <w:r w:rsidRPr="006413C8">
        <w:rPr>
          <w:rStyle w:val="FootnoteReference"/>
          <w:noProof/>
          <w:lang w:val="en-US"/>
        </w:rPr>
        <w:footnoteRef/>
      </w:r>
      <w:r w:rsidRPr="006413C8">
        <w:rPr>
          <w:noProof/>
          <w:lang w:val="en-US"/>
        </w:rPr>
        <w:t xml:space="preserve"> </w:t>
      </w:r>
      <w:r w:rsidRPr="006413C8">
        <w:rPr>
          <w:noProof/>
          <w:color w:val="000000"/>
          <w:lang w:val="en-US" w:eastAsia="lv-LV"/>
        </w:rPr>
        <w:t xml:space="preserve">Norādīt pilnu preces tipa apzīmējumu </w:t>
      </w:r>
      <w:r w:rsidRPr="006413C8">
        <w:rPr>
          <w:noProof/>
          <w:color w:val="000000"/>
          <w:szCs w:val="22"/>
          <w:lang w:val="en-US" w:eastAsia="lv-LV"/>
        </w:rPr>
        <w:t>(modeļa nosaukums/reference/cods)</w:t>
      </w:r>
      <w:bookmarkStart w:id="11" w:name="_Hlk70624007"/>
      <w:r w:rsidRPr="006413C8">
        <w:rPr>
          <w:noProof/>
          <w:color w:val="000000"/>
          <w:szCs w:val="22"/>
          <w:lang w:val="en-US" w:eastAsia="lv-LV"/>
        </w:rPr>
        <w:t>/</w:t>
      </w:r>
      <w:r w:rsidRPr="006413C8">
        <w:rPr>
          <w:noProof/>
          <w:color w:val="000000"/>
          <w:lang w:val="en-US"/>
        </w:rPr>
        <w:t xml:space="preserve"> Specify full product type designation </w:t>
      </w:r>
      <w:r w:rsidRPr="006413C8">
        <w:rPr>
          <w:noProof/>
          <w:color w:val="000000"/>
          <w:szCs w:val="22"/>
          <w:lang w:val="en-US"/>
        </w:rPr>
        <w:t>(model name</w:t>
      </w:r>
      <w:r w:rsidRPr="006413C8">
        <w:rPr>
          <w:noProof/>
          <w:color w:val="000000"/>
          <w:szCs w:val="22"/>
          <w:lang w:val="en-US" w:eastAsia="lv-LV"/>
        </w:rPr>
        <w:t>/reference/code)</w:t>
      </w:r>
      <w:bookmarkEnd w:id="11"/>
    </w:p>
  </w:footnote>
  <w:footnote w:id="5">
    <w:p w14:paraId="3C5B54AA" w14:textId="77777777" w:rsidR="0020377C" w:rsidRPr="006413C8" w:rsidRDefault="0020377C" w:rsidP="006B1266">
      <w:pPr>
        <w:pStyle w:val="FootnoteText"/>
        <w:jc w:val="both"/>
        <w:rPr>
          <w:noProof/>
          <w:lang w:val="en-US"/>
        </w:rPr>
      </w:pPr>
      <w:r w:rsidRPr="006413C8">
        <w:rPr>
          <w:rStyle w:val="FootnoteReference"/>
          <w:noProof/>
          <w:lang w:val="en-US"/>
        </w:rPr>
        <w:footnoteRef/>
      </w:r>
      <w:r w:rsidRPr="006413C8">
        <w:rPr>
          <w:noProof/>
          <w:lang w:val="en-US"/>
        </w:rPr>
        <w:t xml:space="preserve"> European Article Number (Eiropas preces numurs) – produkta un ražotāja kodēšanas Eiropas </w:t>
      </w:r>
      <w:r w:rsidRPr="006413C8">
        <w:rPr>
          <w:noProof/>
          <w:color w:val="333333"/>
          <w:shd w:val="clear" w:color="auto" w:fill="FFFFFF"/>
          <w:lang w:val="en-US"/>
        </w:rPr>
        <w:t xml:space="preserve">standarts/ </w:t>
      </w:r>
      <w:r w:rsidRPr="006413C8">
        <w:rPr>
          <w:noProof/>
          <w:lang w:val="en-US"/>
        </w:rPr>
        <w:t xml:space="preserve">European Article Number – European product and manufacturer coding </w:t>
      </w:r>
      <w:r w:rsidRPr="006413C8">
        <w:rPr>
          <w:noProof/>
          <w:color w:val="333333"/>
          <w:shd w:val="clear" w:color="auto" w:fill="FFFFFF"/>
          <w:lang w:val="en-US"/>
        </w:rPr>
        <w:t>standard</w:t>
      </w:r>
    </w:p>
  </w:footnote>
  <w:footnote w:id="6">
    <w:p w14:paraId="3EBFA22F" w14:textId="1A30A4B5" w:rsidR="0020377C" w:rsidRPr="006413C8" w:rsidRDefault="0020377C" w:rsidP="005361C0">
      <w:pPr>
        <w:pStyle w:val="FootnoteText"/>
        <w:rPr>
          <w:noProof/>
          <w:lang w:val="en-US"/>
        </w:rPr>
      </w:pPr>
      <w:r w:rsidRPr="006413C8">
        <w:rPr>
          <w:rStyle w:val="FootnoteReference"/>
          <w:noProof/>
          <w:lang w:val="en-US"/>
        </w:rPr>
        <w:footnoteRef/>
      </w:r>
      <w:r w:rsidRPr="006413C8">
        <w:rPr>
          <w:noProof/>
          <w:lang w:val="en-US"/>
        </w:rPr>
        <w:t xml:space="preserve"> Minētie LVS EN standarti ir identiski EN standartiem/ </w:t>
      </w:r>
      <w:bookmarkStart w:id="12" w:name="_Hlk70621232"/>
      <w:r w:rsidRPr="006413C8">
        <w:rPr>
          <w:noProof/>
          <w:lang w:val="en-US"/>
        </w:rPr>
        <w:t>Mentioned LVS EN standards are identical to EN standards</w:t>
      </w:r>
      <w:bookmarkEnd w:id="12"/>
    </w:p>
  </w:footnote>
  <w:footnote w:id="7">
    <w:p w14:paraId="6B4E1AEC" w14:textId="3573A6F5" w:rsidR="0020377C" w:rsidRPr="006413C8" w:rsidRDefault="0020377C" w:rsidP="00CD2CF8">
      <w:pPr>
        <w:pStyle w:val="FootnoteText"/>
        <w:rPr>
          <w:noProof/>
          <w:lang w:val="en-US"/>
        </w:rPr>
      </w:pPr>
      <w:r w:rsidRPr="006413C8">
        <w:rPr>
          <w:rStyle w:val="FootnoteReference"/>
          <w:noProof/>
          <w:lang w:val="en-US"/>
        </w:rPr>
        <w:footnoteRef/>
      </w:r>
      <w:r w:rsidRPr="006413C8">
        <w:rPr>
          <w:noProof/>
          <w:lang w:val="en-US"/>
        </w:rPr>
        <w:t xml:space="preserve"> </w:t>
      </w:r>
      <w:r w:rsidRPr="006413C8">
        <w:rPr>
          <w:bCs/>
          <w:noProof/>
          <w:lang w:val="en-US"/>
        </w:rPr>
        <w:t xml:space="preserve">Attiecas atsevišķi uz katru 2., 3. un 4.p. minēto kategoriju/ </w:t>
      </w:r>
      <w:r w:rsidRPr="006413C8">
        <w:rPr>
          <w:noProof/>
          <w:sz w:val="22"/>
          <w:lang w:val="en-US"/>
        </w:rPr>
        <w:t>Applies separately to each of the categories referred to in p.2, p.3 and p.4</w:t>
      </w:r>
    </w:p>
  </w:footnote>
  <w:footnote w:id="8">
    <w:p w14:paraId="771DF27D" w14:textId="201E2E46" w:rsidR="0020377C" w:rsidRPr="006413C8" w:rsidRDefault="0020377C" w:rsidP="00CD2CF8">
      <w:pPr>
        <w:pStyle w:val="FootnoteText"/>
        <w:rPr>
          <w:noProof/>
          <w:lang w:val="en-US"/>
        </w:rPr>
      </w:pPr>
      <w:r w:rsidRPr="006413C8">
        <w:rPr>
          <w:rStyle w:val="FootnoteReference"/>
          <w:noProof/>
          <w:lang w:val="en-US"/>
        </w:rPr>
        <w:footnoteRef/>
      </w:r>
      <w:r w:rsidRPr="006413C8">
        <w:rPr>
          <w:noProof/>
          <w:lang w:val="en-US"/>
        </w:rPr>
        <w:t xml:space="preserve"> Atbilst 29.p. norādītai prasībai/ Corresponds to the requirement specified in p.29</w:t>
      </w:r>
    </w:p>
  </w:footnote>
  <w:footnote w:id="9">
    <w:p w14:paraId="6CCCFFF5" w14:textId="572B6C40" w:rsidR="0020377C" w:rsidRPr="006413C8" w:rsidRDefault="0020377C" w:rsidP="00FF6CDD">
      <w:pPr>
        <w:pStyle w:val="FootnoteText"/>
        <w:rPr>
          <w:noProof/>
          <w:lang w:val="en-US"/>
        </w:rPr>
      </w:pPr>
      <w:r w:rsidRPr="006413C8">
        <w:rPr>
          <w:rStyle w:val="FootnoteReference"/>
          <w:noProof/>
          <w:lang w:val="en-US"/>
        </w:rPr>
        <w:footnoteRef/>
      </w:r>
      <w:r w:rsidRPr="006413C8">
        <w:rPr>
          <w:noProof/>
          <w:lang w:val="en-US"/>
        </w:rPr>
        <w:t xml:space="preserve"> Minētais kodējums norāda par vadu atbilstību saskaņotajam standartam </w:t>
      </w:r>
      <w:r w:rsidRPr="006413C8">
        <w:rPr>
          <w:noProof/>
          <w:color w:val="000000"/>
          <w:szCs w:val="24"/>
          <w:lang w:val="en-US" w:eastAsia="lv-LV"/>
        </w:rPr>
        <w:t>LVS EN 61138:2008 "Kabeļi pārvietojamām zemējuma un īsslēguma iekārtām"/ This coding indicates the conformity of the cables with the harmonized standard LVS EN 61138:2008 "Cables for portable earthing and short-circuiting equipment"</w:t>
      </w:r>
    </w:p>
  </w:footnote>
  <w:footnote w:id="10">
    <w:p w14:paraId="10BEB59A" w14:textId="6C3D6F94" w:rsidR="00E649A5" w:rsidRPr="006413C8" w:rsidRDefault="00E649A5">
      <w:pPr>
        <w:pStyle w:val="FootnoteText"/>
        <w:rPr>
          <w:noProof/>
          <w:lang w:val="en-US"/>
        </w:rPr>
      </w:pPr>
      <w:r w:rsidRPr="006413C8">
        <w:rPr>
          <w:rStyle w:val="FootnoteReference"/>
          <w:noProof/>
          <w:lang w:val="en-US"/>
        </w:rPr>
        <w:footnoteRef/>
      </w:r>
      <w:r w:rsidRPr="006413C8">
        <w:rPr>
          <w:noProof/>
          <w:lang w:val="en-US"/>
        </w:rPr>
        <w:t xml:space="preserve"> Teleskopiska izpildījuma stienis var būt arī </w:t>
      </w:r>
      <w:r w:rsidR="00553B3C" w:rsidRPr="006413C8">
        <w:rPr>
          <w:noProof/>
          <w:lang w:val="en-US"/>
        </w:rPr>
        <w:t>līdz 1,6m</w:t>
      </w:r>
      <w:r w:rsidRPr="006413C8">
        <w:rPr>
          <w:noProof/>
          <w:lang w:val="en-US"/>
        </w:rPr>
        <w:t xml:space="preserve">, ja kādā no stāvokļiem tiek nodrošināts prasītais garums/ The telescopic </w:t>
      </w:r>
      <w:r w:rsidR="00553B3C" w:rsidRPr="006413C8">
        <w:rPr>
          <w:noProof/>
          <w:lang w:val="en-US"/>
        </w:rPr>
        <w:t>stick</w:t>
      </w:r>
      <w:r w:rsidRPr="006413C8">
        <w:rPr>
          <w:noProof/>
          <w:lang w:val="en-US"/>
        </w:rPr>
        <w:t xml:space="preserve"> </w:t>
      </w:r>
      <w:r w:rsidR="00553B3C" w:rsidRPr="006413C8">
        <w:rPr>
          <w:noProof/>
          <w:lang w:val="en-US"/>
        </w:rPr>
        <w:t xml:space="preserve">can also be up 1,6m, </w:t>
      </w:r>
      <w:r w:rsidRPr="006413C8">
        <w:rPr>
          <w:noProof/>
          <w:lang w:val="en-US"/>
        </w:rPr>
        <w:t>if the required length is provided in one of the positions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13E6" w14:textId="4FB37A46" w:rsidR="0046018B" w:rsidRDefault="0046018B" w:rsidP="0046018B">
    <w:pPr>
      <w:pStyle w:val="Header"/>
      <w:jc w:val="right"/>
    </w:pPr>
    <w:r w:rsidRPr="0046018B">
      <w:t>TS 2907.4xx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8A"/>
    <w:multiLevelType w:val="hybridMultilevel"/>
    <w:tmpl w:val="E764AE72"/>
    <w:lvl w:ilvl="0" w:tplc="36908162">
      <w:numFmt w:val="bullet"/>
      <w:lvlText w:val="•"/>
      <w:lvlJc w:val="left"/>
      <w:pPr>
        <w:ind w:left="720" w:hanging="360"/>
      </w:pPr>
      <w:rPr>
        <w:rFonts w:ascii="Times New Roman" w:eastAsiaTheme="minorHAnsi" w:hAnsi="Times New Roman" w:cs="Times New Roman" w:hint="default"/>
      </w:rPr>
    </w:lvl>
    <w:lvl w:ilvl="1" w:tplc="36908162">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2C180F"/>
    <w:multiLevelType w:val="multilevel"/>
    <w:tmpl w:val="DDDA7CAA"/>
    <w:lvl w:ilvl="0">
      <w:start w:val="1"/>
      <w:numFmt w:val="decimal"/>
      <w:suff w:val="space"/>
      <w:lvlText w:val="%1."/>
      <w:lvlJc w:val="left"/>
      <w:pPr>
        <w:ind w:left="142" w:firstLine="0"/>
      </w:pPr>
      <w:rPr>
        <w:rFonts w:hint="default"/>
        <w:sz w:val="24"/>
        <w:szCs w:val="24"/>
      </w:rPr>
    </w:lvl>
    <w:lvl w:ilvl="1">
      <w:start w:val="1"/>
      <w:numFmt w:val="decimal"/>
      <w:suff w:val="space"/>
      <w:lvlText w:val="%1.1."/>
      <w:lvlJc w:val="left"/>
      <w:pPr>
        <w:ind w:left="0" w:firstLine="0"/>
      </w:pPr>
      <w:rPr>
        <w:rFonts w:hint="default"/>
      </w:rPr>
    </w:lvl>
    <w:lvl w:ilvl="2">
      <w:start w:val="1"/>
      <w:numFmt w:val="decimal"/>
      <w:suff w:val="space"/>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F010588"/>
    <w:multiLevelType w:val="hybridMultilevel"/>
    <w:tmpl w:val="F24E5E44"/>
    <w:lvl w:ilvl="0" w:tplc="3C9EC8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Override>
    <w:lvlOverride w:ilvl="1">
      <w:lvl w:ilvl="1">
        <w:start w:val="1"/>
        <w:numFmt w:val="decimal"/>
        <w:suff w:val="nothing"/>
        <w:lvlText w:val="%1.%2."/>
        <w:lvlJc w:val="left"/>
        <w:pPr>
          <w:ind w:left="0" w:firstLine="0"/>
        </w:pPr>
        <w:rPr>
          <w:rFonts w:ascii="Times New Roman" w:hAnsi="Times New Roman" w:hint="default"/>
          <w:b w:val="0"/>
          <w:i w:val="0"/>
          <w:color w:val="auto"/>
          <w:sz w:val="22"/>
          <w:u w:val="none"/>
        </w:rPr>
      </w:lvl>
    </w:lvlOverride>
    <w:lvlOverride w:ilvl="2">
      <w:lvl w:ilvl="2">
        <w:start w:val="1"/>
        <w:numFmt w:val="decimal"/>
        <w:suff w:val="nothing"/>
        <w:lvlText w:val="%1.%2.%3."/>
        <w:lvlJc w:val="left"/>
        <w:pPr>
          <w:ind w:left="0" w:firstLine="0"/>
        </w:pPr>
        <w:rPr>
          <w:rFonts w:ascii="Times New Roman" w:hAnsi="Times New Roman" w:hint="default"/>
          <w:b w:val="0"/>
          <w:i w:val="0"/>
          <w:color w:val="auto"/>
          <w:sz w:val="22"/>
          <w:u w:val="none"/>
        </w:rPr>
      </w:lvl>
    </w:lvlOverride>
    <w:lvlOverride w:ilvl="3">
      <w:lvl w:ilvl="3">
        <w:start w:val="1"/>
        <w:numFmt w:val="decimal"/>
        <w:suff w:val="nothing"/>
        <w:lvlText w:val="%1.%2.%3.%4."/>
        <w:lvlJc w:val="left"/>
        <w:pPr>
          <w:ind w:left="0" w:firstLine="0"/>
        </w:pPr>
        <w:rPr>
          <w:rFonts w:ascii="Times New Roman" w:hAnsi="Times New Roman" w:hint="default"/>
          <w:b w:val="0"/>
          <w:i w:val="0"/>
          <w:sz w:val="22"/>
          <w:u w:val="none"/>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5">
    <w:abstractNumId w:val="1"/>
    <w:lvlOverride w:ilvl="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Override>
    <w:lvlOverride w:ilvl="1">
      <w:lvl w:ilvl="1">
        <w:start w:val="1"/>
        <w:numFmt w:val="decimal"/>
        <w:suff w:val="nothing"/>
        <w:lvlText w:val="%1.%2."/>
        <w:lvlJc w:val="left"/>
        <w:pPr>
          <w:ind w:left="0" w:firstLine="0"/>
        </w:pPr>
        <w:rPr>
          <w:rFonts w:ascii="Times New Roman" w:hAnsi="Times New Roman" w:hint="default"/>
          <w:b w:val="0"/>
          <w:i w:val="0"/>
          <w:color w:val="auto"/>
          <w:sz w:val="24"/>
          <w:szCs w:val="24"/>
          <w:u w:val="none"/>
        </w:rPr>
      </w:lvl>
    </w:lvlOverride>
    <w:lvlOverride w:ilvl="2">
      <w:lvl w:ilvl="2">
        <w:start w:val="1"/>
        <w:numFmt w:val="decimal"/>
        <w:suff w:val="nothing"/>
        <w:lvlText w:val="%1.%2.%3."/>
        <w:lvlJc w:val="left"/>
        <w:pPr>
          <w:ind w:left="0" w:firstLine="0"/>
        </w:pPr>
        <w:rPr>
          <w:rFonts w:ascii="Times New Roman" w:hAnsi="Times New Roman" w:hint="default"/>
          <w:b w:val="0"/>
          <w:i w:val="0"/>
          <w:color w:val="auto"/>
          <w:sz w:val="22"/>
          <w:u w:val="none"/>
        </w:rPr>
      </w:lvl>
    </w:lvlOverride>
    <w:lvlOverride w:ilvl="3">
      <w:lvl w:ilvl="3">
        <w:start w:val="1"/>
        <w:numFmt w:val="decimal"/>
        <w:suff w:val="nothing"/>
        <w:lvlText w:val="%1.%2.%3.%4."/>
        <w:lvlJc w:val="left"/>
        <w:pPr>
          <w:ind w:left="0" w:firstLine="0"/>
        </w:pPr>
        <w:rPr>
          <w:rFonts w:ascii="Times New Roman" w:hAnsi="Times New Roman" w:hint="default"/>
          <w:b w:val="0"/>
          <w:i w:val="0"/>
          <w:sz w:val="22"/>
          <w:u w:val="none"/>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F8"/>
    <w:rsid w:val="00003147"/>
    <w:rsid w:val="00012B56"/>
    <w:rsid w:val="00035E5D"/>
    <w:rsid w:val="00047FC7"/>
    <w:rsid w:val="00050F7D"/>
    <w:rsid w:val="00054E36"/>
    <w:rsid w:val="00086090"/>
    <w:rsid w:val="000A478D"/>
    <w:rsid w:val="000B0C18"/>
    <w:rsid w:val="000C231C"/>
    <w:rsid w:val="000E156E"/>
    <w:rsid w:val="00100CE4"/>
    <w:rsid w:val="00125B04"/>
    <w:rsid w:val="00136BAA"/>
    <w:rsid w:val="00162939"/>
    <w:rsid w:val="00170C51"/>
    <w:rsid w:val="0017151C"/>
    <w:rsid w:val="00174E84"/>
    <w:rsid w:val="001E5C85"/>
    <w:rsid w:val="001F0AA0"/>
    <w:rsid w:val="001F30D5"/>
    <w:rsid w:val="0020377C"/>
    <w:rsid w:val="00211434"/>
    <w:rsid w:val="0021253E"/>
    <w:rsid w:val="00213C01"/>
    <w:rsid w:val="00220BA1"/>
    <w:rsid w:val="002317F5"/>
    <w:rsid w:val="00251201"/>
    <w:rsid w:val="002732BF"/>
    <w:rsid w:val="002759ED"/>
    <w:rsid w:val="00282306"/>
    <w:rsid w:val="0028548E"/>
    <w:rsid w:val="002B53D4"/>
    <w:rsid w:val="002B7B74"/>
    <w:rsid w:val="002F5250"/>
    <w:rsid w:val="00321395"/>
    <w:rsid w:val="003264E1"/>
    <w:rsid w:val="00336E75"/>
    <w:rsid w:val="00347DDE"/>
    <w:rsid w:val="00353CB8"/>
    <w:rsid w:val="00362354"/>
    <w:rsid w:val="00367F54"/>
    <w:rsid w:val="00382C14"/>
    <w:rsid w:val="00385C66"/>
    <w:rsid w:val="00394524"/>
    <w:rsid w:val="003A7989"/>
    <w:rsid w:val="003B0712"/>
    <w:rsid w:val="003B1909"/>
    <w:rsid w:val="003B7941"/>
    <w:rsid w:val="003C52AD"/>
    <w:rsid w:val="003D75BF"/>
    <w:rsid w:val="003E704A"/>
    <w:rsid w:val="00401FE7"/>
    <w:rsid w:val="00404397"/>
    <w:rsid w:val="00423172"/>
    <w:rsid w:val="00442DD3"/>
    <w:rsid w:val="0046018B"/>
    <w:rsid w:val="0047428A"/>
    <w:rsid w:val="00483576"/>
    <w:rsid w:val="00484437"/>
    <w:rsid w:val="0048757F"/>
    <w:rsid w:val="00495012"/>
    <w:rsid w:val="0049782A"/>
    <w:rsid w:val="004A73EA"/>
    <w:rsid w:val="004C393D"/>
    <w:rsid w:val="00501833"/>
    <w:rsid w:val="005032CC"/>
    <w:rsid w:val="00503FEA"/>
    <w:rsid w:val="00534CD4"/>
    <w:rsid w:val="005361C0"/>
    <w:rsid w:val="00541B9A"/>
    <w:rsid w:val="00553B3C"/>
    <w:rsid w:val="00557FA2"/>
    <w:rsid w:val="00570A6F"/>
    <w:rsid w:val="005766AC"/>
    <w:rsid w:val="00592AEC"/>
    <w:rsid w:val="005A501F"/>
    <w:rsid w:val="005A5634"/>
    <w:rsid w:val="005B2555"/>
    <w:rsid w:val="005D12A3"/>
    <w:rsid w:val="006133BD"/>
    <w:rsid w:val="00613A3A"/>
    <w:rsid w:val="0061692C"/>
    <w:rsid w:val="00624957"/>
    <w:rsid w:val="00635DBB"/>
    <w:rsid w:val="00641312"/>
    <w:rsid w:val="006413C8"/>
    <w:rsid w:val="006513B4"/>
    <w:rsid w:val="00663378"/>
    <w:rsid w:val="00664B08"/>
    <w:rsid w:val="00693CAE"/>
    <w:rsid w:val="006A4C39"/>
    <w:rsid w:val="006B1266"/>
    <w:rsid w:val="006C2812"/>
    <w:rsid w:val="006D3942"/>
    <w:rsid w:val="006E7BFF"/>
    <w:rsid w:val="006F2A25"/>
    <w:rsid w:val="00702C7C"/>
    <w:rsid w:val="00727AB0"/>
    <w:rsid w:val="007427FC"/>
    <w:rsid w:val="00760E98"/>
    <w:rsid w:val="007B1022"/>
    <w:rsid w:val="007B220B"/>
    <w:rsid w:val="007C2BEB"/>
    <w:rsid w:val="007E5ED1"/>
    <w:rsid w:val="00812ED9"/>
    <w:rsid w:val="00816779"/>
    <w:rsid w:val="00817548"/>
    <w:rsid w:val="00835BE9"/>
    <w:rsid w:val="00873BE7"/>
    <w:rsid w:val="00891BE2"/>
    <w:rsid w:val="00891E2B"/>
    <w:rsid w:val="00893B49"/>
    <w:rsid w:val="008970ED"/>
    <w:rsid w:val="008C0F17"/>
    <w:rsid w:val="008F0A8F"/>
    <w:rsid w:val="008F54DC"/>
    <w:rsid w:val="00915554"/>
    <w:rsid w:val="009229DC"/>
    <w:rsid w:val="009230BD"/>
    <w:rsid w:val="0092575C"/>
    <w:rsid w:val="00935989"/>
    <w:rsid w:val="009370BE"/>
    <w:rsid w:val="009518ED"/>
    <w:rsid w:val="00963669"/>
    <w:rsid w:val="00966D11"/>
    <w:rsid w:val="00975D04"/>
    <w:rsid w:val="009A2376"/>
    <w:rsid w:val="009D7F02"/>
    <w:rsid w:val="009E0181"/>
    <w:rsid w:val="009F6475"/>
    <w:rsid w:val="00A04586"/>
    <w:rsid w:val="00A12653"/>
    <w:rsid w:val="00A77F74"/>
    <w:rsid w:val="00A90B57"/>
    <w:rsid w:val="00A94363"/>
    <w:rsid w:val="00A95F37"/>
    <w:rsid w:val="00AB044A"/>
    <w:rsid w:val="00B00797"/>
    <w:rsid w:val="00B25615"/>
    <w:rsid w:val="00B36359"/>
    <w:rsid w:val="00B37823"/>
    <w:rsid w:val="00B40D12"/>
    <w:rsid w:val="00B457B3"/>
    <w:rsid w:val="00B55065"/>
    <w:rsid w:val="00B61D09"/>
    <w:rsid w:val="00B63791"/>
    <w:rsid w:val="00B65156"/>
    <w:rsid w:val="00B70C53"/>
    <w:rsid w:val="00B829DB"/>
    <w:rsid w:val="00BE1FA7"/>
    <w:rsid w:val="00BE21C1"/>
    <w:rsid w:val="00BF3EE7"/>
    <w:rsid w:val="00C050B2"/>
    <w:rsid w:val="00C139E6"/>
    <w:rsid w:val="00C350F4"/>
    <w:rsid w:val="00C47C40"/>
    <w:rsid w:val="00C53925"/>
    <w:rsid w:val="00C7602A"/>
    <w:rsid w:val="00CA1E20"/>
    <w:rsid w:val="00CA32E8"/>
    <w:rsid w:val="00CA6196"/>
    <w:rsid w:val="00CC0627"/>
    <w:rsid w:val="00CD2CF8"/>
    <w:rsid w:val="00CD7AB3"/>
    <w:rsid w:val="00D13779"/>
    <w:rsid w:val="00D1551A"/>
    <w:rsid w:val="00D26728"/>
    <w:rsid w:val="00D411D7"/>
    <w:rsid w:val="00D51E91"/>
    <w:rsid w:val="00D6422E"/>
    <w:rsid w:val="00D92A4F"/>
    <w:rsid w:val="00DA19F9"/>
    <w:rsid w:val="00DC6D6C"/>
    <w:rsid w:val="00DD33E3"/>
    <w:rsid w:val="00DD3A0B"/>
    <w:rsid w:val="00DF2A9F"/>
    <w:rsid w:val="00E02F1A"/>
    <w:rsid w:val="00E41912"/>
    <w:rsid w:val="00E461B2"/>
    <w:rsid w:val="00E571CE"/>
    <w:rsid w:val="00E649A5"/>
    <w:rsid w:val="00E77323"/>
    <w:rsid w:val="00E843B0"/>
    <w:rsid w:val="00EE2E9A"/>
    <w:rsid w:val="00EF3D63"/>
    <w:rsid w:val="00EF4246"/>
    <w:rsid w:val="00F04040"/>
    <w:rsid w:val="00F063FF"/>
    <w:rsid w:val="00F17E07"/>
    <w:rsid w:val="00F23F1C"/>
    <w:rsid w:val="00F27CAB"/>
    <w:rsid w:val="00F313E4"/>
    <w:rsid w:val="00F449E6"/>
    <w:rsid w:val="00F657B8"/>
    <w:rsid w:val="00F65F07"/>
    <w:rsid w:val="00F671FE"/>
    <w:rsid w:val="00F93793"/>
    <w:rsid w:val="00FB0647"/>
    <w:rsid w:val="00FD1CAC"/>
    <w:rsid w:val="00FF6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555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cm">
    <w:name w:val="Style Left:  0 cm"/>
    <w:basedOn w:val="Normal"/>
    <w:rsid w:val="00A77F74"/>
    <w:rPr>
      <w:rFonts w:eastAsia="Times New Roman" w:cs="Times New Roman"/>
      <w:szCs w:val="20"/>
    </w:rPr>
  </w:style>
  <w:style w:type="paragraph" w:styleId="ListParagraph">
    <w:name w:val="List Paragraph"/>
    <w:basedOn w:val="Normal"/>
    <w:uiPriority w:val="34"/>
    <w:qFormat/>
    <w:rsid w:val="00CD2CF8"/>
    <w:pPr>
      <w:ind w:left="720"/>
      <w:contextualSpacing/>
    </w:pPr>
  </w:style>
  <w:style w:type="paragraph" w:styleId="FootnoteText">
    <w:name w:val="footnote text"/>
    <w:basedOn w:val="Normal"/>
    <w:link w:val="FootnoteTextChar1"/>
    <w:rsid w:val="00CD2CF8"/>
    <w:pPr>
      <w:jc w:val="left"/>
    </w:pPr>
    <w:rPr>
      <w:rFonts w:eastAsia="Times New Roman" w:cs="Times New Roman"/>
      <w:sz w:val="20"/>
      <w:szCs w:val="20"/>
    </w:rPr>
  </w:style>
  <w:style w:type="character" w:customStyle="1" w:styleId="FootnoteTextChar">
    <w:name w:val="Footnote Text Char"/>
    <w:basedOn w:val="DefaultParagraphFont"/>
    <w:uiPriority w:val="99"/>
    <w:semiHidden/>
    <w:rsid w:val="00CD2CF8"/>
    <w:rPr>
      <w:rFonts w:ascii="Times New Roman" w:hAnsi="Times New Roman"/>
      <w:sz w:val="20"/>
      <w:szCs w:val="20"/>
    </w:rPr>
  </w:style>
  <w:style w:type="character" w:customStyle="1" w:styleId="FootnoteTextChar1">
    <w:name w:val="Footnote Text Char1"/>
    <w:link w:val="FootnoteText"/>
    <w:locked/>
    <w:rsid w:val="00CD2CF8"/>
    <w:rPr>
      <w:rFonts w:ascii="Times New Roman" w:eastAsia="Times New Roman" w:hAnsi="Times New Roman" w:cs="Times New Roman"/>
      <w:sz w:val="20"/>
      <w:szCs w:val="20"/>
    </w:rPr>
  </w:style>
  <w:style w:type="character" w:styleId="FootnoteReference">
    <w:name w:val="footnote reference"/>
    <w:basedOn w:val="DefaultParagraphFont"/>
    <w:rsid w:val="00CD2CF8"/>
    <w:rPr>
      <w:rFonts w:cs="Times New Roman"/>
      <w:vertAlign w:val="superscript"/>
    </w:rPr>
  </w:style>
  <w:style w:type="paragraph" w:styleId="Title">
    <w:name w:val="Title"/>
    <w:basedOn w:val="Normal"/>
    <w:link w:val="TitleChar1"/>
    <w:qFormat/>
    <w:rsid w:val="00CD2CF8"/>
    <w:pPr>
      <w:jc w:val="center"/>
    </w:pPr>
    <w:rPr>
      <w:rFonts w:ascii="Dutch TL" w:eastAsia="Times New Roman" w:hAnsi="Dutch TL" w:cs="Times New Roman"/>
      <w:b/>
      <w:sz w:val="48"/>
      <w:szCs w:val="20"/>
      <w:lang w:val="en-GB"/>
    </w:rPr>
  </w:style>
  <w:style w:type="character" w:customStyle="1" w:styleId="TitleChar">
    <w:name w:val="Title Char"/>
    <w:basedOn w:val="DefaultParagraphFont"/>
    <w:uiPriority w:val="10"/>
    <w:rsid w:val="00CD2CF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CD2CF8"/>
    <w:rPr>
      <w:rFonts w:ascii="Dutch TL" w:eastAsia="Times New Roman" w:hAnsi="Dutch TL" w:cs="Times New Roman"/>
      <w:b/>
      <w:sz w:val="48"/>
      <w:szCs w:val="20"/>
      <w:lang w:val="en-GB"/>
    </w:rPr>
  </w:style>
  <w:style w:type="paragraph" w:customStyle="1" w:styleId="Numeracija">
    <w:name w:val="Numeracija"/>
    <w:basedOn w:val="ListParagraph"/>
    <w:next w:val="Apaksnumeracija"/>
    <w:qFormat/>
    <w:rsid w:val="00CD2CF8"/>
    <w:pPr>
      <w:ind w:left="0"/>
      <w:contextualSpacing w:val="0"/>
      <w:jc w:val="left"/>
    </w:pPr>
    <w:rPr>
      <w:rFonts w:eastAsia="Times New Roman" w:cs="Times New Roman"/>
      <w:color w:val="000000"/>
      <w:sz w:val="22"/>
      <w:szCs w:val="20"/>
      <w:lang w:eastAsia="lv-LV"/>
    </w:rPr>
  </w:style>
  <w:style w:type="paragraph" w:customStyle="1" w:styleId="Apaksnumeracija">
    <w:name w:val="Apaksnumeracija"/>
    <w:basedOn w:val="Numeracija"/>
    <w:next w:val="Normal"/>
    <w:qFormat/>
    <w:rsid w:val="00CD2CF8"/>
    <w:pPr>
      <w:numPr>
        <w:ilvl w:val="1"/>
      </w:numPr>
    </w:pPr>
  </w:style>
  <w:style w:type="paragraph" w:customStyle="1" w:styleId="StyleBoldBlackCenteredLeft0cm">
    <w:name w:val="Style Bold Black Centered Left:  0 cm"/>
    <w:basedOn w:val="Normal"/>
    <w:rsid w:val="00CD2CF8"/>
    <w:pPr>
      <w:jc w:val="center"/>
    </w:pPr>
    <w:rPr>
      <w:rFonts w:eastAsia="Times New Roman" w:cs="Times New Roman"/>
      <w:b/>
      <w:bCs/>
      <w:color w:val="000000"/>
      <w:szCs w:val="20"/>
    </w:rPr>
  </w:style>
  <w:style w:type="paragraph" w:styleId="BalloonText">
    <w:name w:val="Balloon Text"/>
    <w:basedOn w:val="Normal"/>
    <w:link w:val="BalloonTextChar"/>
    <w:uiPriority w:val="99"/>
    <w:semiHidden/>
    <w:unhideWhenUsed/>
    <w:rsid w:val="00CD2CF8"/>
    <w:rPr>
      <w:rFonts w:ascii="Tahoma" w:hAnsi="Tahoma" w:cs="Tahoma"/>
      <w:sz w:val="16"/>
      <w:szCs w:val="16"/>
    </w:rPr>
  </w:style>
  <w:style w:type="character" w:customStyle="1" w:styleId="BalloonTextChar">
    <w:name w:val="Balloon Text Char"/>
    <w:basedOn w:val="DefaultParagraphFont"/>
    <w:link w:val="BalloonText"/>
    <w:uiPriority w:val="99"/>
    <w:semiHidden/>
    <w:rsid w:val="00CD2CF8"/>
    <w:rPr>
      <w:rFonts w:ascii="Tahoma" w:hAnsi="Tahoma" w:cs="Tahoma"/>
      <w:sz w:val="16"/>
      <w:szCs w:val="16"/>
    </w:rPr>
  </w:style>
  <w:style w:type="character" w:styleId="CommentReference">
    <w:name w:val="annotation reference"/>
    <w:basedOn w:val="DefaultParagraphFont"/>
    <w:uiPriority w:val="99"/>
    <w:unhideWhenUsed/>
    <w:rsid w:val="00401FE7"/>
    <w:rPr>
      <w:sz w:val="16"/>
      <w:szCs w:val="16"/>
    </w:rPr>
  </w:style>
  <w:style w:type="paragraph" w:styleId="CommentText">
    <w:name w:val="annotation text"/>
    <w:basedOn w:val="Normal"/>
    <w:link w:val="CommentTextChar"/>
    <w:uiPriority w:val="99"/>
    <w:unhideWhenUsed/>
    <w:rsid w:val="00401FE7"/>
    <w:rPr>
      <w:sz w:val="20"/>
      <w:szCs w:val="20"/>
    </w:rPr>
  </w:style>
  <w:style w:type="character" w:customStyle="1" w:styleId="CommentTextChar">
    <w:name w:val="Comment Text Char"/>
    <w:basedOn w:val="DefaultParagraphFont"/>
    <w:link w:val="CommentText"/>
    <w:uiPriority w:val="99"/>
    <w:rsid w:val="00401F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1FE7"/>
    <w:rPr>
      <w:b/>
      <w:bCs/>
    </w:rPr>
  </w:style>
  <w:style w:type="character" w:customStyle="1" w:styleId="CommentSubjectChar">
    <w:name w:val="Comment Subject Char"/>
    <w:basedOn w:val="CommentTextChar"/>
    <w:link w:val="CommentSubject"/>
    <w:uiPriority w:val="99"/>
    <w:semiHidden/>
    <w:rsid w:val="00401FE7"/>
    <w:rPr>
      <w:rFonts w:ascii="Times New Roman" w:hAnsi="Times New Roman"/>
      <w:b/>
      <w:bCs/>
      <w:sz w:val="20"/>
      <w:szCs w:val="20"/>
    </w:rPr>
  </w:style>
  <w:style w:type="paragraph" w:styleId="Header">
    <w:name w:val="header"/>
    <w:basedOn w:val="Normal"/>
    <w:link w:val="HeaderChar"/>
    <w:uiPriority w:val="99"/>
    <w:unhideWhenUsed/>
    <w:rsid w:val="0046018B"/>
    <w:pPr>
      <w:tabs>
        <w:tab w:val="center" w:pos="4153"/>
        <w:tab w:val="right" w:pos="8306"/>
      </w:tabs>
    </w:pPr>
  </w:style>
  <w:style w:type="character" w:customStyle="1" w:styleId="HeaderChar">
    <w:name w:val="Header Char"/>
    <w:basedOn w:val="DefaultParagraphFont"/>
    <w:link w:val="Header"/>
    <w:uiPriority w:val="99"/>
    <w:rsid w:val="0046018B"/>
    <w:rPr>
      <w:rFonts w:ascii="Times New Roman" w:hAnsi="Times New Roman"/>
      <w:sz w:val="24"/>
    </w:rPr>
  </w:style>
  <w:style w:type="paragraph" w:styleId="Footer">
    <w:name w:val="footer"/>
    <w:basedOn w:val="Normal"/>
    <w:link w:val="FooterChar"/>
    <w:uiPriority w:val="99"/>
    <w:unhideWhenUsed/>
    <w:rsid w:val="0046018B"/>
    <w:pPr>
      <w:tabs>
        <w:tab w:val="center" w:pos="4153"/>
        <w:tab w:val="right" w:pos="8306"/>
      </w:tabs>
    </w:pPr>
  </w:style>
  <w:style w:type="character" w:customStyle="1" w:styleId="FooterChar">
    <w:name w:val="Footer Char"/>
    <w:basedOn w:val="DefaultParagraphFont"/>
    <w:link w:val="Footer"/>
    <w:uiPriority w:val="99"/>
    <w:rsid w:val="0046018B"/>
    <w:rPr>
      <w:rFonts w:ascii="Times New Roman" w:hAnsi="Times New Roman"/>
      <w:sz w:val="24"/>
    </w:rPr>
  </w:style>
  <w:style w:type="paragraph" w:styleId="Revision">
    <w:name w:val="Revision"/>
    <w:hidden/>
    <w:uiPriority w:val="99"/>
    <w:semiHidden/>
    <w:rsid w:val="00557FA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5554"/>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cm">
    <w:name w:val="Style Left:  0 cm"/>
    <w:basedOn w:val="Normal"/>
    <w:rsid w:val="00A77F74"/>
    <w:rPr>
      <w:rFonts w:eastAsia="Times New Roman" w:cs="Times New Roman"/>
      <w:szCs w:val="20"/>
    </w:rPr>
  </w:style>
  <w:style w:type="paragraph" w:styleId="ListParagraph">
    <w:name w:val="List Paragraph"/>
    <w:basedOn w:val="Normal"/>
    <w:uiPriority w:val="34"/>
    <w:qFormat/>
    <w:rsid w:val="00CD2CF8"/>
    <w:pPr>
      <w:ind w:left="720"/>
      <w:contextualSpacing/>
    </w:pPr>
  </w:style>
  <w:style w:type="paragraph" w:styleId="FootnoteText">
    <w:name w:val="footnote text"/>
    <w:basedOn w:val="Normal"/>
    <w:link w:val="FootnoteTextChar1"/>
    <w:rsid w:val="00CD2CF8"/>
    <w:pPr>
      <w:jc w:val="left"/>
    </w:pPr>
    <w:rPr>
      <w:rFonts w:eastAsia="Times New Roman" w:cs="Times New Roman"/>
      <w:sz w:val="20"/>
      <w:szCs w:val="20"/>
    </w:rPr>
  </w:style>
  <w:style w:type="character" w:customStyle="1" w:styleId="FootnoteTextChar">
    <w:name w:val="Footnote Text Char"/>
    <w:basedOn w:val="DefaultParagraphFont"/>
    <w:uiPriority w:val="99"/>
    <w:semiHidden/>
    <w:rsid w:val="00CD2CF8"/>
    <w:rPr>
      <w:rFonts w:ascii="Times New Roman" w:hAnsi="Times New Roman"/>
      <w:sz w:val="20"/>
      <w:szCs w:val="20"/>
    </w:rPr>
  </w:style>
  <w:style w:type="character" w:customStyle="1" w:styleId="FootnoteTextChar1">
    <w:name w:val="Footnote Text Char1"/>
    <w:link w:val="FootnoteText"/>
    <w:locked/>
    <w:rsid w:val="00CD2CF8"/>
    <w:rPr>
      <w:rFonts w:ascii="Times New Roman" w:eastAsia="Times New Roman" w:hAnsi="Times New Roman" w:cs="Times New Roman"/>
      <w:sz w:val="20"/>
      <w:szCs w:val="20"/>
    </w:rPr>
  </w:style>
  <w:style w:type="character" w:styleId="FootnoteReference">
    <w:name w:val="footnote reference"/>
    <w:basedOn w:val="DefaultParagraphFont"/>
    <w:rsid w:val="00CD2CF8"/>
    <w:rPr>
      <w:rFonts w:cs="Times New Roman"/>
      <w:vertAlign w:val="superscript"/>
    </w:rPr>
  </w:style>
  <w:style w:type="paragraph" w:styleId="Title">
    <w:name w:val="Title"/>
    <w:basedOn w:val="Normal"/>
    <w:link w:val="TitleChar1"/>
    <w:qFormat/>
    <w:rsid w:val="00CD2CF8"/>
    <w:pPr>
      <w:jc w:val="center"/>
    </w:pPr>
    <w:rPr>
      <w:rFonts w:ascii="Dutch TL" w:eastAsia="Times New Roman" w:hAnsi="Dutch TL" w:cs="Times New Roman"/>
      <w:b/>
      <w:sz w:val="48"/>
      <w:szCs w:val="20"/>
      <w:lang w:val="en-GB"/>
    </w:rPr>
  </w:style>
  <w:style w:type="character" w:customStyle="1" w:styleId="TitleChar">
    <w:name w:val="Title Char"/>
    <w:basedOn w:val="DefaultParagraphFont"/>
    <w:uiPriority w:val="10"/>
    <w:rsid w:val="00CD2CF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CD2CF8"/>
    <w:rPr>
      <w:rFonts w:ascii="Dutch TL" w:eastAsia="Times New Roman" w:hAnsi="Dutch TL" w:cs="Times New Roman"/>
      <w:b/>
      <w:sz w:val="48"/>
      <w:szCs w:val="20"/>
      <w:lang w:val="en-GB"/>
    </w:rPr>
  </w:style>
  <w:style w:type="paragraph" w:customStyle="1" w:styleId="Numeracija">
    <w:name w:val="Numeracija"/>
    <w:basedOn w:val="ListParagraph"/>
    <w:next w:val="Apaksnumeracija"/>
    <w:qFormat/>
    <w:rsid w:val="00CD2CF8"/>
    <w:pPr>
      <w:ind w:left="0"/>
      <w:contextualSpacing w:val="0"/>
      <w:jc w:val="left"/>
    </w:pPr>
    <w:rPr>
      <w:rFonts w:eastAsia="Times New Roman" w:cs="Times New Roman"/>
      <w:color w:val="000000"/>
      <w:sz w:val="22"/>
      <w:szCs w:val="20"/>
      <w:lang w:eastAsia="lv-LV"/>
    </w:rPr>
  </w:style>
  <w:style w:type="paragraph" w:customStyle="1" w:styleId="Apaksnumeracija">
    <w:name w:val="Apaksnumeracija"/>
    <w:basedOn w:val="Numeracija"/>
    <w:next w:val="Normal"/>
    <w:qFormat/>
    <w:rsid w:val="00CD2CF8"/>
    <w:pPr>
      <w:numPr>
        <w:ilvl w:val="1"/>
      </w:numPr>
    </w:pPr>
  </w:style>
  <w:style w:type="paragraph" w:customStyle="1" w:styleId="StyleBoldBlackCenteredLeft0cm">
    <w:name w:val="Style Bold Black Centered Left:  0 cm"/>
    <w:basedOn w:val="Normal"/>
    <w:rsid w:val="00CD2CF8"/>
    <w:pPr>
      <w:jc w:val="center"/>
    </w:pPr>
    <w:rPr>
      <w:rFonts w:eastAsia="Times New Roman" w:cs="Times New Roman"/>
      <w:b/>
      <w:bCs/>
      <w:color w:val="000000"/>
      <w:szCs w:val="20"/>
    </w:rPr>
  </w:style>
  <w:style w:type="paragraph" w:styleId="BalloonText">
    <w:name w:val="Balloon Text"/>
    <w:basedOn w:val="Normal"/>
    <w:link w:val="BalloonTextChar"/>
    <w:uiPriority w:val="99"/>
    <w:semiHidden/>
    <w:unhideWhenUsed/>
    <w:rsid w:val="00CD2CF8"/>
    <w:rPr>
      <w:rFonts w:ascii="Tahoma" w:hAnsi="Tahoma" w:cs="Tahoma"/>
      <w:sz w:val="16"/>
      <w:szCs w:val="16"/>
    </w:rPr>
  </w:style>
  <w:style w:type="character" w:customStyle="1" w:styleId="BalloonTextChar">
    <w:name w:val="Balloon Text Char"/>
    <w:basedOn w:val="DefaultParagraphFont"/>
    <w:link w:val="BalloonText"/>
    <w:uiPriority w:val="99"/>
    <w:semiHidden/>
    <w:rsid w:val="00CD2CF8"/>
    <w:rPr>
      <w:rFonts w:ascii="Tahoma" w:hAnsi="Tahoma" w:cs="Tahoma"/>
      <w:sz w:val="16"/>
      <w:szCs w:val="16"/>
    </w:rPr>
  </w:style>
  <w:style w:type="character" w:styleId="CommentReference">
    <w:name w:val="annotation reference"/>
    <w:basedOn w:val="DefaultParagraphFont"/>
    <w:uiPriority w:val="99"/>
    <w:unhideWhenUsed/>
    <w:rsid w:val="00401FE7"/>
    <w:rPr>
      <w:sz w:val="16"/>
      <w:szCs w:val="16"/>
    </w:rPr>
  </w:style>
  <w:style w:type="paragraph" w:styleId="CommentText">
    <w:name w:val="annotation text"/>
    <w:basedOn w:val="Normal"/>
    <w:link w:val="CommentTextChar"/>
    <w:uiPriority w:val="99"/>
    <w:unhideWhenUsed/>
    <w:rsid w:val="00401FE7"/>
    <w:rPr>
      <w:sz w:val="20"/>
      <w:szCs w:val="20"/>
    </w:rPr>
  </w:style>
  <w:style w:type="character" w:customStyle="1" w:styleId="CommentTextChar">
    <w:name w:val="Comment Text Char"/>
    <w:basedOn w:val="DefaultParagraphFont"/>
    <w:link w:val="CommentText"/>
    <w:uiPriority w:val="99"/>
    <w:rsid w:val="00401F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1FE7"/>
    <w:rPr>
      <w:b/>
      <w:bCs/>
    </w:rPr>
  </w:style>
  <w:style w:type="character" w:customStyle="1" w:styleId="CommentSubjectChar">
    <w:name w:val="Comment Subject Char"/>
    <w:basedOn w:val="CommentTextChar"/>
    <w:link w:val="CommentSubject"/>
    <w:uiPriority w:val="99"/>
    <w:semiHidden/>
    <w:rsid w:val="00401FE7"/>
    <w:rPr>
      <w:rFonts w:ascii="Times New Roman" w:hAnsi="Times New Roman"/>
      <w:b/>
      <w:bCs/>
      <w:sz w:val="20"/>
      <w:szCs w:val="20"/>
    </w:rPr>
  </w:style>
  <w:style w:type="paragraph" w:styleId="Header">
    <w:name w:val="header"/>
    <w:basedOn w:val="Normal"/>
    <w:link w:val="HeaderChar"/>
    <w:uiPriority w:val="99"/>
    <w:unhideWhenUsed/>
    <w:rsid w:val="0046018B"/>
    <w:pPr>
      <w:tabs>
        <w:tab w:val="center" w:pos="4153"/>
        <w:tab w:val="right" w:pos="8306"/>
      </w:tabs>
    </w:pPr>
  </w:style>
  <w:style w:type="character" w:customStyle="1" w:styleId="HeaderChar">
    <w:name w:val="Header Char"/>
    <w:basedOn w:val="DefaultParagraphFont"/>
    <w:link w:val="Header"/>
    <w:uiPriority w:val="99"/>
    <w:rsid w:val="0046018B"/>
    <w:rPr>
      <w:rFonts w:ascii="Times New Roman" w:hAnsi="Times New Roman"/>
      <w:sz w:val="24"/>
    </w:rPr>
  </w:style>
  <w:style w:type="paragraph" w:styleId="Footer">
    <w:name w:val="footer"/>
    <w:basedOn w:val="Normal"/>
    <w:link w:val="FooterChar"/>
    <w:uiPriority w:val="99"/>
    <w:unhideWhenUsed/>
    <w:rsid w:val="0046018B"/>
    <w:pPr>
      <w:tabs>
        <w:tab w:val="center" w:pos="4153"/>
        <w:tab w:val="right" w:pos="8306"/>
      </w:tabs>
    </w:pPr>
  </w:style>
  <w:style w:type="character" w:customStyle="1" w:styleId="FooterChar">
    <w:name w:val="Footer Char"/>
    <w:basedOn w:val="DefaultParagraphFont"/>
    <w:link w:val="Footer"/>
    <w:uiPriority w:val="99"/>
    <w:rsid w:val="0046018B"/>
    <w:rPr>
      <w:rFonts w:ascii="Times New Roman" w:hAnsi="Times New Roman"/>
      <w:sz w:val="24"/>
    </w:rPr>
  </w:style>
  <w:style w:type="paragraph" w:styleId="Revision">
    <w:name w:val="Revision"/>
    <w:hidden/>
    <w:uiPriority w:val="99"/>
    <w:semiHidden/>
    <w:rsid w:val="00557FA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9328-3CA4-49C2-A1AE-84264FFD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8431</Words>
  <Characters>4806</Characters>
  <Application>Microsoft Office Word</Application>
  <DocSecurity>0</DocSecurity>
  <Lines>40</Lines>
  <Paragraphs>26</Paragraphs>
  <ScaleCrop>false</ScaleCrop>
  <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2022-12-07T12:28:00Z</dcterms:created>
  <dcterms:modified xsi:type="dcterms:W3CDTF">2022-12-07T12:28:00Z</dcterms:modified>
</cp:coreProperties>
</file>