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8577" w14:textId="77777777" w:rsidR="00E070BA" w:rsidRPr="00C37576" w:rsidRDefault="00E070BA" w:rsidP="00E070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576">
        <w:rPr>
          <w:rFonts w:ascii="Times New Roman" w:hAnsi="Times New Roman" w:cs="Times New Roman"/>
          <w:b/>
          <w:sz w:val="24"/>
          <w:szCs w:val="24"/>
        </w:rPr>
        <w:t xml:space="preserve">TEHNISKĀ SPECIFIKĀCIJA/ TECHNICAL SPECIFICATION </w:t>
      </w:r>
      <w:r w:rsidRPr="00C37576">
        <w:rPr>
          <w:rFonts w:ascii="Times New Roman" w:eastAsia="Times New Roman" w:hAnsi="Times New Roman" w:cs="Times New Roman"/>
          <w:b/>
          <w:caps/>
          <w:sz w:val="24"/>
          <w:szCs w:val="24"/>
        </w:rPr>
        <w:t>N</w:t>
      </w:r>
      <w:r w:rsidRPr="00C3757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3757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</w:t>
      </w:r>
      <w:r w:rsidRPr="00C37576">
        <w:rPr>
          <w:rFonts w:ascii="Times New Roman" w:eastAsia="Calibri" w:hAnsi="Times New Roman" w:cs="Times New Roman"/>
          <w:b/>
          <w:bCs/>
          <w:sz w:val="24"/>
          <w:szCs w:val="24"/>
        </w:rPr>
        <w:t>TS 5203.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C375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xx </w:t>
      </w:r>
      <w:r w:rsidRPr="00C37576">
        <w:rPr>
          <w:rFonts w:ascii="Times New Roman" w:eastAsia="Times New Roman,Calibri" w:hAnsi="Times New Roman" w:cs="Times New Roman"/>
          <w:b/>
          <w:bCs/>
          <w:sz w:val="24"/>
          <w:szCs w:val="24"/>
        </w:rPr>
        <w:t>v</w:t>
      </w:r>
      <w:r w:rsidRPr="00C3757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1BF0E180" w14:textId="77777777" w:rsidR="00E070BA" w:rsidRPr="00C37576" w:rsidRDefault="00E070BA" w:rsidP="00E070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C37576">
        <w:rPr>
          <w:rFonts w:ascii="Times New Roman" w:eastAsia="Calibri" w:hAnsi="Times New Roman" w:cs="Times New Roman"/>
          <w:b/>
          <w:bCs/>
          <w:sz w:val="24"/>
          <w:szCs w:val="24"/>
        </w:rPr>
        <w:t>Koksne stabiem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Pr="00C37576">
        <w:rPr>
          <w:rFonts w:ascii="Times New Roman" w:eastAsia="Calibri" w:hAnsi="Times New Roman" w:cs="Times New Roman"/>
          <w:b/>
          <w:bCs/>
          <w:sz w:val="24"/>
          <w:szCs w:val="24"/>
        </w:rPr>
        <w:t>Wood for poles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666"/>
        <w:gridCol w:w="6955"/>
        <w:gridCol w:w="2381"/>
        <w:gridCol w:w="2503"/>
        <w:gridCol w:w="1091"/>
        <w:gridCol w:w="1298"/>
      </w:tblGrid>
      <w:tr w:rsidR="00E070BA" w:rsidRPr="00C37576" w14:paraId="42435281" w14:textId="77777777" w:rsidTr="006C7E0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8FB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Nr./ No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19D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C37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93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r w:rsidRPr="00C37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73D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C37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423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C37576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676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  <w:r w:rsidRPr="00C37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Remarks</w:t>
            </w:r>
          </w:p>
        </w:tc>
      </w:tr>
      <w:tr w:rsidR="00E070BA" w:rsidRPr="00C37576" w14:paraId="535BF26A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10884" w14:textId="77777777" w:rsidR="00E070BA" w:rsidRPr="00C37576" w:rsidRDefault="00E070BA" w:rsidP="006C7E0E">
            <w:pPr>
              <w:pStyle w:val="Sarakstarindkopa"/>
              <w:ind w:left="420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067C7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Vispārīgā informācija/ General information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9FD22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0D1E7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4882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788E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4C77C635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A6F4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35C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>Ražotājs (nosaukums, atrašanās vieta)/ Manufacturer (name and location)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0140B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>Norādīt informāciju/ Specify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EFF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E3E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EF7F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02C54863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CED3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9E3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5203.001 Koksne stabiem10m/ </w:t>
            </w:r>
            <w:r w:rsidRPr="00C3757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 10m </w:t>
            </w:r>
            <w:r w:rsidRPr="00C37576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3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B8D03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Tipa apzīmējums/ Type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73DF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0C4D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BB1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0BA" w:rsidRPr="00C37576" w14:paraId="20E89C84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A813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C964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5203.002 Koksne stabiem12m/ </w:t>
            </w:r>
            <w:r w:rsidRPr="00C3757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Wood for a pole12m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BC72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 xml:space="preserve">Tipa apzīmējums/ Type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4752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977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84F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0BA" w:rsidRPr="00C37576" w14:paraId="14134590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482D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A01E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5203.003 Koksne stabiem13m/ </w:t>
            </w:r>
            <w:r w:rsidRPr="00C3757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Wood for a pole13m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7A77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 xml:space="preserve">Tipa apzīmējums/ Type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95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5C0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73F4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0BA" w:rsidRPr="00C37576" w14:paraId="6BC5F90A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AC5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005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5203.004 Koksne stabiem14m/ </w:t>
            </w:r>
            <w:r w:rsidRPr="00C3757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Wood for a pole 14m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AB3D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 xml:space="preserve">Tipa apzīmējums/ Type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F836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FA2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3990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0BA" w:rsidRPr="00C37576" w14:paraId="602079D2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E986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E7AF2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Standarts/ Standards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F516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2E52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E42B2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15040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0BA" w:rsidRPr="00C37576" w14:paraId="1D6CEF21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909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8FC0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LVS 82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</w:t>
            </w: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paļo kokmateriālu uzmērīšana/ LVS 82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Measurement</w:t>
            </w: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round timber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9EA7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47B4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B8D4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8157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0BA" w:rsidRPr="00C37576" w14:paraId="7CD026E5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E76A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B4201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Tehniskie dati/ Tehnical 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1015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5C8CE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52BC6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D39D3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0576DF53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7D3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BE494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Izejmateriāls -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slaidi priedes (Pinus Silvestrus) stumbri, apakšēj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vidus 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kura apaļā lietkoksne ir no veselas un labi augušas priedes dzīvās stumbra daļas. 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Raw material: slender pine (Pinus Silvestrus) trunks, middle part of the trunk, whose industrial round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timber comes from the live part of the trunk of a healthy and well-grown pine.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BCF6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EFE1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3B4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AB2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6E1F0AC5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2C4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26B36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Izejmateriāls nav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no vējgāzēm krituši stumbri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Raw material isn`t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trunks that have fallen as a result of windstorms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C092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859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E911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0AA4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22F294F4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1590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01AB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Stumbru aplievas biezums nav mazāks par 2,5cm/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thickness of the trunk sapwood is at least 2.5cm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B41F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C92E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ADD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F01F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7E82D25F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740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DDE72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Zari un "puni" atzāģēti līdz ar stumbru/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Branches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 burls are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cut off the trunk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A05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D26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F1B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4BE1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37EE88E2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8C55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D829B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Stumbru gali nozāģēti taisni. Pieļaujamā novirze no perpendikularitātes ir līdz 1/10 (10%) no stumbra caurmēra attiecīgajā galā. Stumbri izzāģēti ar garuma novirzi +10cm/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Trunk ends are cut straight. Permissible deviation from perpendicularity is up to 1/10 (10%) of the trunk diameter at the respective end. Trunks are cut with a length deviation of +10cm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332D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80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0E13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959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1C8036A1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1FDD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525A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Trupējis- atsevišķs zars- </w:t>
            </w:r>
            <w:r w:rsidRPr="00057361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caurmērs līdz 1/6 no staba caurmēra zara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trupējis zars- zaru mieturis-</w:t>
            </w:r>
            <w:r w:rsidRPr="00057361" w:rsidDel="000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caurmēru summa līdz 2/3 no staba caurmēra zaru mērīšanas vietā un/ vai lielākā zara caurmērs līdz 35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Rotten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individual branch - branch diameter up to 1/6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 at the branch measuring point;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Rotten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splint - sum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diameters up to 2/3 of the diameter of the pole at the point of measurement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/ or diameter of the largest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to 35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2435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D31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216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4036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7FB2A16F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7E40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44D31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Nokaltis zars/Vesels zars- atsevišķs zars-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zaru caurmērs līdz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staba caurmēra zara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zaru mieturis-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caurmēru summa līdz 2/3 no staba caurmēra zaru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Dried branch / Whole branch - individual branch - diameter of branches up to ¼ from the diameter of the pole at the measuring point of the branch;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 splint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sum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branch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diameters up to 2/3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 at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measurement site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3907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8E6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6A6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7BC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51609A08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CE0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29012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Zari - "Padēls" - nav/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Lateral shoots - none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B9D6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398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AB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075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5C6C0C3E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139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592CB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Stumbra formas raukums - pieļaujams līdz 1cm/metrā/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Permissible degree of tapering of the trunk shape: no more than 1cm/in one metre 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3A3B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DB06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D1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C2C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7C8B0B7E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94D2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FE28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Stumbra formas rievotais blīzums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pieļauts </w:t>
            </w:r>
            <w:r w:rsidRPr="009B6690">
              <w:rPr>
                <w:rFonts w:ascii="Times New Roman" w:eastAsia="Times New Roman" w:hAnsi="Times New Roman" w:cs="Times New Roman"/>
                <w:sz w:val="24"/>
                <w:szCs w:val="24"/>
              </w:rPr>
              <w:t>ja rievu leņķis ir lielāks par 90°, bet ja leņķis ir mazāks par 90°, tad rievas dziļumu pieļauj līdz 5cm</w:t>
            </w:r>
            <w:r w:rsidRPr="009B6690" w:rsidDel="009B6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Buttress of the trunk shape </w:t>
            </w:r>
            <w:r w:rsidRPr="009B66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 allowed if the groove angle is greater than 90 °, but if the angle is less than 90 °, then the groove depth is allowed up to 5cm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B0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ECC5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15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08F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1EEF9808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00A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05CB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Stumbra formas vienpusīgā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daudzpusīgā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līkumainība - pieļaujams - taisne, kas savieno stumbra resgaļa un tievgaļa centrus, visā tā garumā atrastos stumbra iekšpusē/ O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ne-sided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multifaceted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curvature of the trunk shape: it is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permitted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if the straight line joining the centres of the butt end and the top end of the trunk along its entire length is inside the trunk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27D1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6C6B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2980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B2A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30C4FBF0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26D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DA04B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greizšķiedrainība - pieļaujams līdz 2cm/metrā/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spiral grain of up to 2cm/per metre is permitted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7E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4E7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8C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A6D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02A68094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3B4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B7E1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dvīņserde - nav/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no double pith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0204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0DA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5E7E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DE6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08EE4A37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015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016D1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gāšanas un sagarumošanas plasas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 2cm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felling and cross - cutting cracks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max 2cm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0A9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4BA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93F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814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076204B3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661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A1C22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sala, zibens plaisas - nav/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no frost and lighting cracks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167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FCC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D39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D5AD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5CF09BF5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F901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F7B1E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radiālās plaisas - pieļaujams līdz 1/3 no caurmēra/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Seasoning checks - radial checks. Depth of up to 1/3 of the diameter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335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A423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C581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A31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5907E052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DDE6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7681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ehāniski bojājumi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līdz 2cm</w:t>
            </w: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echanical damage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max 2cm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44F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358C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1672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0467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71B6F1FC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234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5466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Izrāvumi, atšķēlumi nav/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 shearing and splintering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86AD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687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AB1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AEE2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082D8B07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13E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A232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Atsveķošanas brūces un vēzis nav/ No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tapping cuts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C37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canker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442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F561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5611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D20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159C8954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3A13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BD06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Saussāns- pieļauj līdz 1m augstumā no resgaļa gala plaksnes disupunkta, daļā no 1m augstuma līdz tievgaļa gala plaknei pieļauj līdz 2cm dziļumam/ </w:t>
            </w:r>
            <w:r w:rsidRPr="00A0766F">
              <w:rPr>
                <w:rFonts w:ascii="Times New Roman" w:eastAsia="Times New Roman" w:hAnsi="Times New Roman" w:cs="Times New Roman"/>
                <w:sz w:val="24"/>
                <w:szCs w:val="24"/>
              </w:rPr>
              <w:t>Allowed up to a height of 1 m from the center of the end plane of the end; in the part from the height of 1 m to the end plane of the thin end, a depth of up to 2 cm is allowed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6C03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B151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3E94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788D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08631D57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64D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86F2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Apdegusi koksne nav/ No burnt timber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DCFD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9F1D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723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76E5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5B717139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688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3A487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Kukaiņu bojājumi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 3mm</w:t>
            </w: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nsect damage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max 3mm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8FB5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33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050F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D3E2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72FA2769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75AB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BF26A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Kodola trupe un dobumi nav/ No heartwood rot and hollows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FC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0E7D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9B4B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4377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597CD7B1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E421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7891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Kodola iekrāsojumi nav/ No heartwood stain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D74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E6A0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8C9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DDC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6B88C913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990A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DD9D" w14:textId="77777777" w:rsidR="00E070BA" w:rsidRPr="00C37576" w:rsidRDefault="00E070BA" w:rsidP="006C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Aplievas trupe nav/ No sapwood rot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A6BB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0D7B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5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6476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745C00C4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BF4E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18A3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Zilējums un citi aplievas iekrāsojumi nav/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No Sapwood blue stain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DE15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C6A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4FA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4DA8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0BA" w:rsidRPr="00C37576" w14:paraId="73C1067A" w14:textId="77777777" w:rsidTr="006C7E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5E23" w14:textId="77777777" w:rsidR="00E070BA" w:rsidRPr="00C37576" w:rsidRDefault="00E070BA" w:rsidP="006C7E0E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0CCE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Koksnes prasības atbilstoši tabulai nr.1/ Timber requirements according Table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F520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D8F8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5DD0" w14:textId="77777777" w:rsidR="00E070BA" w:rsidRPr="00C37576" w:rsidRDefault="00E070BA" w:rsidP="006C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57C" w14:textId="77777777" w:rsidR="00E070BA" w:rsidRPr="00C37576" w:rsidRDefault="00E070BA" w:rsidP="006C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226DC1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973A1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5E49F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0686D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02EE12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740586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4CF7B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86771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C53803" w14:textId="77777777" w:rsidR="00E070BA" w:rsidRDefault="00E070BA" w:rsidP="00E07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9C63" w14:textId="77777777" w:rsidR="00E070BA" w:rsidRDefault="00E070BA" w:rsidP="00E070B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Tabula Nr.1/ Table 1</w:t>
      </w:r>
    </w:p>
    <w:tbl>
      <w:tblPr>
        <w:tblW w:w="932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2277"/>
        <w:gridCol w:w="1857"/>
        <w:gridCol w:w="1716"/>
        <w:gridCol w:w="1616"/>
      </w:tblGrid>
      <w:tr w:rsidR="00E070BA" w:rsidRPr="008C23C4" w14:paraId="61F8CEEF" w14:textId="77777777" w:rsidTr="006C7E0E">
        <w:trPr>
          <w:trHeight w:val="612"/>
          <w:jc w:val="center"/>
        </w:trPr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5EE1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1.</w:t>
            </w:r>
          </w:p>
        </w:tc>
        <w:tc>
          <w:tcPr>
            <w:tcW w:w="41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29A35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Garuma virsmērs, m</w:t>
            </w:r>
          </w:p>
        </w:tc>
        <w:tc>
          <w:tcPr>
            <w:tcW w:w="3340" w:type="dxa"/>
            <w:gridSpan w:val="2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AD22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0.05</w:t>
            </w:r>
          </w:p>
        </w:tc>
      </w:tr>
      <w:tr w:rsidR="00E070BA" w:rsidRPr="008C23C4" w14:paraId="183CF927" w14:textId="77777777" w:rsidTr="006C7E0E">
        <w:trPr>
          <w:trHeight w:val="664"/>
          <w:jc w:val="center"/>
        </w:trPr>
        <w:tc>
          <w:tcPr>
            <w:tcW w:w="186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A202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2.</w:t>
            </w:r>
          </w:p>
        </w:tc>
        <w:tc>
          <w:tcPr>
            <w:tcW w:w="4140" w:type="dxa"/>
            <w:gridSpan w:val="2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F1E2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Minimālais garums, m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25B3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10.05</w:t>
            </w:r>
          </w:p>
        </w:tc>
      </w:tr>
      <w:tr w:rsidR="00E070BA" w:rsidRPr="008C23C4" w14:paraId="354DFD44" w14:textId="77777777" w:rsidTr="006C7E0E">
        <w:trPr>
          <w:trHeight w:val="366"/>
          <w:jc w:val="center"/>
        </w:trPr>
        <w:tc>
          <w:tcPr>
            <w:tcW w:w="1860" w:type="dxa"/>
            <w:vMerge w:val="restart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1EB0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3.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37C2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Minimālais caurmērs tievgalī, cm</w:t>
            </w:r>
          </w:p>
        </w:tc>
        <w:tc>
          <w:tcPr>
            <w:tcW w:w="1860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BDA8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Garums (m)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A801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10, 12, 13, 14</w:t>
            </w:r>
          </w:p>
        </w:tc>
      </w:tr>
      <w:tr w:rsidR="00E070BA" w:rsidRPr="008C23C4" w14:paraId="01A594CF" w14:textId="77777777" w:rsidTr="006C7E0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BF9D773" w14:textId="77777777" w:rsidR="00E070BA" w:rsidRPr="008C23C4" w:rsidRDefault="00E070BA" w:rsidP="006C7E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ACAFDAB" w14:textId="77777777" w:rsidR="00E070BA" w:rsidRPr="008C23C4" w:rsidRDefault="00E070BA" w:rsidP="006C7E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</w:p>
        </w:tc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4703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Min caurmērs (cm)</w:t>
            </w:r>
          </w:p>
        </w:tc>
        <w:tc>
          <w:tcPr>
            <w:tcW w:w="33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1947" w14:textId="77777777" w:rsidR="00E070BA" w:rsidRPr="008C23C4" w:rsidRDefault="00E070BA" w:rsidP="006C7E0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 xml:space="preserve"> </w:t>
            </w:r>
            <w:r w:rsidRPr="008C23C4">
              <w:rPr>
                <w:rFonts w:ascii="Times New Roman" w:eastAsia="Calibri" w:hAnsi="Times New Roman" w:cs="Times New Roman"/>
                <w:color w:val="000000"/>
                <w:kern w:val="24"/>
                <w:lang w:eastAsia="lv-LV"/>
              </w:rPr>
              <w:t>(pieļaujamā novirze uzmērot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lv-LV"/>
              </w:rPr>
              <w:t xml:space="preserve"> −</w:t>
            </w:r>
            <w:r w:rsidRPr="008C23C4">
              <w:rPr>
                <w:rFonts w:ascii="Times New Roman" w:eastAsia="Calibri" w:hAnsi="Times New Roman" w:cs="Times New Roman"/>
                <w:color w:val="000000"/>
                <w:kern w:val="24"/>
                <w:lang w:eastAsia="lv-LV"/>
              </w:rPr>
              <w:t>1cm)</w:t>
            </w:r>
          </w:p>
        </w:tc>
      </w:tr>
      <w:tr w:rsidR="00E070BA" w:rsidRPr="008C23C4" w14:paraId="63204A47" w14:textId="77777777" w:rsidTr="006C7E0E">
        <w:trPr>
          <w:trHeight w:val="366"/>
          <w:jc w:val="center"/>
        </w:trPr>
        <w:tc>
          <w:tcPr>
            <w:tcW w:w="18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A7EC6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4.</w:t>
            </w:r>
          </w:p>
        </w:tc>
        <w:tc>
          <w:tcPr>
            <w:tcW w:w="22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46E6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Maksimālais caurmērs tievgalī, cm</w:t>
            </w:r>
          </w:p>
        </w:tc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CA1D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Garums (m)</w:t>
            </w:r>
          </w:p>
        </w:tc>
        <w:tc>
          <w:tcPr>
            <w:tcW w:w="33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06505" w14:textId="77777777" w:rsidR="00E070BA" w:rsidRPr="008C23C4" w:rsidRDefault="00E070BA" w:rsidP="006C7E0E">
            <w:pPr>
              <w:ind w:right="173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10, 12, 13, 14</w:t>
            </w:r>
          </w:p>
        </w:tc>
      </w:tr>
      <w:tr w:rsidR="00E070BA" w:rsidRPr="008C23C4" w14:paraId="55452401" w14:textId="77777777" w:rsidTr="006C7E0E">
        <w:trPr>
          <w:trHeight w:val="366"/>
          <w:jc w:val="center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8CE8159" w14:textId="77777777" w:rsidR="00E070BA" w:rsidRPr="008C23C4" w:rsidRDefault="00E070BA" w:rsidP="006C7E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5452153" w14:textId="77777777" w:rsidR="00E070BA" w:rsidRPr="008C23C4" w:rsidRDefault="00E070BA" w:rsidP="006C7E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</w:p>
        </w:tc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5FDE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Max caurmērs (cm)</w:t>
            </w:r>
          </w:p>
        </w:tc>
        <w:tc>
          <w:tcPr>
            <w:tcW w:w="33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96A502" w14:textId="77777777" w:rsidR="00E070BA" w:rsidRPr="008C23C4" w:rsidRDefault="00E070BA" w:rsidP="006C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 xml:space="preserve"> </w:t>
            </w:r>
            <w:r w:rsidRPr="008C23C4">
              <w:rPr>
                <w:rFonts w:ascii="Times New Roman" w:eastAsia="Calibri" w:hAnsi="Times New Roman" w:cs="Times New Roman"/>
                <w:color w:val="000000"/>
                <w:kern w:val="24"/>
                <w:lang w:eastAsia="lv-LV"/>
              </w:rPr>
              <w:t>(pieļaujamā novirze uzmērot +2cm)</w:t>
            </w:r>
          </w:p>
        </w:tc>
      </w:tr>
      <w:tr w:rsidR="00E070BA" w:rsidRPr="008C23C4" w14:paraId="3C81BF0C" w14:textId="77777777" w:rsidTr="006C7E0E">
        <w:trPr>
          <w:trHeight w:val="413"/>
          <w:jc w:val="center"/>
        </w:trPr>
        <w:tc>
          <w:tcPr>
            <w:tcW w:w="18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11E1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5.</w:t>
            </w:r>
          </w:p>
        </w:tc>
        <w:tc>
          <w:tcPr>
            <w:tcW w:w="22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C493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Maksimāli pieļaujamais caurmērs, cm</w:t>
            </w:r>
          </w:p>
        </w:tc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FB17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Garums (m)</w:t>
            </w:r>
          </w:p>
        </w:tc>
        <w:tc>
          <w:tcPr>
            <w:tcW w:w="1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8A55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10, 12</w:t>
            </w:r>
          </w:p>
        </w:tc>
        <w:tc>
          <w:tcPr>
            <w:tcW w:w="1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A4B6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13, 14</w:t>
            </w:r>
          </w:p>
        </w:tc>
      </w:tr>
      <w:tr w:rsidR="00E070BA" w:rsidRPr="008C23C4" w14:paraId="58FCC22E" w14:textId="77777777" w:rsidTr="006C7E0E">
        <w:trPr>
          <w:trHeight w:val="584"/>
          <w:jc w:val="center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88AFC89" w14:textId="77777777" w:rsidR="00E070BA" w:rsidRPr="008C23C4" w:rsidRDefault="00E070BA" w:rsidP="006C7E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706F10E" w14:textId="77777777" w:rsidR="00E070BA" w:rsidRPr="008C23C4" w:rsidRDefault="00E070BA" w:rsidP="006C7E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</w:p>
        </w:tc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8566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Max caurmērs (cm)</w:t>
            </w:r>
          </w:p>
        </w:tc>
        <w:tc>
          <w:tcPr>
            <w:tcW w:w="1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4F53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35</w:t>
            </w:r>
          </w:p>
        </w:tc>
        <w:tc>
          <w:tcPr>
            <w:tcW w:w="1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C28FA" w14:textId="77777777" w:rsidR="00E070BA" w:rsidRPr="008C23C4" w:rsidRDefault="00E070BA" w:rsidP="006C7E0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8C2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lv-LV"/>
              </w:rPr>
              <w:t>40</w:t>
            </w:r>
          </w:p>
        </w:tc>
      </w:tr>
    </w:tbl>
    <w:p w14:paraId="73B243DD" w14:textId="77777777" w:rsidR="00E070BA" w:rsidRPr="00CB33EE" w:rsidRDefault="00E070BA" w:rsidP="00E070BA"/>
    <w:p w14:paraId="378A8B3E" w14:textId="77777777" w:rsidR="000A0085" w:rsidRPr="00E070BA" w:rsidRDefault="000A0085" w:rsidP="00E070BA"/>
    <w:sectPr w:rsidR="000A0085" w:rsidRPr="00E070BA" w:rsidSect="00C20010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CD51" w14:textId="77777777" w:rsidR="00B81FDF" w:rsidRDefault="00B81FDF" w:rsidP="000A0085">
      <w:pPr>
        <w:spacing w:after="0" w:line="240" w:lineRule="auto"/>
      </w:pPr>
      <w:r>
        <w:separator/>
      </w:r>
    </w:p>
  </w:endnote>
  <w:endnote w:type="continuationSeparator" w:id="0">
    <w:p w14:paraId="6050E051" w14:textId="77777777" w:rsidR="00B81FDF" w:rsidRDefault="00B81FDF" w:rsidP="000A0085">
      <w:pPr>
        <w:spacing w:after="0" w:line="240" w:lineRule="auto"/>
      </w:pPr>
      <w:r>
        <w:continuationSeparator/>
      </w:r>
    </w:p>
  </w:endnote>
  <w:endnote w:type="continuationNotice" w:id="1">
    <w:p w14:paraId="209848D9" w14:textId="77777777" w:rsidR="00B81FDF" w:rsidRDefault="00B81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A16F" w14:textId="448E2961" w:rsidR="00B81FDF" w:rsidRPr="000A06C7" w:rsidRDefault="00B81FDF" w:rsidP="000A06C7">
    <w:pPr>
      <w:pStyle w:val="Kjene"/>
      <w:jc w:val="center"/>
      <w:rPr>
        <w:rFonts w:ascii="Times New Roman" w:hAnsi="Times New Roman" w:cs="Times New Roman"/>
        <w:sz w:val="24"/>
        <w:szCs w:val="24"/>
      </w:rPr>
    </w:pPr>
    <w:r w:rsidRPr="000A06C7">
      <w:rPr>
        <w:rFonts w:ascii="Times New Roman" w:hAnsi="Times New Roman" w:cs="Times New Roman"/>
        <w:b/>
        <w:sz w:val="24"/>
        <w:szCs w:val="24"/>
      </w:rPr>
      <w:fldChar w:fldCharType="begin"/>
    </w:r>
    <w:r w:rsidRPr="000A06C7">
      <w:rPr>
        <w:rFonts w:ascii="Times New Roman" w:hAnsi="Times New Roman" w:cs="Times New Roman"/>
        <w:b/>
        <w:sz w:val="24"/>
        <w:szCs w:val="24"/>
      </w:rPr>
      <w:instrText>PAGE  \* Arabic  \* MERGEFORMAT</w:instrText>
    </w:r>
    <w:r w:rsidRPr="000A06C7"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  <w:sz w:val="24"/>
        <w:szCs w:val="24"/>
      </w:rPr>
      <w:t>1</w:t>
    </w:r>
    <w:r w:rsidRPr="000A06C7">
      <w:rPr>
        <w:rFonts w:ascii="Times New Roman" w:hAnsi="Times New Roman" w:cs="Times New Roman"/>
        <w:b/>
        <w:sz w:val="24"/>
        <w:szCs w:val="24"/>
      </w:rPr>
      <w:fldChar w:fldCharType="end"/>
    </w:r>
    <w:r w:rsidRPr="000A06C7">
      <w:rPr>
        <w:rFonts w:ascii="Times New Roman" w:hAnsi="Times New Roman" w:cs="Times New Roman"/>
        <w:sz w:val="24"/>
        <w:szCs w:val="24"/>
      </w:rPr>
      <w:t xml:space="preserve"> no </w:t>
    </w:r>
    <w:r w:rsidRPr="000A06C7">
      <w:rPr>
        <w:rFonts w:ascii="Times New Roman" w:hAnsi="Times New Roman" w:cs="Times New Roman"/>
        <w:b/>
        <w:sz w:val="24"/>
        <w:szCs w:val="24"/>
      </w:rPr>
      <w:fldChar w:fldCharType="begin"/>
    </w:r>
    <w:r w:rsidRPr="000A06C7">
      <w:rPr>
        <w:rFonts w:ascii="Times New Roman" w:hAnsi="Times New Roman" w:cs="Times New Roman"/>
        <w:b/>
        <w:sz w:val="24"/>
        <w:szCs w:val="24"/>
      </w:rPr>
      <w:instrText>NUMPAGES  \* Arabic  \* MERGEFORMAT</w:instrText>
    </w:r>
    <w:r w:rsidRPr="000A06C7"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  <w:sz w:val="24"/>
        <w:szCs w:val="24"/>
      </w:rPr>
      <w:t>5</w:t>
    </w:r>
    <w:r w:rsidRPr="000A06C7"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BD7B4" w14:textId="77777777" w:rsidR="00B81FDF" w:rsidRDefault="00B81FDF" w:rsidP="000A0085">
      <w:pPr>
        <w:spacing w:after="0" w:line="240" w:lineRule="auto"/>
      </w:pPr>
      <w:r>
        <w:separator/>
      </w:r>
    </w:p>
  </w:footnote>
  <w:footnote w:type="continuationSeparator" w:id="0">
    <w:p w14:paraId="7DD2D368" w14:textId="77777777" w:rsidR="00B81FDF" w:rsidRDefault="00B81FDF" w:rsidP="000A0085">
      <w:pPr>
        <w:spacing w:after="0" w:line="240" w:lineRule="auto"/>
      </w:pPr>
      <w:r>
        <w:continuationSeparator/>
      </w:r>
    </w:p>
  </w:footnote>
  <w:footnote w:type="continuationNotice" w:id="1">
    <w:p w14:paraId="0F29CAEC" w14:textId="77777777" w:rsidR="00B81FDF" w:rsidRDefault="00B81FDF">
      <w:pPr>
        <w:spacing w:after="0" w:line="240" w:lineRule="auto"/>
      </w:pPr>
    </w:p>
  </w:footnote>
  <w:footnote w:id="2">
    <w:p w14:paraId="18E26E5F" w14:textId="77777777" w:rsidR="00E070BA" w:rsidRDefault="00E070BA" w:rsidP="00E070B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41B0FA5E" w14:textId="77777777" w:rsidR="00E070BA" w:rsidRDefault="00E070BA" w:rsidP="00E070B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3D81C968" w14:textId="77777777" w:rsidR="00E070BA" w:rsidRDefault="00E070BA" w:rsidP="00E070B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C3E5" w14:textId="4C6C8B3F" w:rsidR="00B81FDF" w:rsidRPr="000A06C7" w:rsidRDefault="00B81FDF" w:rsidP="001A24CA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0A06C7">
      <w:rPr>
        <w:rFonts w:ascii="Times New Roman" w:hAnsi="Times New Roman" w:cs="Times New Roman"/>
        <w:sz w:val="24"/>
        <w:szCs w:val="24"/>
      </w:rPr>
      <w:t xml:space="preserve">TS </w:t>
    </w:r>
    <w:r>
      <w:rPr>
        <w:rFonts w:ascii="Times New Roman" w:hAnsi="Times New Roman" w:cs="Times New Roman"/>
        <w:sz w:val="24"/>
        <w:szCs w:val="24"/>
      </w:rPr>
      <w:t>5203</w:t>
    </w:r>
    <w:r w:rsidRPr="000A06C7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0</w:t>
    </w:r>
    <w:r w:rsidRPr="000A06C7">
      <w:rPr>
        <w:rFonts w:ascii="Times New Roman" w:hAnsi="Times New Roman" w:cs="Times New Roman"/>
        <w:sz w:val="24"/>
        <w:szCs w:val="24"/>
      </w:rPr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3ADC"/>
    <w:multiLevelType w:val="hybridMultilevel"/>
    <w:tmpl w:val="41BAF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2C48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8C75964"/>
    <w:multiLevelType w:val="hybridMultilevel"/>
    <w:tmpl w:val="454E13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5595"/>
    <w:multiLevelType w:val="multilevel"/>
    <w:tmpl w:val="DAB6F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0454B9"/>
    <w:multiLevelType w:val="hybridMultilevel"/>
    <w:tmpl w:val="162CF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4455"/>
    <w:multiLevelType w:val="hybridMultilevel"/>
    <w:tmpl w:val="BEF41D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1EA0"/>
    <w:multiLevelType w:val="multilevel"/>
    <w:tmpl w:val="C6148D9C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Virsrakst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Virsraksts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85"/>
    <w:rsid w:val="00004A11"/>
    <w:rsid w:val="0004732F"/>
    <w:rsid w:val="00054B42"/>
    <w:rsid w:val="00092629"/>
    <w:rsid w:val="0009439A"/>
    <w:rsid w:val="000967DF"/>
    <w:rsid w:val="000A0085"/>
    <w:rsid w:val="000A06C7"/>
    <w:rsid w:val="000A2A34"/>
    <w:rsid w:val="000B51DE"/>
    <w:rsid w:val="000D0B98"/>
    <w:rsid w:val="001202B7"/>
    <w:rsid w:val="001454E3"/>
    <w:rsid w:val="001A24CA"/>
    <w:rsid w:val="001C2CC0"/>
    <w:rsid w:val="00204358"/>
    <w:rsid w:val="00297D83"/>
    <w:rsid w:val="002B5F39"/>
    <w:rsid w:val="002E5E7F"/>
    <w:rsid w:val="003F0625"/>
    <w:rsid w:val="003F06B3"/>
    <w:rsid w:val="00401A93"/>
    <w:rsid w:val="00432A99"/>
    <w:rsid w:val="00436AC5"/>
    <w:rsid w:val="004432B0"/>
    <w:rsid w:val="00450647"/>
    <w:rsid w:val="004620DD"/>
    <w:rsid w:val="004A1B14"/>
    <w:rsid w:val="004A61BB"/>
    <w:rsid w:val="004D657F"/>
    <w:rsid w:val="004F569F"/>
    <w:rsid w:val="00551751"/>
    <w:rsid w:val="00556488"/>
    <w:rsid w:val="005766AC"/>
    <w:rsid w:val="005828AE"/>
    <w:rsid w:val="00595CDC"/>
    <w:rsid w:val="005A516A"/>
    <w:rsid w:val="005B323C"/>
    <w:rsid w:val="005B3DBE"/>
    <w:rsid w:val="005D3200"/>
    <w:rsid w:val="006046DB"/>
    <w:rsid w:val="00610C4E"/>
    <w:rsid w:val="00636863"/>
    <w:rsid w:val="00692CFE"/>
    <w:rsid w:val="00696055"/>
    <w:rsid w:val="006A1148"/>
    <w:rsid w:val="006A29ED"/>
    <w:rsid w:val="006D4B34"/>
    <w:rsid w:val="006E29C2"/>
    <w:rsid w:val="006E7649"/>
    <w:rsid w:val="0072079A"/>
    <w:rsid w:val="00730409"/>
    <w:rsid w:val="0073769E"/>
    <w:rsid w:val="00773DFC"/>
    <w:rsid w:val="007C0FEA"/>
    <w:rsid w:val="007F3F48"/>
    <w:rsid w:val="00843CAA"/>
    <w:rsid w:val="00864224"/>
    <w:rsid w:val="008679D0"/>
    <w:rsid w:val="00897006"/>
    <w:rsid w:val="008970A3"/>
    <w:rsid w:val="008A70A2"/>
    <w:rsid w:val="008A7816"/>
    <w:rsid w:val="008B263D"/>
    <w:rsid w:val="008E01C6"/>
    <w:rsid w:val="008E0D80"/>
    <w:rsid w:val="00900ACA"/>
    <w:rsid w:val="009106B0"/>
    <w:rsid w:val="00971245"/>
    <w:rsid w:val="00993225"/>
    <w:rsid w:val="009A036E"/>
    <w:rsid w:val="009A6BBC"/>
    <w:rsid w:val="009B4422"/>
    <w:rsid w:val="009B48A5"/>
    <w:rsid w:val="009C6AC9"/>
    <w:rsid w:val="009F6359"/>
    <w:rsid w:val="00A22B03"/>
    <w:rsid w:val="00A53A2A"/>
    <w:rsid w:val="00A613C1"/>
    <w:rsid w:val="00A6465A"/>
    <w:rsid w:val="00A855A8"/>
    <w:rsid w:val="00A964D0"/>
    <w:rsid w:val="00AB2695"/>
    <w:rsid w:val="00AD2519"/>
    <w:rsid w:val="00AE79B1"/>
    <w:rsid w:val="00B260EE"/>
    <w:rsid w:val="00B40382"/>
    <w:rsid w:val="00B452AB"/>
    <w:rsid w:val="00B81897"/>
    <w:rsid w:val="00B81FDF"/>
    <w:rsid w:val="00BB3250"/>
    <w:rsid w:val="00BC1E72"/>
    <w:rsid w:val="00BE1627"/>
    <w:rsid w:val="00BF139A"/>
    <w:rsid w:val="00BF45F6"/>
    <w:rsid w:val="00BF75D7"/>
    <w:rsid w:val="00C06DEC"/>
    <w:rsid w:val="00C20010"/>
    <w:rsid w:val="00C21CA2"/>
    <w:rsid w:val="00C37576"/>
    <w:rsid w:val="00C40D63"/>
    <w:rsid w:val="00CA42FF"/>
    <w:rsid w:val="00CB33EE"/>
    <w:rsid w:val="00CD48E7"/>
    <w:rsid w:val="00D07141"/>
    <w:rsid w:val="00D2236C"/>
    <w:rsid w:val="00D5059D"/>
    <w:rsid w:val="00D91438"/>
    <w:rsid w:val="00E070BA"/>
    <w:rsid w:val="00E17E2D"/>
    <w:rsid w:val="00E255AC"/>
    <w:rsid w:val="00E667CD"/>
    <w:rsid w:val="00E77323"/>
    <w:rsid w:val="00EA5513"/>
    <w:rsid w:val="00EC277F"/>
    <w:rsid w:val="00EF3AAD"/>
    <w:rsid w:val="00EF78F9"/>
    <w:rsid w:val="00F05FAC"/>
    <w:rsid w:val="00F219CC"/>
    <w:rsid w:val="00F25928"/>
    <w:rsid w:val="00F26B13"/>
    <w:rsid w:val="00F4606E"/>
    <w:rsid w:val="00FB0083"/>
    <w:rsid w:val="00FC63D7"/>
    <w:rsid w:val="00FD6732"/>
    <w:rsid w:val="00FE2CE3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A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70BA"/>
  </w:style>
  <w:style w:type="paragraph" w:styleId="Virsraksts1">
    <w:name w:val="heading 1"/>
    <w:aliases w:val="H1,Section Heading,heading1,Antraste 1,h1"/>
    <w:basedOn w:val="Parasts"/>
    <w:next w:val="Parasts"/>
    <w:link w:val="Virsraksts1Rakstz"/>
    <w:qFormat/>
    <w:rsid w:val="000A008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Virsraksts2">
    <w:name w:val="heading 2"/>
    <w:aliases w:val="HD2"/>
    <w:basedOn w:val="Parasts"/>
    <w:next w:val="Parasts"/>
    <w:link w:val="Virsraksts2Rakstz"/>
    <w:qFormat/>
    <w:rsid w:val="000A008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Virsraksts3">
    <w:name w:val="heading 3"/>
    <w:aliases w:val="heading 3 + Indent: Left 0.25 in Char,heading 3 Char,3 Char,E3 Char,Heading 3. Char,H3 Char,h3 Char,l3+toc 3 Char,l3 Char,CT Char,Sub-section Title Char"/>
    <w:basedOn w:val="Parasts"/>
    <w:next w:val="Parasts"/>
    <w:link w:val="Virsraksts3Rakstz"/>
    <w:qFormat/>
    <w:rsid w:val="000A00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0A008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0A00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0A00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0A00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0A00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0A00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"/>
    <w:rsid w:val="000A00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Virsraksts2Rakstz">
    <w:name w:val="Virsraksts 2 Rakstz."/>
    <w:aliases w:val="HD2 Rakstz."/>
    <w:basedOn w:val="Noklusjumarindkopasfonts"/>
    <w:link w:val="Virsraksts2"/>
    <w:rsid w:val="000A0085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Virsraksts3Rakstz">
    <w:name w:val="Virsraksts 3 Rakstz."/>
    <w:aliases w:val="heading 3 + Indent: Left 0.25 in Char Rakstz.,heading 3 Char Rakstz.,3 Char Rakstz.,E3 Char Rakstz.,Heading 3. Char Rakstz.,H3 Char Rakstz.,h3 Char Rakstz.,l3+toc 3 Char Rakstz.,l3 Char Rakstz.,CT Char Rakstz."/>
    <w:basedOn w:val="Noklusjumarindkopasfonts"/>
    <w:link w:val="Virsraksts3"/>
    <w:rsid w:val="000A0085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Noklusjumarindkopasfonts"/>
    <w:uiPriority w:val="9"/>
    <w:semiHidden/>
    <w:rsid w:val="000A0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rsid w:val="000A008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0A008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0A00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0A008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0A0085"/>
    <w:rPr>
      <w:rFonts w:ascii="Arial" w:eastAsia="Times New Roman" w:hAnsi="Arial" w:cs="Times New Roman"/>
      <w:lang w:val="en-GB"/>
    </w:rPr>
  </w:style>
  <w:style w:type="character" w:customStyle="1" w:styleId="Virsraksts4Rakstz">
    <w:name w:val="Virsraksts 4 Rakstz."/>
    <w:link w:val="Virsraksts4"/>
    <w:locked/>
    <w:rsid w:val="000A008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Vresteksts">
    <w:name w:val="footnote text"/>
    <w:basedOn w:val="Parasts"/>
    <w:link w:val="VrestekstsRakstz"/>
    <w:uiPriority w:val="99"/>
    <w:semiHidden/>
    <w:rsid w:val="000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A008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uiPriority w:val="99"/>
    <w:rsid w:val="000A0085"/>
    <w:rPr>
      <w:vertAlign w:val="superscript"/>
    </w:rPr>
  </w:style>
  <w:style w:type="character" w:styleId="Hipersaite">
    <w:name w:val="Hyperlink"/>
    <w:uiPriority w:val="99"/>
    <w:rsid w:val="000A0085"/>
    <w:rPr>
      <w:color w:val="0000FF"/>
      <w:u w:val="single"/>
    </w:rPr>
  </w:style>
  <w:style w:type="table" w:styleId="Reatabula">
    <w:name w:val="Table Grid"/>
    <w:basedOn w:val="Parastatabula"/>
    <w:uiPriority w:val="59"/>
    <w:rsid w:val="000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0A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66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667CD"/>
  </w:style>
  <w:style w:type="paragraph" w:styleId="Kjene">
    <w:name w:val="footer"/>
    <w:basedOn w:val="Parasts"/>
    <w:link w:val="KjeneRakstz"/>
    <w:uiPriority w:val="99"/>
    <w:unhideWhenUsed/>
    <w:rsid w:val="00E66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667CD"/>
  </w:style>
  <w:style w:type="paragraph" w:styleId="Balonteksts">
    <w:name w:val="Balloon Text"/>
    <w:basedOn w:val="Parasts"/>
    <w:link w:val="BalontekstsRakstz"/>
    <w:uiPriority w:val="99"/>
    <w:semiHidden/>
    <w:unhideWhenUsed/>
    <w:rsid w:val="00E6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67C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D32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32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D320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D32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D3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61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192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82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270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89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0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4015</Words>
  <Characters>2289</Characters>
  <Application>Microsoft Office Word</Application>
  <DocSecurity>0</DocSecurity>
  <Lines>19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