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6CF8" w14:textId="23A08E7A" w:rsidR="007D61C4" w:rsidRDefault="007D61C4" w:rsidP="007D61C4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61571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 w:rsidR="002C503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61571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1503.018 v1</w:t>
      </w:r>
    </w:p>
    <w:p w14:paraId="01B2CC13" w14:textId="575CF143" w:rsidR="00FA6741" w:rsidRPr="007D61C4" w:rsidRDefault="008C0283" w:rsidP="007D61C4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4354B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15-35 mm, AC/DC, I (0.01A - 200A), U, R, f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0"/>
        <w:gridCol w:w="6457"/>
        <w:gridCol w:w="2214"/>
        <w:gridCol w:w="2214"/>
        <w:gridCol w:w="1477"/>
        <w:gridCol w:w="1386"/>
      </w:tblGrid>
      <w:tr w:rsidR="0046782B" w:rsidRPr="007D61C4" w14:paraId="3B2762A3" w14:textId="77777777" w:rsidTr="0046782B">
        <w:trPr>
          <w:cantSplit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D57" w14:textId="4793EBA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FDF" w14:textId="0F8CDA3E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BDE" w14:textId="1771310F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Minimālā</w:t>
            </w:r>
            <w:r w:rsidRPr="00C54F13">
              <w:rPr>
                <w:b/>
                <w:bCs/>
                <w:color w:val="000000"/>
                <w:sz w:val="22"/>
                <w:lang w:eastAsia="lv-LV"/>
              </w:rPr>
              <w:t xml:space="preserve"> tehniskā prasība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C8F" w14:textId="1714E8D0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A89" w14:textId="27F20C75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26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46782B" w:rsidRPr="007D61C4" w14:paraId="1EE6F84E" w14:textId="77777777" w:rsidTr="00303A00">
        <w:trPr>
          <w:cantSplit/>
        </w:trPr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3EB540" w14:textId="6014238A" w:rsidR="0046782B" w:rsidRPr="007D61C4" w:rsidRDefault="0046782B" w:rsidP="002C503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 prasības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48A4" w14:textId="77777777" w:rsidR="0046782B" w:rsidRPr="007D61C4" w:rsidRDefault="0046782B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3BA719" w14:textId="77777777" w:rsidR="0046782B" w:rsidRPr="007D61C4" w:rsidRDefault="0046782B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865D18" w14:textId="77777777" w:rsidR="0046782B" w:rsidRPr="007D61C4" w:rsidRDefault="0046782B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E5B07" w14:textId="77777777" w:rsidR="0046782B" w:rsidRPr="007D61C4" w:rsidRDefault="0046782B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53539B4C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E60" w14:textId="5800C4E8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5876" w14:textId="5BC061AC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Ražotājs (materiāla ražotāja nosaukums</w:t>
            </w:r>
            <w:r w:rsidRPr="00673935">
              <w:rPr>
                <w:color w:val="000000"/>
              </w:rPr>
              <w:t>, ražotnes atrašanās vieta</w:t>
            </w:r>
            <w:r w:rsidRPr="00673935">
              <w:t xml:space="preserve"> un ražotājvalsts)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427" w14:textId="21EEFD0B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1442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246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E0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C5034" w:rsidRPr="007D61C4" w14:paraId="2A8202CC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BFBE" w14:textId="308EDCFC" w:rsidR="002C5034" w:rsidRPr="0046782B" w:rsidRDefault="002C5034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B26A" w14:textId="743E6879" w:rsidR="002C5034" w:rsidRPr="007D61C4" w:rsidRDefault="002C5034" w:rsidP="002C5034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color w:val="000000"/>
                <w:sz w:val="22"/>
                <w:lang w:eastAsia="lv-LV"/>
              </w:rPr>
              <w:t>1503.018 Mērknaibles 0,4kV ar atvērumu 15-35 mm, AC/DC, I (0.01A - 200A), U, R, f</w:t>
            </w:r>
            <w:r w:rsidR="000E1127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7D61C4"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6E7" w14:textId="34153E65" w:rsidR="002C5034" w:rsidRPr="007D61C4" w:rsidRDefault="0046782B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rFonts w:cs="Times New Roman"/>
                <w:szCs w:val="24"/>
              </w:rPr>
              <w:footnoteReference w:id="3"/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796D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07AB" w14:textId="77777777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E006" w14:textId="2C7D4DD9" w:rsidR="002C5034" w:rsidRPr="007D61C4" w:rsidRDefault="002C5034" w:rsidP="002C503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18E63BAB" w14:textId="77777777" w:rsidTr="00DB29D6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D9" w14:textId="77777777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7C54" w14:textId="3EABABF5" w:rsidR="0046782B" w:rsidRPr="007D61C4" w:rsidRDefault="0046782B" w:rsidP="0046782B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5FA9" w14:textId="5AF0AF2B" w:rsidR="0046782B" w:rsidRPr="00673935" w:rsidRDefault="0046782B" w:rsidP="0046782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924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F33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C3B8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45D60965" w14:textId="77777777" w:rsidTr="00DB29D6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0C9" w14:textId="77777777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C6B9" w14:textId="5E7CE44E" w:rsidR="0046782B" w:rsidRPr="007D61C4" w:rsidRDefault="0046782B" w:rsidP="0046782B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A0E5" w14:textId="784F5C73" w:rsidR="0046782B" w:rsidRPr="00673935" w:rsidRDefault="0046782B" w:rsidP="0046782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2412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86D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470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33C8459E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156" w14:textId="77777777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4FE3" w14:textId="179A98FF" w:rsidR="0046782B" w:rsidRPr="007D61C4" w:rsidRDefault="0046782B" w:rsidP="0046782B">
            <w:p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AE3" w14:textId="20EC33CC" w:rsidR="0046782B" w:rsidRPr="00673935" w:rsidRDefault="0046782B" w:rsidP="0046782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876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8A3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64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55D302A4" w14:textId="77777777" w:rsidTr="00656585">
        <w:trPr>
          <w:cantSplit/>
        </w:trPr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39F83" w14:textId="11687D4E" w:rsidR="0046782B" w:rsidRPr="0046782B" w:rsidRDefault="0046782B" w:rsidP="0046782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46782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CB42ED" w14:textId="709BDF8B" w:rsidR="0046782B" w:rsidRPr="0046782B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D34BE0" w14:textId="77777777" w:rsidR="0046782B" w:rsidRPr="0046782B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46782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298AE" w14:textId="77777777" w:rsidR="0046782B" w:rsidRPr="0046782B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46782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782FEB" w14:textId="77777777" w:rsidR="0046782B" w:rsidRPr="0046782B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46782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0E9B2C53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195" w14:textId="3D1B645C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62BE" w14:textId="77777777" w:rsidR="0046782B" w:rsidRPr="00673935" w:rsidRDefault="0046782B" w:rsidP="0046782B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7577D422" w14:textId="77777777" w:rsidR="0046782B" w:rsidRPr="00673935" w:rsidRDefault="0046782B" w:rsidP="004678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111216A3" w14:textId="77777777" w:rsidR="0046782B" w:rsidRPr="00673935" w:rsidRDefault="0046782B" w:rsidP="00467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7DFB2F79" w14:textId="77777777" w:rsidR="0046782B" w:rsidRPr="00673935" w:rsidRDefault="0046782B" w:rsidP="004678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1B19373B" w14:textId="28592101" w:rsidR="0046782B" w:rsidRPr="007D61C4" w:rsidRDefault="0046782B" w:rsidP="004678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A42" w14:textId="76BE0A3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5D2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B37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CEA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226AB18F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F2AE" w14:textId="5EE5FBC1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3249" w14:textId="16C84623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0354" w14:textId="12E80FAF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D4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CB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08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03532ED1" w14:textId="77777777" w:rsidTr="00D13736">
        <w:trPr>
          <w:cantSplit/>
        </w:trPr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2A7C5C" w14:textId="53EDD9B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F1DC3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9A217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03ADB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2D639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59D576BA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E28" w14:textId="426DF8EB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4EB" w14:textId="70C18F2C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  <w:r w:rsidR="00CD34B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ciparu indikāciju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FAB" w14:textId="766FC389" w:rsidR="0046782B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AD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9EAA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316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0C730BE4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0AC" w14:textId="0FF33414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F33" w14:textId="1A50F3E4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atvērums</w:t>
            </w:r>
            <w:r w:rsidR="00CD34B5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 </w:t>
            </w:r>
            <w:r w:rsidR="00CD34B5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15mm līdz 35mm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5B5E" w14:textId="7171C82B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CD34B5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818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D7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C95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112B927A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5B4" w14:textId="00219B8A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04D" w14:textId="01739E14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5D5" w14:textId="6B2B20BE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(25x10x5) cm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0B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063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0422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183E89ED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914" w14:textId="2458C06C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D3E" w14:textId="011AC4F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D094" w14:textId="7B040AC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DA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BC81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85C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686647EB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2369" w14:textId="7BDAA70E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3E13" w14:textId="11646A3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cs="Times New Roman"/>
                <w:noProof w:val="0"/>
                <w:color w:val="000000"/>
                <w:sz w:val="22"/>
              </w:rPr>
              <w:t>Mērīšanas kategorija, atbilstoši standartam EN 61010-1</w:t>
            </w:r>
            <w:r w:rsidR="00CD34B5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AF4" w14:textId="303BE20D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BA7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442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01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D34B5" w:rsidRPr="007D61C4" w14:paraId="7540F420" w14:textId="77777777" w:rsidTr="00AA3CBC">
        <w:trPr>
          <w:cantSplit/>
        </w:trPr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9F0B31" w14:textId="27A74C53" w:rsidR="00CD34B5" w:rsidRPr="007D61C4" w:rsidRDefault="00CD34B5" w:rsidP="0046782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2B79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97E2D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A472F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9B0D0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43F13FA9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6D1F" w14:textId="70849099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213F" w14:textId="022D9510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(50Hz)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1F57" w14:textId="29BC442E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1F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3CD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14F1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327132F7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C0B5" w14:textId="28AC2FED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6EF" w14:textId="5BF2D32C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A (50Hz)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E17" w14:textId="0050FAD8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7E7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9914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0F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4951FD1F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1453" w14:textId="70B751C4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80CE" w14:textId="48A12238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31B5" w14:textId="0973C7DE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C28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4DE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C1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491F4610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E9F" w14:textId="43C8AEA9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9332" w14:textId="784DD3CA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A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98F1" w14:textId="45E88D3F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1CB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134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79E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447DB45F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EA6F" w14:textId="04E156F3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9E5" w14:textId="6CF6F18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V (50Hz)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0A4E" w14:textId="589DF3F5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0A16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A6D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40F5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7DD0E592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6F51" w14:textId="53D15BAD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4FE4" w14:textId="56FEB3DC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500V (50Hz)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306" w14:textId="30B69751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15 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B4D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5BE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FD5E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570B7401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FB4" w14:textId="21B6ECEB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66B0" w14:textId="1CD7479C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V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2D8D" w14:textId="2436CD34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733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85A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01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66F79DFC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06DC" w14:textId="01ABAA86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1EA2" w14:textId="31BA81E5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500V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F83B" w14:textId="2B2D190E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15 V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BEEE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A5F2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2DE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3BCEDCA9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5D5" w14:textId="31B97E2B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865E" w14:textId="071AB825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 Om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A3C2" w14:textId="27172049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0.6 Om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1AA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B1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1928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07C9C8E8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DB9" w14:textId="342A06E6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0EB" w14:textId="325A0A4D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400 Om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D1A0" w14:textId="43153FC9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13 Om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C13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3504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A78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05E7C23A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0C9" w14:textId="4B5776C7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6D8A" w14:textId="277C6F8A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Ķēdes nepārtrauktības pārbaude ar skaņas signālu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1DFA" w14:textId="6BCFBAAD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C74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B9C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E05A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0E8DEBD4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E68" w14:textId="7574863C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9385" w14:textId="70940A63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 Hz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A0E" w14:textId="7A5F716C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Hz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D4C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9A08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E02E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42735073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626B" w14:textId="124E92C0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6C" w14:textId="02703145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 Hz ar precizitāti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B114" w14:textId="1C2125EF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1,5 Hz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13C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B2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FD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64A73BB9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355" w14:textId="6B609967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F15A" w14:textId="1B396BD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– 20V; 200V; 1000V Neatbilst – 20V; 1000V.)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CBA1" w14:textId="04EC0895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D9B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6566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A476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6AB4549D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F850" w14:textId="73E9F375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CCAA" w14:textId="6E11E2F0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0B2" w14:textId="66929B61" w:rsidR="0046782B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33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174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2A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6F49701D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F2AB" w14:textId="712DD732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6E14" w14:textId="7EF8351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B495" w14:textId="70F46747" w:rsidR="0046782B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7E4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AC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75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D34B5" w:rsidRPr="007D61C4" w14:paraId="727C4A18" w14:textId="77777777" w:rsidTr="0022472F">
        <w:trPr>
          <w:cantSplit/>
        </w:trPr>
        <w:tc>
          <w:tcPr>
            <w:tcW w:w="7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FA304" w14:textId="1FBA1F93" w:rsidR="00CD34B5" w:rsidRPr="007D61C4" w:rsidRDefault="00CD34B5" w:rsidP="0046782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DAB56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30F1C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76B3C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989E7" w14:textId="77777777" w:rsidR="00CD34B5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65158C8D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D2B" w14:textId="19B48000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4BF" w14:textId="3A8F2702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7C3" w14:textId="20D84B6C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C6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015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85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28C05402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F21" w14:textId="3C9F502C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7D7A" w14:textId="7DCAA4C2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67CC" w14:textId="621FAACC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B29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D8A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1BB2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3459F4D6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1F7062" w14:textId="46D38F76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DDE7C" w14:textId="66CE9B0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FCA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6A3E9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EF6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CA8A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0E71681C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D2B" w14:textId="3D3375CA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460" w14:textId="14272297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086" w14:textId="6BF6F4E2" w:rsidR="0046782B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30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E3A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5E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3DD167CF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58A0" w14:textId="7A3A8AA4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317" w14:textId="63FC6D0C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3F58" w14:textId="65F03EBF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2 gab.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91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C1A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E5D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357A1FE0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14F7" w14:textId="32E5A1A0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A5A" w14:textId="24D243F4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0AB" w14:textId="5CFAFBE5" w:rsidR="0046782B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F05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6EB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8F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65E7A489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D36827" w14:textId="2E764E45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5B688" w14:textId="0076441E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Neobligātas prasības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8574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9DAEC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612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D0C8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71B8A4F3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9CFF" w14:textId="0BA56A10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0CC4" w14:textId="424F853F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6B62" w14:textId="664312B0" w:rsidR="0046782B" w:rsidRPr="007D61C4" w:rsidRDefault="00CD34B5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46782B"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093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D4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46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6782B" w:rsidRPr="007D61C4" w14:paraId="3000C5B7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6457" w14:textId="63E295BE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44561" w14:textId="4C3D34A2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8A1C" w14:textId="63191925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0EF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F04D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A57E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6782B" w:rsidRPr="007D61C4" w14:paraId="046AF93D" w14:textId="77777777" w:rsidTr="0046782B">
        <w:trPr>
          <w:cantSplit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2C21" w14:textId="06978121" w:rsidR="0046782B" w:rsidRPr="0046782B" w:rsidRDefault="0046782B" w:rsidP="004678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E275" w14:textId="3185B9B0" w:rsidR="0046782B" w:rsidRPr="007D61C4" w:rsidRDefault="0046782B" w:rsidP="0046782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76CC" w14:textId="72316ACD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737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A0F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3A50" w14:textId="77777777" w:rsidR="0046782B" w:rsidRPr="007D61C4" w:rsidRDefault="0046782B" w:rsidP="0046782B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D61C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79DFF634" w14:textId="7D6EE541" w:rsidR="00CD34B5" w:rsidRDefault="00CD34B5" w:rsidP="00493F22">
      <w:pPr>
        <w:jc w:val="center"/>
      </w:pPr>
    </w:p>
    <w:p w14:paraId="225DE4C7" w14:textId="77777777" w:rsidR="00CD34B5" w:rsidRDefault="00CD34B5">
      <w:r>
        <w:br w:type="page"/>
      </w:r>
    </w:p>
    <w:p w14:paraId="7378D421" w14:textId="77777777" w:rsidR="008C0283" w:rsidRDefault="008C0283" w:rsidP="00493F22">
      <w:pPr>
        <w:jc w:val="center"/>
      </w:pPr>
    </w:p>
    <w:p w14:paraId="695824E1" w14:textId="77777777" w:rsidR="00CD34B5" w:rsidRPr="00027351" w:rsidRDefault="00CD34B5" w:rsidP="00CD34B5">
      <w:pPr>
        <w:pStyle w:val="Title"/>
        <w:widowControl w:val="0"/>
        <w:rPr>
          <w:sz w:val="22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B03BC35" w14:textId="77777777" w:rsidR="00CD34B5" w:rsidRDefault="00CD34B5" w:rsidP="00493F22">
      <w:pPr>
        <w:jc w:val="center"/>
      </w:pPr>
    </w:p>
    <w:p w14:paraId="39E3CA38" w14:textId="0075FA16" w:rsidR="00A9561E" w:rsidRDefault="00A9561E">
      <w:pPr>
        <w:jc w:val="center"/>
      </w:pPr>
      <w:r>
        <w:rPr>
          <w:rFonts w:ascii="Helvetica" w:hAnsi="Helvetica" w:cs="Helvetica"/>
          <w:color w:val="222222"/>
          <w:sz w:val="20"/>
          <w:szCs w:val="20"/>
          <w:lang w:eastAsia="lv-LV"/>
        </w:rPr>
        <w:drawing>
          <wp:inline distT="0" distB="0" distL="0" distR="0" wp14:anchorId="6D4050A9" wp14:editId="5763519D">
            <wp:extent cx="5274310" cy="3537304"/>
            <wp:effectExtent l="0" t="0" r="2540" b="6350"/>
            <wp:docPr id="17" name="main-image" descr="http://media.fluke.com/images/325-01c-600x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media.fluke.com/images/325-01c-600x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5E555" w14:textId="071E6B02" w:rsidR="00524DDD" w:rsidRDefault="00524DDD" w:rsidP="00493F22">
      <w:pPr>
        <w:jc w:val="center"/>
      </w:pPr>
    </w:p>
    <w:sectPr w:rsidR="00524DDD" w:rsidSect="000E1127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4EE4" w14:textId="77777777" w:rsidR="000E0943" w:rsidRDefault="000E0943" w:rsidP="007D61C4">
      <w:pPr>
        <w:spacing w:after="0" w:line="240" w:lineRule="auto"/>
      </w:pPr>
      <w:r>
        <w:separator/>
      </w:r>
    </w:p>
  </w:endnote>
  <w:endnote w:type="continuationSeparator" w:id="0">
    <w:p w14:paraId="2AB45B9B" w14:textId="77777777" w:rsidR="000E0943" w:rsidRDefault="000E0943" w:rsidP="007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101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36F5C2" w14:textId="1160DC45" w:rsidR="007D61C4" w:rsidRDefault="007D61C4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1127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1127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661B" w14:textId="77777777" w:rsidR="000E0943" w:rsidRDefault="000E0943" w:rsidP="007D61C4">
      <w:pPr>
        <w:spacing w:after="0" w:line="240" w:lineRule="auto"/>
      </w:pPr>
      <w:r>
        <w:separator/>
      </w:r>
    </w:p>
  </w:footnote>
  <w:footnote w:type="continuationSeparator" w:id="0">
    <w:p w14:paraId="297AD5E0" w14:textId="77777777" w:rsidR="000E0943" w:rsidRDefault="000E0943" w:rsidP="007D61C4">
      <w:pPr>
        <w:spacing w:after="0" w:line="240" w:lineRule="auto"/>
      </w:pPr>
      <w:r>
        <w:continuationSeparator/>
      </w:r>
    </w:p>
  </w:footnote>
  <w:footnote w:id="1">
    <w:p w14:paraId="0BD4A146" w14:textId="77777777" w:rsidR="0046782B" w:rsidRDefault="0046782B" w:rsidP="00027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6F46BF63" w14:textId="77777777" w:rsidR="007D61C4" w:rsidRDefault="007D61C4" w:rsidP="007D61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E078AA0" w14:textId="77777777" w:rsidR="0046782B" w:rsidRPr="00A762C1" w:rsidRDefault="0046782B" w:rsidP="0046782B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56EF" w14:textId="412A628F" w:rsidR="007D61C4" w:rsidRPr="007D61C4" w:rsidRDefault="007D61C4" w:rsidP="007D61C4">
    <w:pPr>
      <w:pStyle w:val="Header"/>
      <w:jc w:val="right"/>
    </w:pPr>
    <w:r w:rsidRPr="007D61C4">
      <w:rPr>
        <w:rFonts w:eastAsia="Times New Roman" w:cs="Times New Roman"/>
        <w:bCs/>
        <w:noProof w:val="0"/>
        <w:color w:val="000000"/>
        <w:szCs w:val="24"/>
        <w:lang w:eastAsia="lv-LV"/>
      </w:rPr>
      <w:t>TS_1503.018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4C88"/>
    <w:multiLevelType w:val="hybridMultilevel"/>
    <w:tmpl w:val="8884AF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09700">
    <w:abstractNumId w:val="1"/>
  </w:num>
  <w:num w:numId="2" w16cid:durableId="1821386994">
    <w:abstractNumId w:val="2"/>
  </w:num>
  <w:num w:numId="3" w16cid:durableId="95460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943"/>
    <w:rsid w:val="000E0B69"/>
    <w:rsid w:val="000E1127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3CC7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D84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026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56B0C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034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1B4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4B9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6DEA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82B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ED9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2D69"/>
    <w:rsid w:val="004C318A"/>
    <w:rsid w:val="004C31D9"/>
    <w:rsid w:val="004C3251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5711"/>
    <w:rsid w:val="00615BB8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4D05"/>
    <w:rsid w:val="00755BAE"/>
    <w:rsid w:val="007568FC"/>
    <w:rsid w:val="00756DEC"/>
    <w:rsid w:val="00757188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1C4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6930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23A0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33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57EB2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561E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3D8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63D0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248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4B5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1BFF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6B0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E6BFE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57D3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3B08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87CF4"/>
    <w:rsid w:val="00F905A0"/>
    <w:rsid w:val="00F90DEA"/>
    <w:rsid w:val="00F93072"/>
    <w:rsid w:val="00F93B3B"/>
    <w:rsid w:val="00F9457B"/>
    <w:rsid w:val="00F94A24"/>
    <w:rsid w:val="00F964A5"/>
    <w:rsid w:val="00F97838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A62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57E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930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7"/>
    <w:rPr>
      <w:rFonts w:ascii="Segoe UI" w:hAnsi="Segoe UI" w:cs="Segoe UI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251"/>
    <w:rPr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C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6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C4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1C4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1C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1C4"/>
    <w:rPr>
      <w:vertAlign w:val="superscript"/>
    </w:rPr>
  </w:style>
  <w:style w:type="character" w:customStyle="1" w:styleId="ListParagraphChar">
    <w:name w:val="List Paragraph Char"/>
    <w:link w:val="ListParagraph"/>
    <w:rsid w:val="0046782B"/>
    <w:rPr>
      <w:noProof/>
    </w:rPr>
  </w:style>
  <w:style w:type="paragraph" w:styleId="Title">
    <w:name w:val="Title"/>
    <w:basedOn w:val="Normal"/>
    <w:link w:val="TitleChar"/>
    <w:qFormat/>
    <w:rsid w:val="00CD34B5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D34B5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8E12-395E-4DFC-8F96-442B230B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2152</Words>
  <Characters>1228</Characters>
  <Application>Microsoft Office Word</Application>
  <DocSecurity>0</DocSecurity>
  <Lines>10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