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DB84" w14:textId="77777777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C4512C">
        <w:rPr>
          <w:sz w:val="24"/>
        </w:rPr>
        <w:t xml:space="preserve">TS </w:t>
      </w:r>
      <w:r w:rsidR="00C4512C">
        <w:rPr>
          <w:sz w:val="24"/>
        </w:rPr>
        <w:t>1516</w:t>
      </w:r>
      <w:r w:rsidRPr="00C4512C">
        <w:rPr>
          <w:sz w:val="24"/>
        </w:rPr>
        <w:t>.</w:t>
      </w:r>
      <w:r w:rsidR="00C4512C">
        <w:rPr>
          <w:sz w:val="24"/>
        </w:rPr>
        <w:t>006</w:t>
      </w:r>
      <w:r w:rsidRPr="00C4512C">
        <w:rPr>
          <w:sz w:val="24"/>
        </w:rPr>
        <w:t xml:space="preserve"> v1</w:t>
      </w:r>
    </w:p>
    <w:p w14:paraId="7541DB85" w14:textId="77777777" w:rsidR="00C4512C" w:rsidRPr="00C54F13" w:rsidRDefault="00C4512C" w:rsidP="00C4512C">
      <w:pPr>
        <w:pStyle w:val="Nosaukums"/>
        <w:widowControl w:val="0"/>
        <w:rPr>
          <w:sz w:val="24"/>
          <w:szCs w:val="22"/>
        </w:rPr>
      </w:pPr>
      <w:r w:rsidRPr="000D051C">
        <w:rPr>
          <w:bCs w:val="0"/>
          <w:sz w:val="24"/>
        </w:rPr>
        <w:t>Elegāzes (SF6) noplūdes indikators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418"/>
        <w:gridCol w:w="3139"/>
        <w:gridCol w:w="3069"/>
        <w:gridCol w:w="883"/>
        <w:gridCol w:w="1109"/>
      </w:tblGrid>
      <w:tr w:rsidR="00406672" w:rsidRPr="00CE281F" w14:paraId="7541DB8C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DB86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B87" w14:textId="77777777" w:rsidR="00406672" w:rsidRPr="00CE281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B88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B89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B8A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B8B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CE281F" w14:paraId="7541DB91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8D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451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</w:t>
            </w:r>
            <w:r w:rsidR="00C4512C" w:rsidRPr="00C451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gātās prasības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8E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8F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90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7541DB96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92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9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9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9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7541DB9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DB97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B98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B9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DB9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9B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9C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7541DBA4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DB9E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9F" w14:textId="77777777" w:rsidR="00406672" w:rsidRPr="00CE281F" w:rsidRDefault="00C4512C" w:rsidP="000D051C">
            <w:pPr>
              <w:rPr>
                <w:color w:val="000000"/>
                <w:lang w:eastAsia="lv-LV"/>
              </w:rPr>
            </w:pPr>
            <w:r>
              <w:t>1516.006</w:t>
            </w:r>
            <w:r w:rsidR="00406672" w:rsidRPr="00C4512C">
              <w:t xml:space="preserve"> </w:t>
            </w:r>
            <w:r>
              <w:t>Elegāzes (SF6) noplūdes indikātors</w:t>
            </w:r>
            <w:r w:rsidR="00406672"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="00406672"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A0" w14:textId="77777777" w:rsidR="00406672" w:rsidRPr="00CE281F" w:rsidRDefault="00C4512C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Tipa apzīmējums </w:t>
            </w:r>
            <w:r w:rsidRPr="00CE281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A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A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A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7541DBAB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DBA5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DBA6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DBA7" w14:textId="560A8FF6" w:rsidR="00406672" w:rsidRPr="00CE281F" w:rsidRDefault="00C4512C" w:rsidP="000D051C">
            <w:pPr>
              <w:jc w:val="center"/>
              <w:rPr>
                <w:color w:val="000000"/>
                <w:lang w:eastAsia="lv-LV"/>
              </w:rPr>
            </w:pPr>
            <w:r w:rsidRPr="002D647F">
              <w:rPr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A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A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A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7541DBC3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BF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C0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C1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C2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7541DBCE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C4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C5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541DBC6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541DBC7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7541DBC8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7541DBC9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CA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CB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CC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CD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7541DBD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DBCF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DBD0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DBD1" w14:textId="0C1F5FED" w:rsidR="00406672" w:rsidRPr="00CE281F" w:rsidRDefault="00406672" w:rsidP="000E48AA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LV vai </w:t>
            </w:r>
            <w:r w:rsidR="000E48AA">
              <w:rPr>
                <w:color w:val="000000"/>
                <w:lang w:eastAsia="lv-LV"/>
              </w:rPr>
              <w:t>EN</w:t>
            </w:r>
            <w:r w:rsidR="00C4512C">
              <w:rPr>
                <w:color w:val="000000"/>
                <w:lang w:eastAsia="lv-LV"/>
              </w:rPr>
              <w:t xml:space="preserve"> vai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D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D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D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7541DBDA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D6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D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D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D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BE1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DBDB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DC" w14:textId="77777777" w:rsidR="0039259A" w:rsidRPr="0034770E" w:rsidRDefault="0039259A" w:rsidP="000D051C">
            <w:pPr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DD" w14:textId="77777777" w:rsidR="0039259A" w:rsidRPr="0034770E" w:rsidRDefault="0039259A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≤ 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D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DF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0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BE8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DBE2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3" w14:textId="77777777" w:rsidR="0039259A" w:rsidRPr="0034770E" w:rsidRDefault="0039259A" w:rsidP="000D051C">
            <w:pPr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4" w14:textId="77777777" w:rsidR="0039259A" w:rsidRPr="0034770E" w:rsidRDefault="0039259A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≥ +40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5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BEF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DBE9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A" w14:textId="77777777" w:rsidR="0039259A" w:rsidRPr="0034770E" w:rsidRDefault="0039259A" w:rsidP="000D051C">
            <w:pPr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Aizsardzība pret putekļiem un ūdeni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B" w14:textId="77777777" w:rsidR="0039259A" w:rsidRPr="0034770E" w:rsidRDefault="0039259A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IP44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C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E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7541DBF4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F0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F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F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BF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BFB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5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6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Displejs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7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LED / ciparu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8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9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A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02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C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D" w14:textId="05B58664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Gabarītu izmērs</w:t>
            </w:r>
            <w:r w:rsidR="002D647F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E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≤ (30x10x7)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BFF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0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1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09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3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4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Maksimālais 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5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≤ 0.8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8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10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A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B" w14:textId="5C4FC64D" w:rsidR="0039259A" w:rsidRPr="0034770E" w:rsidRDefault="002D647F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Lokanas </w:t>
            </w:r>
            <w:r w:rsidR="0039259A" w:rsidRPr="000D051C">
              <w:rPr>
                <w:color w:val="000000"/>
                <w:lang w:eastAsia="lv-LV"/>
              </w:rPr>
              <w:t xml:space="preserve">zondes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C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30 ÷ 55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0F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17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1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2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Barošana (baterijas vai akumulatorbaterijas)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3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4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5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1C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18" w14:textId="77777777" w:rsidR="0039259A" w:rsidRPr="00CE281F" w:rsidRDefault="0039259A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D051C">
              <w:rPr>
                <w:rFonts w:eastAsia="Times New Roman"/>
                <w:b/>
                <w:bCs/>
                <w:noProof w:val="0"/>
                <w:color w:val="000000"/>
                <w:lang w:eastAsia="lv-LV"/>
              </w:rPr>
              <w:t>Mērīšanas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19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1A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1B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23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D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E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lang w:eastAsia="lv-LV"/>
              </w:rPr>
              <w:t>Mērīšanas tehnoloģija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1F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Heated diode gas detection /  High voltage ionisation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0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1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2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2A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4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5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lang w:eastAsia="lv-LV"/>
              </w:rPr>
              <w:t xml:space="preserve">Paredzēts konstatēt sēra heksafluorīda (elegāzes) SF6 gāzes noplūdi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6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8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9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31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B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C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 xml:space="preserve">Skaņas un vizuāla gāzes noplūdes indikācija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D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2F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0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38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2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3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lang w:eastAsia="lv-LV"/>
              </w:rPr>
              <w:t xml:space="preserve">Ir vismaz 5 (pieci) gāzes noplūdes LED indikācijas līmeņi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4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5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3F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9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A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 xml:space="preserve">Ir iespēja mainīt mērinstrumenta jūtību vismaz 2 (divos) līmeņos – zemā jūtība un augstā jūtība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B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C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3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4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0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1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 xml:space="preserve">Mērīšanas precizitāte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2" w14:textId="635A85FB" w:rsidR="0039259A" w:rsidRPr="0034770E" w:rsidRDefault="002D647F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</w:t>
            </w:r>
            <w:r w:rsidR="0039259A" w:rsidRPr="000D051C">
              <w:rPr>
                <w:color w:val="000000"/>
                <w:lang w:eastAsia="lv-LV"/>
              </w:rPr>
              <w:t>.00 g / gadā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3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4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5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4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7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8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Baterijas indikācija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9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A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B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C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54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E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4F" w14:textId="77777777" w:rsidR="0039259A" w:rsidRPr="0034770E" w:rsidRDefault="0039259A" w:rsidP="000D051C">
            <w:pPr>
              <w:rPr>
                <w:b/>
                <w:bCs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 xml:space="preserve">Automātiskā izslēgšana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0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1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2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3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59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55" w14:textId="77777777" w:rsidR="0039259A" w:rsidRPr="00CE281F" w:rsidRDefault="0039259A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D051C">
              <w:rPr>
                <w:rFonts w:eastAsia="Times New Roman"/>
                <w:b/>
                <w:bCs/>
                <w:noProof w:val="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5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5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58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60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A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B" w14:textId="77777777" w:rsidR="0039259A" w:rsidRPr="0034770E" w:rsidRDefault="0039259A" w:rsidP="000D051C">
            <w:pPr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Transportēšanas soma, 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C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5F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67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1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2" w14:textId="77777777" w:rsidR="0039259A" w:rsidRPr="0034770E" w:rsidRDefault="0039259A" w:rsidP="000D051C">
            <w:pPr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Obligātajai komplektācijai jābūt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3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4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5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6E" w14:textId="77777777" w:rsidTr="00C216E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8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DC69" w14:textId="77777777" w:rsidR="0039259A" w:rsidRPr="0034770E" w:rsidRDefault="0039259A" w:rsidP="000D051C">
            <w:pPr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Baterijas (atbilstoši standartam EN60086)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A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B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C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6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73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6F" w14:textId="77777777" w:rsidR="0039259A" w:rsidRPr="00CE281F" w:rsidRDefault="0039259A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39259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Neobligātās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70" w14:textId="77777777" w:rsidR="0039259A" w:rsidRPr="00CE281F" w:rsidRDefault="0039259A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71" w14:textId="77777777" w:rsidR="0039259A" w:rsidRPr="00CE281F" w:rsidRDefault="0039259A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1DC72" w14:textId="77777777" w:rsidR="0039259A" w:rsidRPr="00CE281F" w:rsidRDefault="0039259A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9259A" w:rsidRPr="00CE281F" w14:paraId="7541DC7A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4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5" w14:textId="77777777" w:rsidR="0039259A" w:rsidRPr="0034770E" w:rsidRDefault="0039259A" w:rsidP="000D051C">
            <w:pPr>
              <w:rPr>
                <w:b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Akumulator</w:t>
            </w:r>
            <w:r>
              <w:rPr>
                <w:color w:val="000000"/>
                <w:lang w:eastAsia="lv-LV"/>
              </w:rPr>
              <w:t xml:space="preserve">a </w:t>
            </w:r>
            <w:r w:rsidRPr="000D051C">
              <w:rPr>
                <w:color w:val="000000"/>
                <w:lang w:eastAsia="lv-LV"/>
              </w:rPr>
              <w:t>baterija ar lādētāju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6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8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9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81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B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C" w14:textId="77777777" w:rsidR="0039259A" w:rsidRPr="0034770E" w:rsidRDefault="0039259A" w:rsidP="000D051C">
            <w:pPr>
              <w:rPr>
                <w:b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D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 xml:space="preserve"> ≤ -10 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7F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0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88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2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3" w14:textId="77777777" w:rsidR="0039259A" w:rsidRPr="0034770E" w:rsidRDefault="0039259A" w:rsidP="000D051C">
            <w:pPr>
              <w:rPr>
                <w:b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4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≥ +50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5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7541DC8F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9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A" w14:textId="77777777" w:rsidR="0039259A" w:rsidRPr="0034770E" w:rsidRDefault="0039259A" w:rsidP="000D051C">
            <w:pPr>
              <w:rPr>
                <w:b/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Palielināta 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B" w14:textId="77777777" w:rsidR="0039259A" w:rsidRPr="0034770E" w:rsidRDefault="0039259A" w:rsidP="000D051C">
            <w:pPr>
              <w:jc w:val="center"/>
              <w:rPr>
                <w:color w:val="000000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IP54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C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C8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541DC90" w14:textId="77777777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541DC91" w14:textId="77777777" w:rsidR="00406672" w:rsidRPr="00CF677B" w:rsidRDefault="0039259A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7541DC93" wp14:editId="7541DC94">
            <wp:extent cx="1447800" cy="268111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34" cy="268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DC92" w14:textId="77777777" w:rsidR="005766AC" w:rsidRPr="00E77323" w:rsidRDefault="005766AC"/>
    <w:sectPr w:rsidR="005766AC" w:rsidRPr="00E77323" w:rsidSect="00406672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DC97" w14:textId="77777777" w:rsidR="00427FD3" w:rsidRDefault="00427FD3" w:rsidP="00406672">
      <w:r>
        <w:separator/>
      </w:r>
    </w:p>
  </w:endnote>
  <w:endnote w:type="continuationSeparator" w:id="0">
    <w:p w14:paraId="7541DC98" w14:textId="77777777" w:rsidR="00427FD3" w:rsidRDefault="00427FD3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DC9B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75B24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75B24">
      <w:rPr>
        <w:noProof/>
      </w:rPr>
      <w:t>3</w:t>
    </w:r>
    <w:r w:rsidRPr="009001A3">
      <w:fldChar w:fldCharType="end"/>
    </w:r>
  </w:p>
  <w:p w14:paraId="7541DC9C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DC95" w14:textId="77777777" w:rsidR="00427FD3" w:rsidRDefault="00427FD3" w:rsidP="00406672">
      <w:r>
        <w:separator/>
      </w:r>
    </w:p>
  </w:footnote>
  <w:footnote w:type="continuationSeparator" w:id="0">
    <w:p w14:paraId="7541DC96" w14:textId="77777777" w:rsidR="00427FD3" w:rsidRDefault="00427FD3" w:rsidP="00406672">
      <w:r>
        <w:continuationSeparator/>
      </w:r>
    </w:p>
  </w:footnote>
  <w:footnote w:id="1">
    <w:p w14:paraId="7541DC9D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541DC9E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541DC9F" w14:textId="77777777" w:rsidR="00C4512C" w:rsidRDefault="00C4512C" w:rsidP="00C4512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DC99" w14:textId="77777777" w:rsidR="00406672" w:rsidRDefault="00406672" w:rsidP="00406672">
    <w:pPr>
      <w:pStyle w:val="Galvene"/>
      <w:jc w:val="right"/>
    </w:pPr>
    <w:r>
      <w:t xml:space="preserve">TS </w:t>
    </w:r>
    <w:r w:rsidR="00C4512C" w:rsidRPr="00C4512C">
      <w:t>1516.006</w:t>
    </w:r>
    <w:r w:rsidRPr="00C4512C">
      <w:t xml:space="preserve"> v1</w:t>
    </w:r>
  </w:p>
  <w:p w14:paraId="7541DC9A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0E48AA"/>
    <w:rsid w:val="002D647F"/>
    <w:rsid w:val="0039259A"/>
    <w:rsid w:val="003A27A4"/>
    <w:rsid w:val="00406672"/>
    <w:rsid w:val="00427FD3"/>
    <w:rsid w:val="005766AC"/>
    <w:rsid w:val="00A75B24"/>
    <w:rsid w:val="00C4512C"/>
    <w:rsid w:val="00DE238A"/>
    <w:rsid w:val="00E77323"/>
    <w:rsid w:val="00E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541D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707E-FB0A-4096-AA42-D7D78C85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1353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