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A0B3" w14:textId="7AFB539C" w:rsidR="00EF3CEC" w:rsidRDefault="00116E3F" w:rsidP="00EF3CEC">
      <w:pPr>
        <w:pStyle w:val="Nosaukums"/>
        <w:widowControl w:val="0"/>
        <w:rPr>
          <w:sz w:val="24"/>
        </w:rPr>
      </w:pPr>
      <w:r>
        <w:rPr>
          <w:sz w:val="24"/>
        </w:rPr>
        <w:t>TEHNISKĀ SPECIFIKĀCIJA</w:t>
      </w:r>
      <w:r w:rsidR="00142EF1">
        <w:rPr>
          <w:sz w:val="24"/>
        </w:rPr>
        <w:t>/ TECHNICAL SPECIFICATION</w:t>
      </w:r>
      <w:r w:rsidR="002F2D95">
        <w:rPr>
          <w:sz w:val="24"/>
        </w:rPr>
        <w:t xml:space="preserve"> Nr.</w:t>
      </w:r>
      <w:r w:rsidRPr="00116E3F">
        <w:rPr>
          <w:sz w:val="24"/>
        </w:rPr>
        <w:t xml:space="preserve"> </w:t>
      </w:r>
      <w:r w:rsidR="000A36F9" w:rsidRPr="000872B8">
        <w:rPr>
          <w:sz w:val="24"/>
        </w:rPr>
        <w:t>TS</w:t>
      </w:r>
      <w:r w:rsidR="002F2D95" w:rsidRPr="000872B8">
        <w:rPr>
          <w:sz w:val="24"/>
        </w:rPr>
        <w:t xml:space="preserve"> 28</w:t>
      </w:r>
      <w:r w:rsidR="0034034F">
        <w:rPr>
          <w:sz w:val="24"/>
        </w:rPr>
        <w:t>11</w:t>
      </w:r>
      <w:r w:rsidR="00E93E51" w:rsidRPr="000872B8">
        <w:rPr>
          <w:sz w:val="24"/>
        </w:rPr>
        <w:t>.</w:t>
      </w:r>
      <w:r w:rsidR="0034034F">
        <w:rPr>
          <w:sz w:val="24"/>
        </w:rPr>
        <w:t>101</w:t>
      </w:r>
      <w:r w:rsidR="00461838" w:rsidRPr="000872B8">
        <w:rPr>
          <w:sz w:val="24"/>
        </w:rPr>
        <w:t xml:space="preserve"> </w:t>
      </w:r>
      <w:r w:rsidR="00995AB9" w:rsidRPr="000872B8">
        <w:rPr>
          <w:sz w:val="24"/>
        </w:rPr>
        <w:t>v1</w:t>
      </w:r>
    </w:p>
    <w:p w14:paraId="2567FFC0" w14:textId="7BC16492" w:rsidR="00FA1CBE" w:rsidRPr="00D6646A" w:rsidRDefault="0034034F" w:rsidP="00EF3CEC">
      <w:pPr>
        <w:pStyle w:val="Nosaukums"/>
        <w:widowControl w:val="0"/>
        <w:rPr>
          <w:sz w:val="24"/>
        </w:rPr>
      </w:pPr>
      <w:r w:rsidRPr="0034034F">
        <w:rPr>
          <w:sz w:val="24"/>
        </w:rPr>
        <w:t>Slēgiekārta, sekundārā ar motorpiedziņu 24kV KP, CCV(K), komplektēta ar DVS gala iekārtu</w:t>
      </w:r>
      <w:r>
        <w:rPr>
          <w:sz w:val="24"/>
          <w:lang w:val="en-US"/>
        </w:rPr>
        <w:t xml:space="preserve">/ </w:t>
      </w:r>
      <w:r w:rsidRPr="001E31ED">
        <w:rPr>
          <w:sz w:val="24"/>
          <w:lang w:val="en-US"/>
        </w:rPr>
        <w:t>24 kV CCV(K) type motor operated switchgear for switching points, equipped with RTU unit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0"/>
        <w:gridCol w:w="6680"/>
        <w:gridCol w:w="2424"/>
        <w:gridCol w:w="2493"/>
        <w:gridCol w:w="1113"/>
        <w:gridCol w:w="222"/>
        <w:gridCol w:w="1352"/>
      </w:tblGrid>
      <w:tr w:rsidR="0034034F" w:rsidRPr="0064010B" w14:paraId="5162EB35" w14:textId="77777777" w:rsidTr="0034034F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389A6428" w:rsidR="0034034F" w:rsidRPr="000872B8" w:rsidRDefault="0034034F" w:rsidP="00F51054">
            <w:pPr>
              <w:pStyle w:val="Sarakstarindkopa"/>
              <w:spacing w:after="0" w:line="240" w:lineRule="auto"/>
              <w:ind w:left="0"/>
              <w:rPr>
                <w:b/>
                <w:bCs/>
                <w:color w:val="000000"/>
                <w:szCs w:val="24"/>
                <w:lang w:eastAsia="lv-LV"/>
              </w:rPr>
            </w:pPr>
            <w:r w:rsidRPr="000872B8">
              <w:rPr>
                <w:b/>
                <w:bCs/>
                <w:color w:val="000000"/>
                <w:szCs w:val="24"/>
                <w:lang w:eastAsia="lv-LV"/>
              </w:rPr>
              <w:t>Nr. 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35769D78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Apraksts</w:t>
            </w:r>
            <w:r w:rsidRPr="000872B8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0FF3181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 xml:space="preserve">Minimāla tehniskā prasība/ </w:t>
            </w:r>
            <w:r w:rsidRPr="000872B8">
              <w:rPr>
                <w:rFonts w:eastAsia="Calibri"/>
                <w:b/>
                <w:bCs/>
                <w:lang w:val="en-US"/>
              </w:rPr>
              <w:t>Minimal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44145E90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Piedāvātās preces tehniskais apraksts</w:t>
            </w:r>
            <w:r w:rsidRPr="000872B8">
              <w:rPr>
                <w:rFonts w:eastAsia="Calibri"/>
                <w:b/>
                <w:bCs/>
                <w:lang w:val="en-US"/>
              </w:rPr>
              <w:t>/ The offer with technical specification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0961AF9E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rFonts w:eastAsia="Calibri"/>
                <w:b/>
                <w:bCs/>
              </w:rPr>
              <w:t>Avots/ Source</w:t>
            </w:r>
            <w:r w:rsidRPr="000872B8">
              <w:rPr>
                <w:rStyle w:val="Vresatsauce"/>
                <w:rFonts w:eastAsia="Calibri"/>
                <w:b/>
                <w:bCs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852F9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024DFDA5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Piezīmes</w:t>
            </w:r>
            <w:r w:rsidRPr="000872B8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34034F" w:rsidRPr="0064010B" w14:paraId="5162EB43" w14:textId="77777777" w:rsidTr="003403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08D791B8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Vispārīgā informācija/ General information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5B75E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2B63DE7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C9160BE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F6EF" w14:textId="4DB42036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0898" w14:textId="52046D4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Slēgiekārtas ražotājs (nosaukums, atrašanās vieta)/ Switchgear manufacturer (name and location)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5390" w14:textId="0B0C958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Norādīt informāciju/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A727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F51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9C14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646D" w14:textId="1CC736B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162EB4A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12448A6B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5E9FAE91" w:rsidR="0034034F" w:rsidRPr="000872B8" w:rsidRDefault="0034034F" w:rsidP="00890702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28</w:t>
            </w:r>
            <w:r>
              <w:rPr>
                <w:color w:val="000000"/>
                <w:lang w:eastAsia="lv-LV"/>
              </w:rPr>
              <w:t>11</w:t>
            </w:r>
            <w:r w:rsidRPr="000872B8">
              <w:rPr>
                <w:color w:val="000000"/>
                <w:lang w:eastAsia="lv-LV"/>
              </w:rPr>
              <w:t>.</w:t>
            </w:r>
            <w:r>
              <w:rPr>
                <w:color w:val="000000"/>
                <w:lang w:eastAsia="lv-LV"/>
              </w:rPr>
              <w:t>101</w:t>
            </w:r>
            <w:r w:rsidRPr="000872B8">
              <w:rPr>
                <w:color w:val="000000"/>
                <w:lang w:eastAsia="lv-LV"/>
              </w:rPr>
              <w:t xml:space="preserve"> </w:t>
            </w:r>
            <w:r w:rsidRPr="0034034F">
              <w:rPr>
                <w:color w:val="000000"/>
                <w:lang w:eastAsia="lv-LV"/>
              </w:rPr>
              <w:t>Slēgiekārta, sekundārā ar motorpiedziņu 24kV KP, CCV(K), komplektēta ar DVS gala iekārtu/ 24 kV CCV(K) type motor operated switchgear for switching points, equipped with RTU unit</w:t>
            </w:r>
            <w:r w:rsidR="003C3004" w:rsidRPr="000E16CF">
              <w:rPr>
                <w:rStyle w:val="Vresatsauce"/>
                <w:color w:val="000000"/>
                <w:lang w:eastAsia="lv-LV"/>
              </w:rPr>
              <w:footnoteReference w:id="3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6" w14:textId="5B6DBE8B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Norādīt tipa apzīmējumu / Specify type </w:t>
            </w:r>
            <w:r w:rsidRPr="000872B8">
              <w:rPr>
                <w:rFonts w:eastAsia="Calibri"/>
                <w:lang w:val="en-US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EB4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E96F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EB49" w14:textId="3CC7F5D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F5CE0A8" w14:textId="77777777" w:rsidTr="003403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DBDB74" w14:textId="176940F9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Standarti/ Standarts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432AB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3C62C598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797690F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1E7E4104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3BDBDDD1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Atbilstība standartam/ According standarts </w:t>
            </w:r>
            <w:r w:rsidRPr="000872B8">
              <w:t>IEC 62271-1, IEC 62271-200, IEC 62271-100, IEC 62271-102, IEC 62271-103, IEC 62271-105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3DC3D84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8645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0FCA87C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9FEAE78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BED2" w14:textId="6C9107D3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36A2" w14:textId="31CC632B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Atbilstība standartam/ According standarts </w:t>
            </w:r>
            <w:r w:rsidRPr="000872B8">
              <w:t>IEC 61869-1, IEC 61869-2, IEC 61869-3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D577" w14:textId="1B2E1AF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36B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918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1C3C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476" w14:textId="0DBF3A0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6187DD1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595C1" w14:textId="12E60D89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EECF1" w14:textId="156DFBC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Atbilstība standartam/ According standarts </w:t>
            </w:r>
            <w:r w:rsidRPr="000872B8">
              <w:t>IEC 61243-5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4E5F8" w14:textId="52CE0845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DD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2E5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88C9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2934" w14:textId="3660B41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7AF1382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7C7F9" w14:textId="1EA1F931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712D" w14:textId="3A915162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Atbilstība standartam/ According standarts </w:t>
            </w:r>
            <w:r w:rsidRPr="000872B8">
              <w:t>IEC 60529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9D66" w14:textId="45201DE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019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AAF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0EFA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6074" w14:textId="1265B72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D9BADCE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92D5C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EBA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Atbilstība standartam/ According standarts </w:t>
            </w:r>
            <w:r w:rsidRPr="000872B8">
              <w:t>IEC 60071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44B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40C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F3E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FD6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727A" w14:textId="67676768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BCF2559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87E3C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86DC" w14:textId="52988D65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Atbilstība standartam/ According standarts </w:t>
            </w:r>
            <w:r w:rsidRPr="000872B8">
              <w:t>IEC 60282-1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6F3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EA1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6A2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E83F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D59A" w14:textId="12639B6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516F8DE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781B" w14:textId="46E19E06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70B0" w14:textId="72F47C5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Atbilstība standartam/ According standarts </w:t>
            </w:r>
            <w:r w:rsidRPr="000872B8">
              <w:t>IEC 61936-1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D15A" w14:textId="7C28E549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332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2CC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91EB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2262" w14:textId="692A16C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59713CC" w14:textId="77777777" w:rsidTr="003403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1729EC1F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Dokumentācija/ 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C6D972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6EDC62CA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</w:tr>
      <w:tr w:rsidR="0034034F" w:rsidRPr="0064010B" w14:paraId="314A2624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13C1E63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49A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Ir iesniegts preces attēls, kurš atbilst sekojošām prasībām:/An image of the product that meets the following requirements has been submitted:</w:t>
            </w:r>
          </w:p>
          <w:p w14:paraId="49F8CF9B" w14:textId="5061C56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• ".jpg" vai “.jpeg” formātā; /.jpg or .jpeg format</w:t>
            </w:r>
          </w:p>
          <w:p w14:paraId="694146D9" w14:textId="76623FB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• izšķiršanas spēja ne mazāka par 2Mpix; /resolution of at least 2Mpix;</w:t>
            </w:r>
          </w:p>
          <w:p w14:paraId="0847CEFF" w14:textId="55FFCD5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• ir iespēja redzēt  visu produktu un izlasīt visus uzrakstus uz tā; /the complete product can be seen and all the inscriptions on it can be read;</w:t>
            </w:r>
          </w:p>
          <w:p w14:paraId="4E9296C1" w14:textId="24898D86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• attēls nav papildināts ar reklāmu /the image does not contain any advertisement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6845428A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ACC7C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429099D8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</w:p>
        </w:tc>
      </w:tr>
      <w:tr w:rsidR="0034034F" w:rsidRPr="0064010B" w14:paraId="64AC3084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10A9957D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8DE5" w14:textId="7B8F9F16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Oriģinālā montāžas, lietošanas un apkalpošanas instrukcija sekojošās valodās/ Manuals of mounting, operating and maintenance for relay protection units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72BCC2C1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LV vai/ or 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D861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5C3382CB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7EBC7E1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0D0BD" w14:textId="54D8972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A6C6" w14:textId="040539AD" w:rsidR="0034034F" w:rsidRPr="000872B8" w:rsidRDefault="0034034F" w:rsidP="00E16AB0">
            <w:pPr>
              <w:rPr>
                <w:color w:val="000000"/>
                <w:lang w:eastAsia="lv-LV"/>
              </w:rPr>
            </w:pPr>
            <w:r w:rsidRPr="00AB0CEB">
              <w:t xml:space="preserve"> Iesniegtas slēgiekārtas iekšējās sekundārās komutācijas shēmas (elektroniskā formātā, kas ir savietojams ar AutoCad)</w:t>
            </w:r>
            <w:r>
              <w:t>.</w:t>
            </w:r>
            <w:r w:rsidRPr="00AB0CEB">
              <w:t xml:space="preserve"> </w:t>
            </w:r>
            <w:r>
              <w:t>S</w:t>
            </w:r>
            <w:r w:rsidRPr="00AB0CEB">
              <w:t xml:space="preserve">hēmas ir jāsaskaņo ar </w:t>
            </w:r>
            <w:r>
              <w:t>pasūtītāju</w:t>
            </w:r>
            <w:r w:rsidRPr="00AB0CEB">
              <w:t xml:space="preserve"> projektēšanas fāzes laikā/ </w:t>
            </w:r>
            <w:r w:rsidRPr="004E4507">
              <w:t>Switchgear internal secondary connection diagrams must be provided electronically in format compatible with AutoCad</w:t>
            </w:r>
            <w:r>
              <w:t xml:space="preserve">. Diagrams </w:t>
            </w:r>
            <w:r w:rsidRPr="00AB0CEB">
              <w:t xml:space="preserve">must be coordinated in design phase by the </w:t>
            </w:r>
            <w:r>
              <w:t>Customer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B1AE" w14:textId="6712C9F9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191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64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7742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D67A" w14:textId="507E83E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9A26A23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C0178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2A31" w14:textId="07AFB0BA" w:rsidR="0034034F" w:rsidRDefault="0034034F" w:rsidP="00F51054">
            <w:r>
              <w:t>Iesniegta pasūtāmo iekārtu vienlīnijas shēma, iekārtas izmēru un novietojuma rasējumi un ražotāja tehniskā specifikācija/ Switchgear single line diagram, dimension and construction drawings, technical specification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C6C39" w14:textId="4AB09A7B" w:rsidR="0034034F" w:rsidRPr="000872B8" w:rsidRDefault="0034034F" w:rsidP="00F5105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Iesniegts/ Submit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990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797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8034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9BA" w14:textId="6D4F2B2B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987FBA6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38245" w14:textId="168F43FE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80EF" w14:textId="4D82B85B" w:rsidR="0034034F" w:rsidRDefault="0034034F" w:rsidP="00F51054">
            <w:r>
              <w:t>Iesniegts Pretendenta rakstisks apliecinājums par savienojuma starp piedāvātajām aizsardzības un kontroles iekārtām un DVS gala iekārtām (RTU) atbilstību un visu savienojumu problēmu atrisināšanu/ The Tenderer must confirm in writing cooperation in designation of couple between proposed P&amp;C equipment and RTU and solving all connection problems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3202" w14:textId="2AE76515" w:rsidR="0034034F" w:rsidRPr="000872B8" w:rsidRDefault="0034034F" w:rsidP="00F5105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0C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17A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F6B1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94CC" w14:textId="2CE1F7E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402620C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1948" w14:textId="142B9C98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10C" w14:textId="66EEB049" w:rsidR="0034034F" w:rsidRPr="000872B8" w:rsidRDefault="0034034F" w:rsidP="00F51054">
            <w:r w:rsidRPr="000872B8">
              <w:rPr>
                <w:color w:val="000000"/>
                <w:lang w:eastAsia="lv-LV"/>
              </w:rPr>
              <w:t>Jaudas slēdža ražotājs (nosaukums, atrašanās vieta) un tipa apzīmējums/ Circuit breaker manufacturer (name and location) and type reference.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96CD" w14:textId="2C1DCCFF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Norādīt informāciju/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D6F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A1A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F4AA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FD54" w14:textId="42EB86C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BC05385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DB83" w14:textId="68233C7F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06AE" w14:textId="448EDDAE" w:rsidR="0034034F" w:rsidRPr="000872B8" w:rsidRDefault="0034034F" w:rsidP="00F51054">
            <w:r w:rsidRPr="000872B8">
              <w:rPr>
                <w:color w:val="000000"/>
                <w:lang w:eastAsia="lv-LV"/>
              </w:rPr>
              <w:t>Releju aizsardzības bloka ražotājs (nosaukums, atrašanās vieta) un tipa apzīmējums/ Protection devices manufacturer (name and location) and type reference.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361A" w14:textId="64FF392B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Norādīt informāciju/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44B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B59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309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040D" w14:textId="59FFBCE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F9F824C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1E35" w14:textId="2AD4C6B4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B43E" w14:textId="6F67C5E2" w:rsidR="0034034F" w:rsidRPr="000872B8" w:rsidRDefault="0034034F" w:rsidP="00F51054">
            <w:r w:rsidRPr="000872B8">
              <w:rPr>
                <w:color w:val="000000"/>
                <w:lang w:eastAsia="lv-LV"/>
              </w:rPr>
              <w:t>Strāvmaiņu ražotājs (nosaukums, atrašanās vieta) un tipa apzīmējums/ Current transformers manufacturer (name and location) and type reference.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1F6" w14:textId="0FEC32D5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Norādīt informāciju/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B02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999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C18E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0CA" w14:textId="2C9B392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B60CD3F" w14:textId="4FB8189D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39AA2" w14:textId="31AD5466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ECB3" w14:textId="3A8829ED" w:rsidR="0034034F" w:rsidRPr="000872B8" w:rsidRDefault="0034034F" w:rsidP="00F51054">
            <w:r w:rsidRPr="000872B8">
              <w:rPr>
                <w:color w:val="000000"/>
                <w:lang w:val="en-US" w:eastAsia="lv-LV"/>
              </w:rPr>
              <w:t xml:space="preserve"> </w:t>
            </w:r>
            <w:r w:rsidRPr="000872B8">
              <w:rPr>
                <w:color w:val="000000"/>
                <w:lang w:eastAsia="lv-LV"/>
              </w:rPr>
              <w:t>Slēgiekārtu, jaudas slēdžu un releju aizsardzības vienības ir viena (un tā paša) ražotāja preces/ Main parts of the switchgear, switchgear module, circuit breaker, relay protection unit are the products of one (same) producer.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838A" w14:textId="09FA379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305A" w14:textId="16AE39A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EA21" w14:textId="34E6700B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0E56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AA28" w14:textId="51855028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592733C" w14:textId="77777777" w:rsidTr="003403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91FE73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Vides nosacījumi/ Environmental conditions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5996D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5A4C5B5B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BC33812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41C2DC93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30BB945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Darba temperatūra/ Operational ambient air temperature range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29D0" w14:textId="1664605B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-</w:t>
            </w:r>
            <w:r>
              <w:rPr>
                <w:color w:val="000000"/>
                <w:lang w:eastAsia="lv-LV"/>
              </w:rPr>
              <w:t>2</w:t>
            </w:r>
            <w:r w:rsidRPr="000872B8">
              <w:rPr>
                <w:color w:val="000000"/>
                <w:lang w:eastAsia="lv-LV"/>
              </w:rPr>
              <w:t>5 … +35°C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10EC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0DFC8C5A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75F090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F2B1" w14:textId="6B94D8A1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365C" w14:textId="41522B3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Maksimālais gaisa mitrums/ Highest relative air humidity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AE5" w14:textId="1A3D969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85%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40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18C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8119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38AD" w14:textId="39C1612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637EAEC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2FC" w14:textId="4847818A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1B0E" w14:textId="12F9B56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Slēgiekārtas aizsardzības pakāpe attiecībā uz vidsprieguma nodalījumiem/ Switchgear degree of protection for high voltage compartments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A527" w14:textId="3A0C828A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IP 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A46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09F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2648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57AB" w14:textId="1287CF8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2868027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B51" w14:textId="7A415815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C8F9" w14:textId="6CA7FF6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Slēgiekārtas aizsardzības pakāpe attiecībā uz zemsprieguma nodalījumiem/ Switchgear degree of protection for low voltage compartments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A411" w14:textId="0CF8B430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IP 2X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EF1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00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33E0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69FB" w14:textId="4B47AF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96799E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9BD8" w14:textId="37DD0C60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04D" w14:textId="5C64AF55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Iekšējā loka klasifikācija/ Internal arc classification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A3DA" w14:textId="77777777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IAC A FLR 16kA 1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BFC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307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E60E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837A" w14:textId="1B0F453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7558EC1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28E" w14:textId="36308456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D7DD" w14:textId="2EEEC7EE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Darbības nepārtraukstības zuduma kategorija/ Loss of service continuity category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10E1" w14:textId="3C2556ED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LSC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82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C84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50F7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525" w14:textId="7538AB0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BC65E9E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BA8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EC21" w14:textId="77777777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Nodalījuma klase/ Partition 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8E7F" w14:textId="77777777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PM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762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869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F738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64C9" w14:textId="4F2F3AC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D379BF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BC62" w14:textId="7E519953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D92F" w14:textId="1BF4E828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Elektriskā loka noturīgi kabeļu nodalījuma vāki/ </w:t>
            </w:r>
            <w:r w:rsidRPr="000872B8">
              <w:rPr>
                <w:lang w:val="en-US"/>
              </w:rPr>
              <w:t>Arc proof cable compartment covers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B41" w14:textId="1D7B0E17" w:rsidR="0034034F" w:rsidRPr="000872B8" w:rsidRDefault="0034034F" w:rsidP="00F51054">
            <w:pPr>
              <w:rPr>
                <w:color w:val="000000"/>
                <w:highlight w:val="yellow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3E2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58F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C58D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1767" w14:textId="3A3016E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96DB238" w14:textId="77777777" w:rsidTr="0034034F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0185F" w14:textId="0A530611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Tehniskā informācija/ Technical information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3E59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B3C4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11F6C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43DA4" w14:textId="4319FD2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33272F0" w14:textId="77777777" w:rsidTr="0034034F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7E92B" w14:textId="70D34D1D" w:rsidR="0034034F" w:rsidRPr="000872B8" w:rsidRDefault="0034034F" w:rsidP="00F51054">
            <w:pPr>
              <w:rPr>
                <w:color w:val="000000"/>
                <w:highlight w:val="lightGray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24kV slēgiekārta/ 24kV switchgear: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8E67E" w14:textId="77777777" w:rsidR="0034034F" w:rsidRPr="000872B8" w:rsidRDefault="0034034F" w:rsidP="00F51054">
            <w:pPr>
              <w:rPr>
                <w:color w:val="000000"/>
                <w:highlight w:val="lightGray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F61BE" w14:textId="77777777" w:rsidR="0034034F" w:rsidRPr="000872B8" w:rsidRDefault="0034034F" w:rsidP="00F51054">
            <w:pPr>
              <w:rPr>
                <w:color w:val="000000"/>
                <w:highlight w:val="lightGray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866F82" w14:textId="77777777" w:rsidR="0034034F" w:rsidRPr="000872B8" w:rsidRDefault="0034034F" w:rsidP="00F51054">
            <w:pPr>
              <w:rPr>
                <w:color w:val="000000"/>
                <w:highlight w:val="lightGray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57410" w14:textId="6735AEF9" w:rsidR="0034034F" w:rsidRPr="000872B8" w:rsidRDefault="0034034F" w:rsidP="00F51054">
            <w:pPr>
              <w:rPr>
                <w:color w:val="000000"/>
                <w:highlight w:val="lightGray"/>
                <w:lang w:eastAsia="lv-LV"/>
              </w:rPr>
            </w:pPr>
          </w:p>
        </w:tc>
      </w:tr>
      <w:tr w:rsidR="0034034F" w:rsidRPr="0064010B" w14:paraId="4512DD0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B054" w14:textId="7AF0A89A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3533" w14:textId="14D84DBE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>Gāzizolēta slēgiekārta/ Gas insulated switchgear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9F38" w14:textId="4D512E45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224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C0A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83C5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E151" w14:textId="6D709B0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94A46D3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5F4" w14:textId="7D810DC2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4F86" w14:textId="2A3F71A9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Darba spriegums/ Operated voltage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B860" w14:textId="4E807748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20kV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F58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7F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48A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D90B" w14:textId="3530163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19B20E2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CBBA" w14:textId="5AF9C861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897F" w14:textId="0784FD9D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Nominālais spriegums/ Rated voltage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8854" w14:textId="1D1A55C8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24kV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EB6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0BE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08F0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AB8E" w14:textId="6E39F95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5C9326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C85" w14:textId="3B8929A6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BA32" w14:textId="14E8B883" w:rsidR="0034034F" w:rsidRPr="000872B8" w:rsidRDefault="0034034F" w:rsidP="00603849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Trīs</w:t>
            </w:r>
            <w:r>
              <w:rPr>
                <w:lang w:val="en-GB"/>
              </w:rPr>
              <w:t>fāžu</w:t>
            </w:r>
            <w:r w:rsidRPr="000872B8">
              <w:rPr>
                <w:lang w:val="en-GB"/>
              </w:rPr>
              <w:t xml:space="preserve"> darbība/ Three - </w:t>
            </w:r>
            <w:r>
              <w:rPr>
                <w:lang w:val="en-GB"/>
              </w:rPr>
              <w:t>phase</w:t>
            </w:r>
            <w:r w:rsidRPr="000872B8">
              <w:rPr>
                <w:lang w:val="en-GB"/>
              </w:rPr>
              <w:t xml:space="preserve"> operated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ECA0" w14:textId="3BC479DC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58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7ED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3AD2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8CB7" w14:textId="191BA708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E95D21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F973" w14:textId="180F9B2D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7389" w14:textId="795DE49B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>Nominālā kopnes strāva/ Rated busbar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48E7" w14:textId="492B2D2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630A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A29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E23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0824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EE0A" w14:textId="3D779E4B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82F82EE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7C4" w14:textId="29C0C6F8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F10C" w14:textId="0DF2AF3A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Nominālā īslaicīgi pieļaujamā strāva / Rated short - time withstand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20D7" w14:textId="3238EBC9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12,5kA 3 sec vai/or 20kA 1 sec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BCE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0FB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48B9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51EA" w14:textId="7B91DDB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BC09067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E105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21E8" w14:textId="09299334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Maksimāli pieļaujamā noturības strāva/ Peak withstand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97C0" w14:textId="0ADC8AC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40kA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6BC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9E2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E13D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6215" w14:textId="319C7B2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BC078E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41B4" w14:textId="639DE5B8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5FF8" w14:textId="080C4384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Nominālā frekvence/ Rated frequency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952B" w14:textId="46028FA1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50Hz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77E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88C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F8A7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CCB" w14:textId="11BCC6B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AF27041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D724" w14:textId="3B82A494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5AF8" w14:textId="55505B13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Tīkla frekvences izturspriegums uz zemi (1 min, sauss)/ Power frequency withstand voltage to earth (1 min, dry)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C3C" w14:textId="0D480AE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50kV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6FD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F80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751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0BB8" w14:textId="5F0F84A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8117873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7ABE" w14:textId="1DF0885A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B3B4" w14:textId="0E1AC5EE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Zibensizlādes impulsa izturspriegums 1,2/50 µs/ Lightning impulse withstand voltage 1,2/50 µs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AA6D" w14:textId="35245352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125kV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9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8DF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8D23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B562" w14:textId="1C7A1588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B743301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D88B" w14:textId="2FAB9C38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44FC" w14:textId="7EC0A861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Drošs pieskārienam/ Safe to touch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2E04" w14:textId="79941AE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51A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4E5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98FF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0AA4" w14:textId="0BC4FFE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A0E7A8B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9365" w14:textId="6594DAAC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555" w14:textId="4FF970F6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Sekundārā aprīkojuma darba spriegums/ Auxiliary voltage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BE32" w14:textId="1F9654F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48V līdzspriegums/ 48V 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68B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2BB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CBBA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FEC3" w14:textId="6135C5A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1ED0FA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7F08" w14:textId="1A95D985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2BB3" w14:textId="708AB4E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Visas komutācijas darbības aiz slēgtām durvīm/ All switching operations behind closed doors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4B0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B6B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76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225B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4DC" w14:textId="22E919D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901CC51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EDC" w14:textId="01C67F6A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1F1C" w14:textId="5B723661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 xml:space="preserve">Jaudas slēdžu, atdalītāju, zemētājslēdžu mehāniskie stāvokļa indikatori/ </w:t>
            </w:r>
            <w:r w:rsidRPr="000872B8">
              <w:rPr>
                <w:lang w:val="en-GB"/>
              </w:rPr>
              <w:t>Mechanical position indicators for circuit-breakers, switch-disconnections, earthing switches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500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35F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97B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272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180" w14:textId="78BD2BE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F8B1199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F778" w14:textId="3712AC8C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B1B3" w14:textId="3663A2F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Gāzes spiediena kontrole (gazes noplūdes indikators ar temperatūras kompensāciju). Gāzes spiedienam nokrītoties zem minimālā darba spiediena, tiek padots brīdinājuma signāls/ The gas  pressure shall be  monitored (temperature compensated leakage indicator) and  when the pressure drops below the minimum operating pressure, a pressure loss signal shall be issued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0AA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6E5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49B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FB6B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BA5C" w14:textId="6D6F3FC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F6C1B65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DA93" w14:textId="627242B0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F185" w14:textId="79AF5333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 xml:space="preserve">Jaudasslēdža un zemētājslēdža savstarpējā bloķēšana/ </w:t>
            </w:r>
            <w:r w:rsidRPr="000872B8">
              <w:rPr>
                <w:lang w:val="en-GB"/>
              </w:rPr>
              <w:t>Interlocking between circuit – breaker and earthing 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D6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4BC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0A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2D33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4224" w14:textId="0A41BED6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48ADCD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9009" w14:textId="4EB00D9D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48D1" w14:textId="5D782FCB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 xml:space="preserve">Visu pievienojumu (ja tehniski iespējams, arī sekcijas kopnēm) sprieguma noteikšanas sistēma ar integrētiem signāla relejiem (signāla kontaktiem), ar ligzdām fāzes salīdzinājumam/ </w:t>
            </w:r>
            <w:r w:rsidRPr="000872B8">
              <w:rPr>
                <w:lang w:val="en-GB"/>
              </w:rPr>
              <w:t>Voltage detection system for all feeders (optionally for busbars if technically reasonable) with integrated signal relays (signal contacts), with sockets for phase comparison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3F7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666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99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4B62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5A1" w14:textId="79AE872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D5A523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4A66" w14:textId="7D7F5EED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F8C2" w14:textId="1F82F91F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 xml:space="preserve">Ar mazautomātu katram kamerā esošajam aprīkojuma veidam/ </w:t>
            </w:r>
            <w:r w:rsidRPr="000872B8">
              <w:rPr>
                <w:lang w:val="en-GB"/>
              </w:rPr>
              <w:t>With automatic MCB’s for auxiliary supply of each equipment type in a cubicle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EBD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736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7B3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9C3E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26E0" w14:textId="794C796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644BFF2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59FF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4973" w14:textId="7B78B6E7" w:rsidR="0034034F" w:rsidRPr="000872B8" w:rsidRDefault="0034034F" w:rsidP="001535FF">
            <w:pPr>
              <w:pStyle w:val="Sarakstarindkopa"/>
              <w:ind w:left="0"/>
              <w:jc w:val="both"/>
            </w:pPr>
            <w:r w:rsidRPr="00607649">
              <w:t>Jābūt paredzētiem zemsprieguma nodalījumiem “C” ligzdu virspusē ar piekļuvi  no</w:t>
            </w:r>
            <w:r w:rsidRPr="003F2F1F">
              <w:t xml:space="preserve"> </w:t>
            </w:r>
            <w:r w:rsidRPr="00607649">
              <w:t xml:space="preserve">slēgiekārtas  priekšpuses. Zemsprieguma nodalījumā jābūt paredzētai vietai specifikācijas </w:t>
            </w:r>
            <w:r w:rsidRPr="00211ADA">
              <w:t>TS 1011.0xx v1</w:t>
            </w:r>
            <w:r w:rsidRPr="003F2F1F">
              <w:t xml:space="preserve"> 29. </w:t>
            </w:r>
            <w:r w:rsidRPr="00607649">
              <w:t>punktā definētu iekārtu uzstādīša</w:t>
            </w:r>
            <w:r w:rsidRPr="003F2F1F">
              <w:t>nai</w:t>
            </w:r>
            <w:r>
              <w:t xml:space="preserve">/ Low voltage compartment located on top of switchgear with front side access shall be provided. Compartment shall have adequate space for installing devices according specification </w:t>
            </w:r>
            <w:r w:rsidRPr="00211ADA">
              <w:t>TS 1011.0xx v1</w:t>
            </w:r>
            <w:r>
              <w:t>, position No.29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BB5D" w14:textId="6373239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988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5B2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070F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994D" w14:textId="0E3D2EF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795C26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1DA9" w14:textId="73C909EC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CF2F" w14:textId="5C74C736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 xml:space="preserve">Pirms piegādes jāizveido visi savienojumi starp spriegummaiņiem un strāvmaiņiem, spaiļu blokiem, jaudasslēdžiem, relejaizsardzību un citām iekārtām, kas atrodas kamerā/ </w:t>
            </w:r>
            <w:r w:rsidRPr="000872B8">
              <w:rPr>
                <w:lang w:val="en-GB"/>
              </w:rPr>
              <w:t>All connections between voltage and current transformers, terminal blocks, circuit-breakers, relay protection and other equipment inside cubicle must be made before delivering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226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B9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FE4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87F6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5F8E" w14:textId="2F3B3B8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79CD8B5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879D" w14:textId="7585AC46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7397" w14:textId="5C49A92A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Jāveic visu iekšējo elektroinstalāciju marķēšana/ Marking of all internal wiring should be made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54B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3A8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7BC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1864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716A" w14:textId="59ECF4A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7A4820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81F4" w14:textId="37D75483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3A98" w14:textId="52107ABA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 xml:space="preserve">Viegli noņemams kabeļu nodalījuma vāks. Katra nodalījuma vāku var noņemt atsevišķi/ </w:t>
            </w:r>
            <w:r w:rsidRPr="000872B8">
              <w:rPr>
                <w:lang w:val="en-GB"/>
              </w:rPr>
              <w:t>Easy dismountable cable compartment cover. Each compartment cover can be removed individually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A19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564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D62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F1A0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73A7" w14:textId="083917B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B4B4EBF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9D14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DAEA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Vienlīnijas diagramma priekšpusē un slēdžu stāvokļu indikatori, lai operatīvam personālam būtu skaidrs priekšstats par dažādu slēdžu stāvokli / The single line diagram at the front and the position indicators to give the operator a clear view of the position of the various switches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03E4" w14:textId="584CF4B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 (Neobligātās prasība/ Non-mandatory requirement)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D9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AAB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2B9B8" w14:textId="77777777" w:rsidR="0034034F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E043" w14:textId="22A54207" w:rsidR="0034034F" w:rsidRPr="000872B8" w:rsidRDefault="0034034F" w:rsidP="00F5105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Iepirkumā 1 punkts</w:t>
            </w:r>
          </w:p>
        </w:tc>
      </w:tr>
      <w:tr w:rsidR="0034034F" w:rsidRPr="0064010B" w14:paraId="0EC31C2D" w14:textId="77777777" w:rsidTr="0034034F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9AC9" w14:textId="77777777" w:rsidR="0034034F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Kabeļa pievienojuma modulis ar trīspozīciju atdalītājslēdzi , C/</w:t>
            </w:r>
          </w:p>
          <w:p w14:paraId="3AF0BCE2" w14:textId="60A962F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Cable connection module with three position switch-disconnector, C: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B05B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8031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CFA43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C7F79" w14:textId="6CFBA40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28FB292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E4E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DCDF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Skaits/ Quantity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3EA4" w14:textId="6F40002B" w:rsidR="0034034F" w:rsidRPr="000872B8" w:rsidRDefault="0034034F" w:rsidP="00F5105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D51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F5E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5B22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252A" w14:textId="14DC84F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E6EBA9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5D9B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09F5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Nominālā strāva/ Rated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BF3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630A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83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007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D926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8B95" w14:textId="08F135E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82D8CFE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A03A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BBB2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Atdalītājslēdža motora piedziņa/ Motor drive for load break 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616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48V 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4A3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17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C0F2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58DA" w14:textId="25D5FE5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61443D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D866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78B9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Atdalītājslēdža un zemētājslēdža stāvokļa blokkontakti/ Auxiliary contacts for load break switch and earthing switch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4FD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9DA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0D6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F762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FA1F" w14:textId="212EFF9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7ABD1C7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B5B02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01EF9" w14:textId="682E792A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Atdalītājslēdža slēgtspēja/ Switch disconnector breaking capacities: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A04A1" w14:textId="1020ECA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07BD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AC6F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631641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08505" w14:textId="2334A88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D0829D9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72F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9801" w14:textId="1D890B71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Aktīva rakstura slodze/ Mainly active load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47CA" w14:textId="6BECE29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630A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D9B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FAD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60DF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88D5" w14:textId="1FDA5AB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215EE71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DFC8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D0ED" w14:textId="6D61ACF2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Ieslēgšanas-atslēgšanas ciklu skaits pie nominālās aktīva rakstura strāvas/ Number of operations with mainly active load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2B2" w14:textId="0E05E77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4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82B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2354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62DF" w14:textId="2CE1C7F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21E07BC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DD81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20B" w14:textId="1BDB062C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Bezslodzes kabeļa uzlādes strāva/ Off load cable charging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B437" w14:textId="144D0E30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60A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821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6E1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67D6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8D92" w14:textId="71822AF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CDFD623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1DE9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31FC" w14:textId="5A3E1A53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Zemes īsslēguma strāva/ Earth fault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6F2E" w14:textId="528709BF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150A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215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49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4E4F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B482" w14:textId="58F68DA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C68898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896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F150" w14:textId="4DF63367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Ieslēgšanas-atslēgšanas mehānisko ciklu skaits/ Number of mechanical operations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657" w14:textId="30C426D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1000/M1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DF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AA0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8989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F26A" w14:textId="21F15C8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B77CBF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BABA4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79808" w14:textId="3EEC0784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Zemētājslēdzis/ Earthing switch: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7A6FC" w14:textId="71E3E93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DF71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C727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33B22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FFBB3" w14:textId="0482AD0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451216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3856" w14:textId="6EEBB04D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3B5E" w14:textId="69E13AB3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Maksimāli pieļaujamā noturības strāva/ Making capacity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765E" w14:textId="21DA208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32kA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B93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F86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3F9A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7DCF" w14:textId="6E46D4F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D5BD204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87A5" w14:textId="63FE19C1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8947" w14:textId="23DDB723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Ieslēgšanas-atslēgšanas mehānisko ciklu skaits/ Number of mechanical operations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3571" w14:textId="481E2AC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1000/M0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94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AB5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63EE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F513" w14:textId="4C6DDFF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F0D075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02C4" w14:textId="6DB1CA40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F152" w14:textId="13BD40D1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Ieslēgšanas operāciju skaits uz īsslēguma strāvu/ Number of short-circuit  making operations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A1A4" w14:textId="485C621F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5/E2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FC0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E2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66DD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E31" w14:textId="72180FE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1FB0002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40BD" w14:textId="77777777" w:rsidR="0034034F" w:rsidRPr="00207284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E1CB" w14:textId="38690141" w:rsidR="0034034F" w:rsidRPr="00207284" w:rsidRDefault="0034034F" w:rsidP="00F51054">
            <w:pPr>
              <w:rPr>
                <w:bCs/>
                <w:color w:val="000000"/>
                <w:lang w:eastAsia="lv-LV"/>
              </w:rPr>
            </w:pPr>
            <w:r w:rsidRPr="008C0582">
              <w:rPr>
                <w:bCs/>
                <w:color w:val="000000"/>
                <w:lang w:eastAsia="lv-LV"/>
              </w:rPr>
              <w:t>Bojājuma viet</w:t>
            </w:r>
            <w:r>
              <w:rPr>
                <w:bCs/>
                <w:color w:val="000000"/>
                <w:lang w:eastAsia="lv-LV"/>
              </w:rPr>
              <w:t>as uzrādītājs ir visiem C moduļiem</w:t>
            </w:r>
            <w:r w:rsidRPr="008C0582">
              <w:rPr>
                <w:bCs/>
                <w:color w:val="000000"/>
                <w:lang w:eastAsia="lv-LV"/>
              </w:rPr>
              <w:t>/ Short circuit indicators for all C modules: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DA5A" w14:textId="18C2BCA8" w:rsidR="0034034F" w:rsidRPr="00207284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6B9C" w14:textId="77777777" w:rsidR="0034034F" w:rsidRPr="00207284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335C" w14:textId="77777777" w:rsidR="0034034F" w:rsidRPr="00207284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E9176" w14:textId="77777777" w:rsidR="0034034F" w:rsidRPr="00207284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3BA6" w14:textId="7D511DBB" w:rsidR="0034034F" w:rsidRPr="00207284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6E9E0B5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14F" w14:textId="125C95BA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AC15" w14:textId="453DCFF0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394035">
              <w:rPr>
                <w:bCs/>
                <w:color w:val="000000"/>
                <w:lang w:eastAsia="lv-LV"/>
              </w:rPr>
              <w:t>Iebūvēts slēgiekārtas priekšējā panelī/ Must be integrated in switchgear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66EF" w14:textId="6F5EF111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394035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DFB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C00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958B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8D62" w14:textId="7A4F1F86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E0399F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03D5" w14:textId="2ADA4D93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EF53" w14:textId="460C7654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Ar strāvas indikatoriem un to savienojošiem kabeļiem/ With connection cables and current sensing units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210A" w14:textId="687352C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46F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C6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6B3D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2782" w14:textId="724CE97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FC4F104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357E" w14:textId="1DA6FB70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DA72" w14:textId="74D3A244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Ar litija jonu bateriju/ With lithium battery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1FAF" w14:textId="2B3BED6B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2EF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F63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89D6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159D" w14:textId="154EC92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0C0534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C548" w14:textId="2B591272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6134" w14:textId="37D9D68D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Ar signālreleja kontaktiem/ With trip relay contacts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E016" w14:textId="350FFA2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577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E1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7A53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D7CB" w14:textId="360BABB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D95531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9D16" w14:textId="5C4476EC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3953" w14:textId="55F30C0A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Ar indikācijas atgriešanu sākumstāvoklī pēc sprieguma atjaunošanas/ Voltage reset of indication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E0F2" w14:textId="40FBE981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7BC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6A2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D791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0541" w14:textId="1E1ABE26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BB2A5B2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EEB9" w14:textId="3318F083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F890" w14:textId="3D129B1F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Ar iespēju iestatīt indikācijas atgriešanas sākumstāvoklī laiku/ Reset time of the indication, adjustable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7F7D" w14:textId="034F30B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4h/8h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835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DC3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60C4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7051" w14:textId="511A6308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6385A9B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616C" w14:textId="6EAE5FAB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3272" w14:textId="71D49CCF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Regulējama starpfāžu īsslēguma strāvas iedarbes vērtība/ Short circuit current, adjustable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FA76" w14:textId="2D3E21BE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200-1000A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97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5CD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7020C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BE8A" w14:textId="0C22505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FC7BB19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2F31" w14:textId="570FBC69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1D4D" w14:textId="499A19B0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Regulējama zemes īsslēguma strāvas iedarbes vērtība/ Earth fault current, adjustable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D25" w14:textId="2E5C1EC8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5-150A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5D0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385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9B6D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A7DE" w14:textId="37A519C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C1F21A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291C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15F4" w14:textId="0F5A66D9" w:rsidR="0034034F" w:rsidRPr="000872B8" w:rsidRDefault="0034034F" w:rsidP="00603849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Ar kabeļu stiprinājuma sliedēm un kronšteiniem viendzīslu kabeļiem (240 mm2)/ With cable fixing rails and brackets for single core cables (240 mm2)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F20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EB5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BCA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03B2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0810" w14:textId="624812A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CDBDD5B" w14:textId="77777777" w:rsidTr="0034034F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45C90" w14:textId="77777777" w:rsidR="0034034F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Aizejošā pievienojuma modulis ar vakuuma jaudasslēdzi , V(K)</w:t>
            </w:r>
          </w:p>
          <w:p w14:paraId="2DE73F58" w14:textId="60F69C6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Cable line connection module with vacuum cicuit-breaker, V(K):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5EA7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176E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F2BC0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A7BCA" w14:textId="5DEA20A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47A218C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D842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1A8B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Skaits/ Quantity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13A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8AC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86E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457F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1B04" w14:textId="7024F6F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92D730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E16F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368B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Nominālā strāva/ Rated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367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630A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F6A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325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4255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6E25" w14:textId="6E50B6D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83D02F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E1D5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7FBE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Atdalītājslēdža ieslēgšanas-atslēgšanas mehānisko ciklu skaits/ Number of  Three position disconnector mechanical operations, 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944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1000/M0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C7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300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B438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633D" w14:textId="4D99213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789B85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E4FB5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4A015" w14:textId="77777777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Zemētājslēdzis/ Earthing switch: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E0A7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5347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B08B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34A72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9E02C" w14:textId="0D7B172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1F340C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94C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6FB7" w14:textId="77777777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Maksimāli pieļaujamā noturības strāva/ Making capacity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A7C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32kA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778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4D3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4168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A135" w14:textId="6CFCAD5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C6AB6CC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DF11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566F" w14:textId="77777777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Ieslēgšanas-atslēgšanas mehānisko ciklu skaits/ Number of mechanical operations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B03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1000/M0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602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B67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7011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E353" w14:textId="30317DE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4ECAF4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54459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E1AA4" w14:textId="47CB66A7" w:rsidR="0034034F" w:rsidRPr="000872B8" w:rsidRDefault="0034034F" w:rsidP="00F51054">
            <w:pPr>
              <w:rPr>
                <w:lang w:val="en-GB"/>
              </w:rPr>
            </w:pPr>
            <w:r w:rsidRPr="000872B8">
              <w:rPr>
                <w:bCs/>
                <w:color w:val="000000"/>
                <w:lang w:eastAsia="lv-LV"/>
              </w:rPr>
              <w:t>Jaudasslēdzis/ Vacuum circuit breaker: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0D4FD" w14:textId="11DEFE2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7C0B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AE9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D88BA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E40E8" w14:textId="08B1E63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5144524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BD74" w14:textId="61C245FD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EB93" w14:textId="78B16896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Motorpiedziņa un tālvadība/ Motor drive and remote 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377A" w14:textId="4418F89B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48V 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0B54" w14:textId="4CB877C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5E59" w14:textId="35621F50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8088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4517" w14:textId="2D71E20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E225ED7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1BAC" w14:textId="66A5D0D9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57A6" w14:textId="7EE61459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Ieslēgšanas-atslēgšanas mehānisko ciklu skaits/ Number of mechanical operations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3DB1" w14:textId="3582390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2000/M1/E2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8699" w14:textId="7B50256B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5727" w14:textId="6552D27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BE58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3627" w14:textId="3A6BAD16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BFD30F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B28E" w14:textId="0A151A7D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EFD7" w14:textId="5024FF21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Nominālā darbības secība/ Rated operating sequence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E77F" w14:textId="4C377EF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0-3min-CO-3min-CO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A53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092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6141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6B39" w14:textId="42006EC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2711A3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8DC3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508C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Nominālā īsslēguma atslēgšanas strāva/ Rated short-circuit breaking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FB7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16kA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517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E30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AB2D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2A0" w14:textId="6F5CB93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029E3D3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6DA6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3F96" w14:textId="7777777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rPr>
                <w:lang w:val="en-GB"/>
              </w:rPr>
              <w:t>Atslēgšanas operāciju skaits pie nominālās īsslēguma strāva/ Breaking operations at rated short-circuit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45D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307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FE6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226B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7F99" w14:textId="0DECF5E6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809A4C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03092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3FD8D" w14:textId="249450AE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V(K</w:t>
            </w:r>
            <w:r w:rsidRPr="0074355A">
              <w:rPr>
                <w:bCs/>
                <w:color w:val="000000"/>
                <w:lang w:eastAsia="lv-LV"/>
              </w:rPr>
              <w:t>) moduļa strāvmaiņi/ C</w:t>
            </w:r>
            <w:r>
              <w:rPr>
                <w:bCs/>
                <w:color w:val="000000"/>
                <w:lang w:eastAsia="lv-LV"/>
              </w:rPr>
              <w:t>urrent transformers for module V(K</w:t>
            </w:r>
            <w:r w:rsidRPr="0074355A">
              <w:rPr>
                <w:bCs/>
                <w:color w:val="000000"/>
                <w:lang w:eastAsia="lv-LV"/>
              </w:rPr>
              <w:t>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2B9A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914A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B4F5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1BA8E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EDD39" w14:textId="25B3E9C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141DE55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0E49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4B08" w14:textId="790C2CBB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Fāzu strāvmaiņi vai</w:t>
            </w:r>
            <w:r>
              <w:rPr>
                <w:bCs/>
                <w:color w:val="000000"/>
                <w:lang w:eastAsia="lv-LV"/>
              </w:rPr>
              <w:t xml:space="preserve"> tehniskajām prasībām un </w:t>
            </w:r>
            <w:r w:rsidRPr="000872B8">
              <w:rPr>
                <w:bCs/>
                <w:color w:val="000000"/>
                <w:lang w:eastAsia="lv-LV"/>
              </w:rPr>
              <w:t>standartam IEC 60044-8 (2002-07)</w:t>
            </w:r>
            <w:r>
              <w:rPr>
                <w:bCs/>
                <w:color w:val="000000"/>
                <w:lang w:eastAsia="lv-LV"/>
              </w:rPr>
              <w:t xml:space="preserve"> atbilstoši elektroniskie strāvmaiņi</w:t>
            </w:r>
            <w:r w:rsidRPr="000872B8">
              <w:rPr>
                <w:bCs/>
                <w:color w:val="000000"/>
                <w:lang w:eastAsia="lv-LV"/>
              </w:rPr>
              <w:t>/ Current transformers or adequate rogowski coil according IEC 60044-8 (2002-07)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55C3" w14:textId="30C4CCD9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D64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5E9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5BE0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180" w14:textId="7A2C195B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DAFAD8E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EEE2" w14:textId="7ACD5098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BFF" w14:textId="37AA6A08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Nominālā strāva/ Rated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8B96" w14:textId="7D773FD7" w:rsidR="0034034F" w:rsidRPr="000872B8" w:rsidRDefault="0034034F" w:rsidP="00F5105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</w:t>
            </w:r>
            <w:r w:rsidRPr="000872B8">
              <w:rPr>
                <w:color w:val="000000"/>
                <w:lang w:eastAsia="lv-LV"/>
              </w:rPr>
              <w:t>00/1A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AF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440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BE23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7DC" w14:textId="0AE8212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552786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EA09" w14:textId="0AB5C82E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4BAA" w14:textId="59233B65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Precizitātes klase/ Accuracy 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94FF" w14:textId="4B64ACBE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5P20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C51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D88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3F84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A714" w14:textId="2832B2D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AA342E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5BFC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C3FD" w14:textId="47EAD929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t>N</w:t>
            </w:r>
            <w:r w:rsidRPr="00C3019C">
              <w:t xml:space="preserve">ominālā jauda/ </w:t>
            </w:r>
            <w:r>
              <w:t>R</w:t>
            </w:r>
            <w:r w:rsidRPr="00C3019C">
              <w:t>ated output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9B0D" w14:textId="7A822CEB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5VA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08E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753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DC1D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8229" w14:textId="7F57FC7A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C7D55E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46D27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C355B" w14:textId="46D979F5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4E6A44">
              <w:rPr>
                <w:bCs/>
                <w:color w:val="000000"/>
                <w:lang w:eastAsia="lv-LV"/>
              </w:rPr>
              <w:t>Kabeļa nullsecības</w:t>
            </w:r>
            <w:r>
              <w:rPr>
                <w:bCs/>
                <w:color w:val="000000"/>
                <w:lang w:eastAsia="lv-LV"/>
              </w:rPr>
              <w:t xml:space="preserve"> strāvmaiņi:/ </w:t>
            </w:r>
            <w:r w:rsidRPr="004E6A44">
              <w:rPr>
                <w:bCs/>
                <w:color w:val="000000"/>
                <w:lang w:eastAsia="lv-LV"/>
              </w:rPr>
              <w:t>Residual (cable) current transformers</w:t>
            </w:r>
            <w:r>
              <w:rPr>
                <w:bCs/>
                <w:color w:val="000000"/>
                <w:lang w:eastAsia="lv-LV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A2C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C610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3B80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0A192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837B1" w14:textId="0C832AB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091239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2CC3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8BBD" w14:textId="46BD7CBB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V</w:t>
            </w:r>
            <w:r w:rsidRPr="004E6A44">
              <w:rPr>
                <w:bCs/>
                <w:color w:val="000000"/>
                <w:lang w:eastAsia="lv-LV"/>
              </w:rPr>
              <w:t xml:space="preserve">airāknominālu strāvmaiņi virzītās jūtīgās zemes īsslēguma aizsardzībai/ </w:t>
            </w:r>
            <w:r>
              <w:rPr>
                <w:bCs/>
                <w:color w:val="000000"/>
                <w:lang w:eastAsia="lv-LV"/>
              </w:rPr>
              <w:t>M</w:t>
            </w:r>
            <w:r w:rsidRPr="004E6A44">
              <w:rPr>
                <w:bCs/>
                <w:color w:val="000000"/>
                <w:lang w:eastAsia="lv-LV"/>
              </w:rPr>
              <w:t>ulti-ratio current transformers for sensitive directional earth fa</w:t>
            </w:r>
            <w:r>
              <w:rPr>
                <w:bCs/>
                <w:color w:val="000000"/>
                <w:lang w:eastAsia="lv-LV"/>
              </w:rPr>
              <w:t>ult protection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C879" w14:textId="08F361E0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9D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4BF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E498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C096" w14:textId="6172C36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54F4E30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E4CD" w14:textId="07284350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784B" w14:textId="0EA6117F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Nominālā strāva/ Rated current primary/secondary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BDC6" w14:textId="2C53CB2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70/1A, 100/1A, 150/1A</w:t>
            </w:r>
            <w:r>
              <w:rPr>
                <w:color w:val="000000"/>
                <w:lang w:eastAsia="lv-LV"/>
              </w:rPr>
              <w:t xml:space="preserve"> (or 100/1A with accuracy class 0,5S/5P10)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176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59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6200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A8AA" w14:textId="4117084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C54DD9B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3208" w14:textId="238A4E3D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0EE3" w14:textId="01AEEF62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Precizitātes klase/ Accuracy class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3DC" w14:textId="17B356DF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 xml:space="preserve">10P10 </w:t>
            </w:r>
            <w:r>
              <w:rPr>
                <w:color w:val="000000"/>
                <w:lang w:eastAsia="lv-LV"/>
              </w:rPr>
              <w:t>(or 0,5S/5P10)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7E01" w14:textId="14BEA50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D976" w14:textId="6303B52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D130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4953" w14:textId="1F2887C3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933C9D7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552C" w14:textId="77777777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B40" w14:textId="30821F1D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t>N</w:t>
            </w:r>
            <w:r w:rsidRPr="00C3019C">
              <w:t xml:space="preserve">ominālā jauda/ </w:t>
            </w:r>
            <w:r>
              <w:t>R</w:t>
            </w:r>
            <w:r w:rsidRPr="00C3019C">
              <w:t>ated output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502A" w14:textId="25A1EEE2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2VA</w:t>
            </w:r>
            <w:r>
              <w:rPr>
                <w:color w:val="000000"/>
                <w:lang w:eastAsia="lv-LV"/>
              </w:rPr>
              <w:t xml:space="preserve"> (or 1VA with accuracy class 0,5S/5P10)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33E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D3D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D940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1441" w14:textId="5200403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395F8F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6174" w14:textId="7EBC9418" w:rsidR="0034034F" w:rsidRPr="000872B8" w:rsidRDefault="0034034F" w:rsidP="00F51054">
            <w:pPr>
              <w:pStyle w:val="Sarakstarindkopa"/>
              <w:numPr>
                <w:ilvl w:val="1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5445" w14:textId="04ACB2FD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Minimālais iekšējais diametrs/ Min internal diameter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8639" w14:textId="2029A4E0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150mm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2A85" w14:textId="7BCA237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2D26" w14:textId="71EB17FA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3158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D5F6" w14:textId="1414433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B616A1D" w14:textId="77777777" w:rsidTr="003403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399FC" w14:textId="7C92D5EF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Relejaizsardzība un automātika, vispārīgās prasības/ Relay protection and automation, general requirments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7011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166B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888C1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F078D" w14:textId="3C3CDA1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366561C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40EC" w14:textId="53F97791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930" w14:textId="550FBA87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Slēgiekārtai jābūt aprīkotai ar kompaktām augstas uzticamības pievienojumu aizsardzības un kontroles iekārtām, kas atrodas kamerā, ar šādām galvenajām īpašībām/ The Switchgear must be equipped with numerical compact high reliability feeder protection and control (P&amp;C) units located in cubicle with following general functions:</w:t>
            </w:r>
          </w:p>
          <w:p w14:paraId="0DBF034F" w14:textId="608F76E0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aizsardzība ar 2 iestatījumu grupām/ protections with 2 setting groups</w:t>
            </w:r>
          </w:p>
          <w:p w14:paraId="73EEA91D" w14:textId="4F937AD9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 xml:space="preserve">• </w:t>
            </w:r>
            <w:r>
              <w:rPr>
                <w:bCs/>
                <w:color w:val="000000"/>
                <w:lang w:eastAsia="lv-LV"/>
              </w:rPr>
              <w:t>vadība</w:t>
            </w:r>
            <w:r w:rsidRPr="000872B8">
              <w:rPr>
                <w:bCs/>
                <w:color w:val="000000"/>
                <w:lang w:eastAsia="lv-LV"/>
              </w:rPr>
              <w:t>/ control</w:t>
            </w:r>
          </w:p>
          <w:p w14:paraId="25DABF50" w14:textId="55606692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mērījumi/ measurement</w:t>
            </w:r>
          </w:p>
          <w:p w14:paraId="7BB82C8C" w14:textId="33C48B64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pašuzraudzība un brīdinājuma signāls iekšējas kļūmes gadījumā/ self-supervision and internal fault signaling</w:t>
            </w:r>
          </w:p>
          <w:p w14:paraId="6391EBBF" w14:textId="120F41AB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programmējama loģika/ programmable logic</w:t>
            </w:r>
          </w:p>
          <w:p w14:paraId="700DE603" w14:textId="62A564DD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izvēles binārās ieejas un izejas/ selectable binary inputs and outputs</w:t>
            </w:r>
          </w:p>
          <w:p w14:paraId="5C81F98C" w14:textId="59145296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notikumu ieraksts un bojājumu strāvu mērījumi vismaz 10 pēdējiem notikumiem; ar iespēju nolasīt mērījumus un ierakstītās vērtības lejupielādēt kontroles iekārtā/ event recorder and recording of measured fault values for latest 10 events; reading of measured and recorded values, events, etc., with possibility to download records to PC</w:t>
            </w:r>
          </w:p>
          <w:p w14:paraId="603DE2F2" w14:textId="7BB135B5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oscilloskopiskā bojājumu (traucējumu) ierakstīšanas iekārta/ oscilloscopic fault (disturbance) recorder</w:t>
            </w:r>
          </w:p>
          <w:p w14:paraId="6208CBB9" w14:textId="3F5533CC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iebūvēts reāllaika pulkstenis ar 1ms laika skalu un sinhronizācijas iespēju ar SCADA/ built in real time clock with time scale 1ms and synchronisation possibility from SCADA</w:t>
            </w:r>
          </w:p>
          <w:p w14:paraId="5F757C5E" w14:textId="2E986185" w:rsidR="0034034F" w:rsidRPr="000872B8" w:rsidRDefault="0034034F" w:rsidP="00F51054">
            <w:pPr>
              <w:rPr>
                <w:rFonts w:eastAsiaTheme="minorHAnsi"/>
                <w:bCs/>
                <w:noProof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v</w:t>
            </w:r>
            <w:r w:rsidRPr="000872B8">
              <w:rPr>
                <w:rFonts w:eastAsiaTheme="minorHAnsi"/>
                <w:noProof/>
              </w:rPr>
              <w:t xml:space="preserve">isu 3 fāzu bojājumu strāvu nosūtīšana uz SCADA/ </w:t>
            </w:r>
            <w:r w:rsidRPr="000872B8">
              <w:rPr>
                <w:lang w:val="en-GB"/>
              </w:rPr>
              <w:t>f</w:t>
            </w:r>
            <w:r w:rsidRPr="000872B8">
              <w:rPr>
                <w:bCs/>
                <w:color w:val="000000"/>
                <w:lang w:eastAsia="lv-LV"/>
              </w:rPr>
              <w:t>ault</w:t>
            </w:r>
            <w:r w:rsidRPr="000872B8">
              <w:rPr>
                <w:rFonts w:eastAsiaTheme="minorHAnsi"/>
                <w:noProof/>
              </w:rPr>
              <w:t xml:space="preserve"> currents with all 3-phase current values transmission to SCADA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0BCC" w14:textId="1046E7A5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6F4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767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D764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EA52" w14:textId="6273040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F8726B1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FAA" w14:textId="4C47DC12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9644" w14:textId="26E2078E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Aizsardzības un kontroles iekārtas displejā jābūt redzamai šādai informācijai/ The following information must be visible on P&amp;C unit display:</w:t>
            </w:r>
          </w:p>
          <w:p w14:paraId="19AD950F" w14:textId="24BE5DC9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fāzes strāvas izmērītās vērtības, fāzes spriegumam, starpfāzu spriegumam, paliekošajai strāvai un spriegumam/ measured values of phase currents, phase voltages, phase to phase voltages, residual current and voltage</w:t>
            </w:r>
          </w:p>
          <w:p w14:paraId="621250B0" w14:textId="15A0C242" w:rsidR="0034034F" w:rsidRPr="000872B8" w:rsidRDefault="0034034F" w:rsidP="00F51054">
            <w:pPr>
              <w:rPr>
                <w:lang w:val="en-GB"/>
              </w:rPr>
            </w:pPr>
            <w:r w:rsidRPr="000872B8">
              <w:rPr>
                <w:bCs/>
                <w:color w:val="000000"/>
                <w:lang w:eastAsia="lv-LV"/>
              </w:rPr>
              <w:t>• brīdinājumu un kļūmju signāliem/ alarm and fault signals</w:t>
            </w:r>
            <w:r w:rsidRPr="000872B8" w:rsidDel="00B26558">
              <w:rPr>
                <w:bCs/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5F6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E39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EF9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EC2C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8EF6" w14:textId="0F603CF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91B01F4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D040" w14:textId="08DD4899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E957" w14:textId="02647D56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>Relejaizsardzības, automatizācijas un vadības shēmas ir jāsaskaņo ar piegādātāja projektēšanas fāzes laikā. Shēmas jāiesniedz elektroniski formātā, kas saderīgs ar AutoCad/ The diagrams for Relay Protection, Automation and Control must be coordinated in design phase by the Supplier. The diagrams must be provided electronically in format compatible with AutoCad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6A07" w14:textId="308E27DA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439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E8C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57B6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C380" w14:textId="2353A60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5533E75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E845" w14:textId="6BB416EA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773" w14:textId="275276C7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>Katrai relejaizsardzības iekārtai jānodrošina vismaz trīs objektu vadība/ Each relay protection unit must be able to control at least three objects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6C1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628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D8E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5282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735" w14:textId="622C6AA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A7EA0C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F6BD" w14:textId="2B500DD5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AC38" w14:textId="03A182EA" w:rsidR="0034034F" w:rsidRPr="000872B8" w:rsidRDefault="0034034F" w:rsidP="00F51054">
            <w:pPr>
              <w:rPr>
                <w:b/>
                <w:bCs/>
                <w:color w:val="000000"/>
                <w:lang w:eastAsia="lv-LV"/>
              </w:rPr>
            </w:pPr>
            <w:r w:rsidRPr="000872B8">
              <w:t>Relejaizsardzība ir paredzēta 48V līdzspriegumam/ Relay protection shall be designed for 48V DC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A80D" w14:textId="589BABF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CE0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553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50A8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C574" w14:textId="29E2D1B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1E20CCE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89AF" w14:textId="0224E189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D5F0" w14:textId="77777777" w:rsidR="0034034F" w:rsidRPr="000872B8" w:rsidRDefault="0034034F" w:rsidP="00F51054">
            <w:r w:rsidRPr="000872B8">
              <w:t>Katrai relejaizsardzības iekārtai, nodrošinot visas funkcijas, jābūt vismaz 2 brīvām binārajām ieejām un izejām</w:t>
            </w:r>
          </w:p>
          <w:p w14:paraId="00EC13B6" w14:textId="3965812C" w:rsidR="0034034F" w:rsidRPr="000872B8" w:rsidRDefault="0034034F" w:rsidP="00F51054">
            <w:r w:rsidRPr="000872B8">
              <w:t>Each relay protection unit after providing of all functions must have as minimum 2 free binary inputs and outputs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EEF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E01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92C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6586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3196" w14:textId="59C12F09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626DD74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CD8E" w14:textId="4368342D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D23C" w14:textId="6627F87D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 xml:space="preserve">Slēgiekārtai jābūt aprīkotai ar kompaktām augstas uzticamības pievienojumu aizsardzības un kontroles  iekārtām, kas atrodas kamerā, ar šādām galvenajām īpašībām/ </w:t>
            </w:r>
            <w:r w:rsidRPr="000872B8">
              <w:t>The Switchgear must be equipped with numerical compact high reliability feeder protection and control (P&amp;C) units located in cubicle with following general functions:</w:t>
            </w:r>
          </w:p>
          <w:p w14:paraId="250DD13C" w14:textId="470FE015" w:rsidR="0034034F" w:rsidRPr="000872B8" w:rsidRDefault="0034034F" w:rsidP="00F51054">
            <w:r w:rsidRPr="000872B8">
              <w:rPr>
                <w:bCs/>
                <w:color w:val="000000"/>
                <w:lang w:eastAsia="lv-LV"/>
              </w:rPr>
              <w:t>• stāvokļu indikācija/ position indication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AFA9" w14:textId="571B71DF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 (Neobligātās prasība/ Non-mandatory requirement)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971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767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322E" w14:textId="77777777" w:rsidR="0034034F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B203" w14:textId="36E9D24A" w:rsidR="0034034F" w:rsidRPr="000872B8" w:rsidRDefault="0034034F" w:rsidP="00F51054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Iepirkumā 1 punkts</w:t>
            </w:r>
          </w:p>
        </w:tc>
      </w:tr>
      <w:tr w:rsidR="0034034F" w:rsidRPr="0064010B" w14:paraId="27FA1138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9C46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DB76" w14:textId="6BB103D8" w:rsidR="0034034F" w:rsidRDefault="0034034F" w:rsidP="00C67F7E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Jābūt paredzētiem spriegummaiņa sekundāro spriegumu ķēžu sekojošiem mazautomāti:</w:t>
            </w:r>
          </w:p>
          <w:p w14:paraId="1867DD2B" w14:textId="1B2C89A4" w:rsidR="0034034F" w:rsidRDefault="0034034F" w:rsidP="004E4507">
            <w:pPr>
              <w:pStyle w:val="Sarakstarindkopa"/>
              <w:numPr>
                <w:ilvl w:val="0"/>
                <w:numId w:val="13"/>
              </w:numPr>
              <w:rPr>
                <w:bCs/>
                <w:color w:val="000000"/>
                <w:lang w:eastAsia="lv-LV"/>
              </w:rPr>
            </w:pPr>
            <w:r w:rsidRPr="004E4507">
              <w:rPr>
                <w:bCs/>
                <w:color w:val="000000"/>
                <w:lang w:eastAsia="lv-LV"/>
              </w:rPr>
              <w:t>trīspolu mazautomāts fāžu spriegum</w:t>
            </w:r>
            <w:r>
              <w:rPr>
                <w:bCs/>
                <w:color w:val="000000"/>
                <w:lang w:eastAsia="lv-LV"/>
              </w:rPr>
              <w:t>iem</w:t>
            </w:r>
            <w:r w:rsidRPr="004E4507">
              <w:rPr>
                <w:bCs/>
                <w:color w:val="000000"/>
                <w:lang w:eastAsia="lv-LV"/>
              </w:rPr>
              <w:t>;</w:t>
            </w:r>
          </w:p>
          <w:p w14:paraId="02A5ED5B" w14:textId="624B13AD" w:rsidR="0034034F" w:rsidRDefault="0034034F" w:rsidP="004E4507">
            <w:pPr>
              <w:pStyle w:val="Sarakstarindkopa"/>
              <w:numPr>
                <w:ilvl w:val="0"/>
                <w:numId w:val="13"/>
              </w:numPr>
              <w:rPr>
                <w:bCs/>
                <w:color w:val="000000"/>
                <w:lang w:eastAsia="lv-LV"/>
              </w:rPr>
            </w:pPr>
            <w:r w:rsidRPr="004E4507">
              <w:rPr>
                <w:bCs/>
                <w:color w:val="000000"/>
                <w:lang w:eastAsia="lv-LV"/>
              </w:rPr>
              <w:t>vienpolu mazautomāts nullsec</w:t>
            </w:r>
            <w:r w:rsidRPr="003E017A">
              <w:rPr>
                <w:bCs/>
                <w:color w:val="000000"/>
                <w:lang w:eastAsia="lv-LV"/>
              </w:rPr>
              <w:t>ības spriegum</w:t>
            </w:r>
            <w:r>
              <w:rPr>
                <w:bCs/>
                <w:color w:val="000000"/>
                <w:lang w:eastAsia="lv-LV"/>
              </w:rPr>
              <w:t>am</w:t>
            </w:r>
            <w:r w:rsidRPr="004E4507">
              <w:rPr>
                <w:bCs/>
                <w:color w:val="000000"/>
                <w:lang w:eastAsia="lv-LV"/>
              </w:rPr>
              <w:t>;</w:t>
            </w:r>
          </w:p>
          <w:p w14:paraId="06407AB7" w14:textId="6859237A" w:rsidR="0034034F" w:rsidRDefault="0034034F" w:rsidP="00C67F7E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The following MCBs for secondary voltage circuit shall be provided:</w:t>
            </w:r>
          </w:p>
          <w:p w14:paraId="72B06969" w14:textId="4B8720EF" w:rsidR="0034034F" w:rsidRDefault="0034034F" w:rsidP="00D8025D">
            <w:pPr>
              <w:pStyle w:val="Sarakstarindkopa"/>
              <w:numPr>
                <w:ilvl w:val="0"/>
                <w:numId w:val="13"/>
              </w:num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three phaseMCB for phase voltages</w:t>
            </w:r>
            <w:r w:rsidRPr="00224122">
              <w:rPr>
                <w:bCs/>
                <w:color w:val="000000"/>
                <w:lang w:eastAsia="lv-LV"/>
              </w:rPr>
              <w:t>;</w:t>
            </w:r>
          </w:p>
          <w:p w14:paraId="50A9F22F" w14:textId="42E223F8" w:rsidR="0034034F" w:rsidRPr="004E4507" w:rsidRDefault="0034034F" w:rsidP="004E4507">
            <w:pPr>
              <w:pStyle w:val="Sarakstarindkopa"/>
              <w:numPr>
                <w:ilvl w:val="0"/>
                <w:numId w:val="13"/>
              </w:num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single phase MCB for residual voltage</w:t>
            </w:r>
            <w:r w:rsidRPr="00224122">
              <w:rPr>
                <w:bCs/>
                <w:color w:val="000000"/>
                <w:lang w:eastAsia="lv-LV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DD3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BFF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C5B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61598" w14:textId="77777777" w:rsidR="0034034F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ECE5" w14:textId="6AD2EB9F" w:rsidR="0034034F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DF9470B" w14:textId="77777777" w:rsidTr="0034034F">
        <w:trPr>
          <w:cantSplit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23F9" w14:textId="18DEDD5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Aizejošā pievienojuma V(K) moduļa relejaizsardzība/ V(K) module relay protection: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600B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55C1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16CA68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ADDBC" w14:textId="5697322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0B84465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515B" w14:textId="777DA60E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DA2A" w14:textId="17B1F176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AB0CEB">
              <w:rPr>
                <w:bCs/>
                <w:color w:val="000000"/>
                <w:lang w:eastAsia="lv-LV"/>
              </w:rPr>
              <w:t xml:space="preserve"> Releja pilnais tipa apzīmējums/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Pr="00AB0CEB">
              <w:rPr>
                <w:bCs/>
                <w:color w:val="000000"/>
                <w:lang w:eastAsia="lv-LV"/>
              </w:rPr>
              <w:t>Ordering code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4962" w14:textId="2088EB86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AB0CEB">
              <w:rPr>
                <w:color w:val="000000"/>
                <w:lang w:eastAsia="lv-LV"/>
              </w:rPr>
              <w:t xml:space="preserve"> Norādīt informāciju/ Specify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236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B28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7D2E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2221" w14:textId="403DCCD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68077BC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A48E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9E59" w14:textId="07978464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3 pakāpju strāvas pārslodzes aizsardzība (50, 51)</w:t>
            </w:r>
            <w:r w:rsidRPr="000872B8" w:rsidDel="00EC48CC">
              <w:rPr>
                <w:bCs/>
                <w:color w:val="000000"/>
                <w:lang w:eastAsia="lv-LV"/>
              </w:rPr>
              <w:t xml:space="preserve"> </w:t>
            </w:r>
            <w:r w:rsidRPr="000872B8">
              <w:rPr>
                <w:bCs/>
                <w:color w:val="000000"/>
                <w:lang w:eastAsia="lv-LV"/>
              </w:rPr>
              <w:t>/ 3 stage overcurrent protection (50, 51)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901A" w14:textId="0BADCDA4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122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704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184F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2A08" w14:textId="6192F72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19B3F14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A8E" w14:textId="6295659F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CF45" w14:textId="312AADFB" w:rsidR="0034034F" w:rsidRPr="000872B8" w:rsidRDefault="0034034F" w:rsidP="008F163E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2 pakāpju virzīta strāvas pārslodzes aizsardzība (67), / 2 stage directional overcurrent protection (67)</w:t>
            </w:r>
            <w:r w:rsidRPr="000872B8" w:rsidDel="008F163E">
              <w:rPr>
                <w:bCs/>
                <w:color w:val="000000"/>
                <w:lang w:eastAsia="lv-LV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610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51D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E2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BF4F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876D" w14:textId="46F5D43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109D6BE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EE9" w14:textId="285BEFBA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0DE1" w14:textId="77777777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Virzīta jūtīgā zemes īsslēguma aizsardzība (67N(s))/ Sensitive directional earth-fault protection (67N(s)):</w:t>
            </w:r>
          </w:p>
          <w:p w14:paraId="0A0C306E" w14:textId="35D3FBCF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ar jūtību ne mazāk kā 0</w:t>
            </w:r>
            <w:r>
              <w:rPr>
                <w:bCs/>
                <w:color w:val="000000"/>
                <w:lang w:eastAsia="lv-LV"/>
              </w:rPr>
              <w:t>,</w:t>
            </w:r>
            <w:r w:rsidRPr="000872B8">
              <w:rPr>
                <w:bCs/>
                <w:color w:val="000000"/>
                <w:lang w:eastAsia="lv-LV"/>
              </w:rPr>
              <w:t>5 A no primārās strāvas/ with sensitivity not less than 0</w:t>
            </w:r>
            <w:r>
              <w:rPr>
                <w:bCs/>
                <w:color w:val="000000"/>
                <w:lang w:eastAsia="lv-LV"/>
              </w:rPr>
              <w:t>,</w:t>
            </w:r>
            <w:r w:rsidRPr="000872B8">
              <w:rPr>
                <w:bCs/>
                <w:color w:val="000000"/>
                <w:lang w:eastAsia="lv-LV"/>
              </w:rPr>
              <w:t>5 A of primary current</w:t>
            </w:r>
          </w:p>
          <w:p w14:paraId="10AAAE93" w14:textId="2556D53F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 xml:space="preserve">• iestatāmas leņķu vērtības virzītās jūtīgās aizsardzības virziena mērījuma ķēdēm/ </w:t>
            </w:r>
            <w:r>
              <w:rPr>
                <w:bCs/>
                <w:color w:val="000000"/>
                <w:lang w:eastAsia="lv-LV"/>
              </w:rPr>
              <w:t>adjustable</w:t>
            </w:r>
            <w:r w:rsidRPr="000872B8">
              <w:rPr>
                <w:bCs/>
                <w:color w:val="000000"/>
                <w:lang w:eastAsia="lv-LV"/>
              </w:rPr>
              <w:t>angles for the directional measurement circuit of directional earth-fault protection</w:t>
            </w:r>
          </w:p>
          <w:p w14:paraId="4AD61891" w14:textId="7EF8033B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• zemes īsslēguma aizsardzībai jāreaģē tikai uz nullsecības strāvas pamatharmoniku/ earth-fault protection must react only on fundamental harmonic of zero sequence current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558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261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76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025E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7283" w14:textId="1451622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884F26B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7383" w14:textId="19ED8954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4114" w14:textId="02C9C6D2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t>Minimālsprieguma aizsardzība (27)</w:t>
            </w:r>
            <w:r w:rsidRPr="000872B8" w:rsidDel="00EC48CC">
              <w:t xml:space="preserve"> </w:t>
            </w:r>
            <w:r w:rsidRPr="000872B8">
              <w:t>/ Undervoltage protection (27)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89F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793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D42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6D8E7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7BB" w14:textId="7F2AC251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1578CB5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B9EE" w14:textId="266ED795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C9C9" w14:textId="33B43CB4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t>Pārsprieguma aizsardzība (59)</w:t>
            </w:r>
            <w:r w:rsidRPr="000872B8" w:rsidDel="00EC48CC">
              <w:t xml:space="preserve"> </w:t>
            </w:r>
            <w:r w:rsidRPr="000872B8">
              <w:t>/ Overvoltage protection (59)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431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E34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EEB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7F3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A6BE" w14:textId="5400555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5B9FAE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B268" w14:textId="4ABC0F4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412F" w14:textId="1EED0771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t>Pret</w:t>
            </w:r>
            <w:r>
              <w:t xml:space="preserve">ējās </w:t>
            </w:r>
            <w:r w:rsidRPr="000872B8">
              <w:t>secības strāvas aizsardzība (46)/ Negative sequence current protection (46)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763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3D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C8C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025C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755B" w14:textId="053938A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EDB1496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C855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4C0F" w14:textId="2923012B" w:rsidR="0034034F" w:rsidRPr="000872B8" w:rsidRDefault="0034034F" w:rsidP="00F51054">
            <w:r>
              <w:t xml:space="preserve">Fāzes vada pārrāvuma aizsardzība (46PD)/ </w:t>
            </w:r>
            <w:r w:rsidRPr="009D589C">
              <w:t xml:space="preserve">Phase </w:t>
            </w:r>
            <w:r>
              <w:t>d</w:t>
            </w:r>
            <w:r w:rsidRPr="00F2652D">
              <w:t xml:space="preserve">iscontinuity </w:t>
            </w:r>
            <w:r>
              <w:t>p</w:t>
            </w:r>
            <w:r w:rsidRPr="009D589C">
              <w:t>rotection</w:t>
            </w:r>
            <w:r>
              <w:t xml:space="preserve"> (46PD)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937E" w14:textId="12CD4FD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3E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F95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5E0C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2A78" w14:textId="5AF72B5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A13274F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3765" w14:textId="75FDBEE8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28FC" w14:textId="0F3F9FF7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t>Magnētizējošās strāvas lēciena atpazīšanas funkcija</w:t>
            </w:r>
            <w:r w:rsidRPr="00AB0CEB" w:rsidDel="00A50C32">
              <w:t xml:space="preserve"> </w:t>
            </w:r>
            <w:r w:rsidRPr="000872B8">
              <w:t>/ Inrush restraint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18C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2E5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12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C825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6C36" w14:textId="2ECBF82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467E999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90D" w14:textId="3A4A7AAB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BA1B" w14:textId="7131C313" w:rsidR="0034034F" w:rsidRPr="000872B8" w:rsidRDefault="0034034F" w:rsidP="004B34C8">
            <w:pPr>
              <w:rPr>
                <w:bCs/>
                <w:color w:val="000000"/>
                <w:lang w:eastAsia="lv-LV"/>
              </w:rPr>
            </w:pPr>
            <w:r>
              <w:t xml:space="preserve">2 pakāpju </w:t>
            </w:r>
            <w:r w:rsidRPr="000872B8">
              <w:t xml:space="preserve">rekvences automātikas funkcija (81)/ </w:t>
            </w:r>
            <w:r>
              <w:t>2 stage u</w:t>
            </w:r>
            <w:r w:rsidRPr="000872B8">
              <w:t>nder/over frequency protection (81)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9B7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EF2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C3F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2D7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02C4" w14:textId="2F20C24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676D16F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41D3" w14:textId="6D2EE5A3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0742" w14:textId="49225FC2" w:rsidR="0034034F" w:rsidRPr="000872B8" w:rsidRDefault="0034034F" w:rsidP="0041105C">
            <w:pPr>
              <w:rPr>
                <w:bCs/>
                <w:color w:val="000000"/>
                <w:lang w:eastAsia="lv-LV"/>
              </w:rPr>
            </w:pPr>
            <w:r w:rsidRPr="000872B8">
              <w:t xml:space="preserve">Automātiska pārslēgšanās uz paātrinājuma loģiku, ieslēdzot jaudas slēdzi, strāvas pārslodzes aizsardzība paātrinās ar regulējamu atslēgšanas laika aizturi (0-1) s uz 1 s/ Automatic </w:t>
            </w:r>
            <w:r>
              <w:t>S</w:t>
            </w:r>
            <w:r w:rsidRPr="000872B8">
              <w:t xml:space="preserve">witch on </w:t>
            </w:r>
            <w:r>
              <w:t>T</w:t>
            </w:r>
            <w:r w:rsidRPr="000872B8">
              <w:t xml:space="preserve">o </w:t>
            </w:r>
            <w:r>
              <w:t>F</w:t>
            </w:r>
            <w:r w:rsidRPr="000872B8">
              <w:t>ault logic, at closing of CB the overcurrent protection should be accelerated with adjustable tripping time delay (0 – 1) s for 1 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2D0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DB9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908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0981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B475" w14:textId="3EE27072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1F3933F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5C80" w14:textId="3D262A2F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77CA" w14:textId="142581FB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t>Atslēgšanas ķēdes kontrole (74TC)/ Trip circuit supervision (74TC)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395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272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2A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DE6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FDB3" w14:textId="01D65EB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6A20AA4F" w14:textId="77777777" w:rsidTr="003403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6D9D1F" w14:textId="54293CA8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color w:val="000000"/>
                <w:lang w:eastAsia="lv-LV"/>
              </w:rPr>
              <w:t>Komunikācija/ Communication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15C7E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62A6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538CD5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4EA63" w14:textId="34900C68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5741FD4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9455" w14:textId="4DA9A0F1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5CBF" w14:textId="0201ED1F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t>Slēgiekārtas attālināti kontrolēs SCADA sistēmas NETCON 3000 dispečervadības sistēma (DVS), izmantojot attālās gala iekārtas (RTU)/ The Switchgears will be remote controlled from utility Dispatch centre based on SCADA system NETCON 3000 using remote terminal units (RTU)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306" w14:textId="69DC1AD6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CA6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6A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5533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1DE2" w14:textId="3F2A8176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09C457A0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D6CB" w14:textId="1C1AD06C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02FD" w14:textId="2388A77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AB0CEB">
              <w:t>Nepieciešams IEC 61850 sakaru protokols. Jāiesniedz datu pārraides savstarpējas izmantojamības tabulas/ The communication protocol IEC 61850 is required. Data transmission interoperability tables should be submitted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6433" w14:textId="3BFE6D18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C8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FBE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DDF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DB35" w14:textId="3345A25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198D8AE5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085C" w14:textId="5DA51299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6CC4" w14:textId="472A25D0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AB0CEB">
              <w:t xml:space="preserve"> RJ45 vai </w:t>
            </w:r>
            <w:r>
              <w:t>o</w:t>
            </w:r>
            <w:r w:rsidRPr="00AB0CEB">
              <w:t>ptiskā Ethernet saskarne ar riņķa tipa topoloģiju</w:t>
            </w:r>
            <w:r w:rsidRPr="00AB0CEB" w:rsidDel="001F7A02">
              <w:t xml:space="preserve"> </w:t>
            </w:r>
            <w:r w:rsidRPr="00AB0CEB">
              <w:t xml:space="preserve">priekš IEC 61850/ </w:t>
            </w:r>
            <w:r w:rsidRPr="00AB0CEB">
              <w:rPr>
                <w:rFonts w:eastAsiaTheme="minorHAnsi"/>
                <w:color w:val="000000"/>
              </w:rPr>
              <w:t xml:space="preserve">RJ45 or </w:t>
            </w:r>
            <w:r>
              <w:rPr>
                <w:rFonts w:eastAsiaTheme="minorHAnsi"/>
                <w:color w:val="000000"/>
              </w:rPr>
              <w:t>o</w:t>
            </w:r>
            <w:r w:rsidRPr="00AB0CEB">
              <w:rPr>
                <w:rFonts w:eastAsiaTheme="minorHAnsi"/>
                <w:color w:val="000000"/>
              </w:rPr>
              <w:t>ptical Ethernet Ring network topology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AB0CEB">
              <w:t>for IEC 61850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6FA5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01F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C98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85E53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4DF5" w14:textId="7EBB3E0C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B15AA22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D51F" w14:textId="1CC94969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E161" w14:textId="179F346D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t>Savienojumam ar portatīvo datoru saskarne konfigurācijas un testēšanas veikšanai/ Interface for connection to portable PC for configuration and testing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F4E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B6D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3FB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0A0D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C703" w14:textId="23577BAF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BD3AD89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870F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384B" w14:textId="36F96D30" w:rsidR="0034034F" w:rsidRPr="000872B8" w:rsidRDefault="0034034F" w:rsidP="00F51054">
            <w:r w:rsidRPr="00AB0CEB">
              <w:t>RJ45 Ethernet saskarne attāl</w:t>
            </w:r>
            <w:r>
              <w:t>inātai</w:t>
            </w:r>
            <w:r w:rsidRPr="00AB0CEB">
              <w:t xml:space="preserve"> datu apmaiņai un aizsargierīču parametizācijai, bojājumu datu un reģistrēto traucējumu, notikumu datu nolasīšanai/ RJ45 Ethernet interface for remote data exchange and parameterisation of protection devices, readout of fault data and recorded disturbances, events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7A06" w14:textId="441FCFF6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1DC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672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2253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54A3" w14:textId="5A97681E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EE27A47" w14:textId="77777777" w:rsidTr="0034034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0C20" w14:textId="7777777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F960" w14:textId="2BAA4CFC" w:rsidR="0034034F" w:rsidRPr="000872B8" w:rsidRDefault="0034034F" w:rsidP="00F51054">
            <w:r w:rsidRPr="00AB0CEB">
              <w:t>Pretendentam rakstiski jāapliecina savienojuma starp piedāvātajām aizsardzības un kontroles iekārtām un DVS gala iekārtām RTU atbilstība un visu savienojumu problēmu atrisināšana/ The Tenderer must confirm in writing cooperation in designation of couple between proposed P&amp;C equipment and RTU and solving all connection problems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91DE" w14:textId="14768B20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E21F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6507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F9BD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8600" w14:textId="04DB3C9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8B3E188" w14:textId="77777777" w:rsidTr="0034034F">
        <w:trPr>
          <w:cantSplit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CAD53" w14:textId="2E736EB3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b/>
                <w:bCs/>
                <w:color w:val="000000"/>
                <w:lang w:eastAsia="lv-LV"/>
              </w:rPr>
              <w:t>Obligātās rezerves daļas un instrumenti:/ Compulsory spare parts and special tools: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25379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9086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1C61E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4EB4D" w14:textId="10FB133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7D9F7F44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0249" w14:textId="188AB3B8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66AF" w14:textId="1FF18A89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Piedziņas m</w:t>
            </w:r>
            <w:r w:rsidRPr="000F41A8">
              <w:rPr>
                <w:bCs/>
                <w:color w:val="000000"/>
                <w:lang w:eastAsia="lv-LV"/>
              </w:rPr>
              <w:t>otor</w:t>
            </w:r>
            <w:r>
              <w:rPr>
                <w:bCs/>
                <w:color w:val="000000"/>
                <w:lang w:eastAsia="lv-LV"/>
              </w:rPr>
              <w:t>s</w:t>
            </w:r>
            <w:r w:rsidRPr="000F41A8">
              <w:rPr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>(k</w:t>
            </w:r>
            <w:r w:rsidRPr="000F41A8">
              <w:rPr>
                <w:bCs/>
                <w:color w:val="000000"/>
                <w:lang w:eastAsia="lv-LV"/>
              </w:rPr>
              <w:t>atram motora veidam</w:t>
            </w:r>
            <w:r>
              <w:rPr>
                <w:bCs/>
                <w:color w:val="000000"/>
                <w:lang w:eastAsia="lv-LV"/>
              </w:rPr>
              <w:t>)</w:t>
            </w:r>
            <w:r w:rsidRPr="000F41A8">
              <w:rPr>
                <w:bCs/>
                <w:color w:val="000000"/>
                <w:lang w:eastAsia="lv-LV"/>
              </w:rPr>
              <w:t>/ For each type of motor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4801" w14:textId="7BEED2D7" w:rsidR="0034034F" w:rsidRPr="000872B8" w:rsidRDefault="0034034F" w:rsidP="00F51054">
            <w:pPr>
              <w:rPr>
                <w:color w:val="000000"/>
                <w:lang w:eastAsia="lv-LV"/>
              </w:rPr>
            </w:pPr>
            <w:r w:rsidRPr="000872B8">
              <w:rPr>
                <w:lang w:val="en-US"/>
              </w:rPr>
              <w:t>1 iekārta/ 1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0E9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10C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182B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0B18" w14:textId="5AE55EC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272ADD0A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C434" w14:textId="1C909113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CE65" w14:textId="3257D58F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A</w:t>
            </w:r>
            <w:r w:rsidRPr="000F41A8">
              <w:rPr>
                <w:bCs/>
                <w:color w:val="000000"/>
                <w:lang w:eastAsia="lv-LV"/>
              </w:rPr>
              <w:t xml:space="preserve">tslēgšanas un ieslēgšanas spoles </w:t>
            </w:r>
            <w:r>
              <w:rPr>
                <w:bCs/>
                <w:color w:val="000000"/>
                <w:lang w:eastAsia="lv-LV"/>
              </w:rPr>
              <w:t>(k</w:t>
            </w:r>
            <w:r w:rsidRPr="000F41A8">
              <w:rPr>
                <w:bCs/>
                <w:color w:val="000000"/>
                <w:lang w:eastAsia="lv-LV"/>
              </w:rPr>
              <w:t>atram veidam</w:t>
            </w:r>
            <w:r>
              <w:rPr>
                <w:bCs/>
                <w:color w:val="000000"/>
                <w:lang w:eastAsia="lv-LV"/>
              </w:rPr>
              <w:t>)</w:t>
            </w:r>
            <w:r w:rsidRPr="000F41A8">
              <w:rPr>
                <w:bCs/>
                <w:color w:val="000000"/>
                <w:lang w:eastAsia="lv-LV"/>
              </w:rPr>
              <w:t>/ For each type of tripping and closing coil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A174" w14:textId="6C6388AF" w:rsidR="0034034F" w:rsidRPr="000872B8" w:rsidRDefault="0034034F" w:rsidP="00F51054">
            <w:pPr>
              <w:rPr>
                <w:lang w:val="en-US"/>
              </w:rPr>
            </w:pPr>
            <w:r w:rsidRPr="000872B8">
              <w:rPr>
                <w:lang w:val="en-US"/>
              </w:rPr>
              <w:t>1 iekārta/ 1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B1CA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5346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52F7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6372" w14:textId="19B03D1D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5480B0AD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0A32" w14:textId="16DD30E9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022B" w14:textId="1BD02776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B</w:t>
            </w:r>
            <w:r w:rsidRPr="000F41A8">
              <w:rPr>
                <w:bCs/>
                <w:color w:val="000000"/>
                <w:lang w:eastAsia="lv-LV"/>
              </w:rPr>
              <w:t xml:space="preserve">loķēšanas spoles </w:t>
            </w:r>
            <w:r>
              <w:rPr>
                <w:bCs/>
                <w:color w:val="000000"/>
                <w:lang w:eastAsia="lv-LV"/>
              </w:rPr>
              <w:t>(k</w:t>
            </w:r>
            <w:r w:rsidRPr="000F41A8">
              <w:rPr>
                <w:bCs/>
                <w:color w:val="000000"/>
                <w:lang w:eastAsia="lv-LV"/>
              </w:rPr>
              <w:t>atram veidam</w:t>
            </w:r>
            <w:r>
              <w:rPr>
                <w:bCs/>
                <w:color w:val="000000"/>
                <w:lang w:eastAsia="lv-LV"/>
              </w:rPr>
              <w:t>)</w:t>
            </w:r>
            <w:r w:rsidRPr="000F41A8">
              <w:rPr>
                <w:bCs/>
                <w:color w:val="000000"/>
                <w:lang w:eastAsia="lv-LV"/>
              </w:rPr>
              <w:t>/ For each type of interlocking coil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1BF1" w14:textId="68A749BF" w:rsidR="0034034F" w:rsidRPr="000872B8" w:rsidRDefault="0034034F" w:rsidP="00F51054">
            <w:pPr>
              <w:rPr>
                <w:lang w:val="en-US"/>
              </w:rPr>
            </w:pPr>
            <w:r w:rsidRPr="000872B8">
              <w:rPr>
                <w:lang w:val="en-US"/>
              </w:rPr>
              <w:t>1 iekārta/ 1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AAD0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EB9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0C75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EDC7" w14:textId="429ACF55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3209D79B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5614" w14:textId="4CF1DF97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3441" w14:textId="7864F4C2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P</w:t>
            </w:r>
            <w:r w:rsidRPr="000F41A8">
              <w:rPr>
                <w:bCs/>
                <w:color w:val="000000"/>
                <w:lang w:eastAsia="lv-LV"/>
              </w:rPr>
              <w:t>apildslēd</w:t>
            </w:r>
            <w:r>
              <w:rPr>
                <w:bCs/>
                <w:color w:val="000000"/>
                <w:lang w:eastAsia="lv-LV"/>
              </w:rPr>
              <w:t>zis (katram</w:t>
            </w:r>
            <w:r w:rsidRPr="000F41A8">
              <w:rPr>
                <w:bCs/>
                <w:color w:val="000000"/>
                <w:lang w:eastAsia="lv-LV"/>
              </w:rPr>
              <w:t xml:space="preserve"> veidam</w:t>
            </w:r>
            <w:r>
              <w:rPr>
                <w:bCs/>
                <w:color w:val="000000"/>
                <w:lang w:eastAsia="lv-LV"/>
              </w:rPr>
              <w:t>)</w:t>
            </w:r>
            <w:r w:rsidRPr="000F41A8">
              <w:rPr>
                <w:bCs/>
                <w:color w:val="000000"/>
                <w:lang w:eastAsia="lv-LV"/>
              </w:rPr>
              <w:t>/ For each type of auxiliary switches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662C" w14:textId="0B7F4254" w:rsidR="0034034F" w:rsidRPr="000872B8" w:rsidRDefault="0034034F" w:rsidP="00F51054">
            <w:pPr>
              <w:rPr>
                <w:lang w:val="en-US"/>
              </w:rPr>
            </w:pPr>
            <w:r w:rsidRPr="000872B8">
              <w:rPr>
                <w:lang w:val="en-US"/>
              </w:rPr>
              <w:t>1 iekārta/ 1 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878B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A602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A89D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4B47" w14:textId="46BB6DA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  <w:tr w:rsidR="0034034F" w:rsidRPr="0064010B" w14:paraId="4E76FBDE" w14:textId="77777777" w:rsidTr="0034034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FB7" w14:textId="1BCF0172" w:rsidR="0034034F" w:rsidRPr="000872B8" w:rsidRDefault="0034034F" w:rsidP="00F51054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color w:val="000000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FA2F" w14:textId="2DA69C91" w:rsidR="0034034F" w:rsidRPr="000872B8" w:rsidRDefault="0034034F" w:rsidP="00F51054">
            <w:pPr>
              <w:rPr>
                <w:bCs/>
                <w:color w:val="000000"/>
                <w:lang w:eastAsia="lv-LV"/>
              </w:rPr>
            </w:pPr>
            <w:r w:rsidRPr="000872B8">
              <w:rPr>
                <w:bCs/>
                <w:color w:val="000000"/>
                <w:lang w:eastAsia="lv-LV"/>
              </w:rPr>
              <w:t>Rokas darbināšanas sviras un sviru uzglabāšanas risinājums / Manual operating levers and special tools with storage board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835D" w14:textId="5C3C86CE" w:rsidR="0034034F" w:rsidRPr="000872B8" w:rsidRDefault="0034034F" w:rsidP="00F51054">
            <w:pPr>
              <w:rPr>
                <w:lang w:val="en-US"/>
              </w:rPr>
            </w:pPr>
            <w:r w:rsidRPr="000872B8">
              <w:t xml:space="preserve">2 komplekti/ </w:t>
            </w:r>
            <w:r w:rsidRPr="000872B8">
              <w:rPr>
                <w:lang w:val="en-US"/>
              </w:rPr>
              <w:t>2 sets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59A8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57D4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71A1C" w14:textId="77777777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12AA" w14:textId="5536E5B4" w:rsidR="0034034F" w:rsidRPr="000872B8" w:rsidRDefault="0034034F" w:rsidP="00F51054">
            <w:pPr>
              <w:rPr>
                <w:color w:val="000000"/>
                <w:lang w:eastAsia="lv-LV"/>
              </w:rPr>
            </w:pPr>
          </w:p>
        </w:tc>
      </w:tr>
    </w:tbl>
    <w:p w14:paraId="39D3002C" w14:textId="195917E2" w:rsidR="000214D5" w:rsidRDefault="000214D5" w:rsidP="000214D5">
      <w:r>
        <w:br w:type="page"/>
      </w:r>
    </w:p>
    <w:p w14:paraId="216B4EA6" w14:textId="77777777" w:rsidR="000214D5" w:rsidRDefault="000214D5" w:rsidP="000214D5">
      <w:pPr>
        <w:pStyle w:val="Sarakstarindkopa"/>
        <w:jc w:val="right"/>
        <w:rPr>
          <w:rFonts w:cs="Times New Roman"/>
        </w:rPr>
      </w:pPr>
      <w:r>
        <w:t xml:space="preserve">Pielikums Nr.1/ </w:t>
      </w:r>
      <w:r>
        <w:rPr>
          <w:rFonts w:cs="Times New Roman"/>
        </w:rPr>
        <w:t>Annex No.1</w:t>
      </w:r>
    </w:p>
    <w:p w14:paraId="3CAE7B91" w14:textId="77777777" w:rsidR="00CE04DA" w:rsidRDefault="004106C5" w:rsidP="000214D5">
      <w:pPr>
        <w:pStyle w:val="Nosaukums"/>
        <w:widowControl w:val="0"/>
        <w:rPr>
          <w:bCs w:val="0"/>
          <w:sz w:val="24"/>
          <w:lang w:val="en-US"/>
        </w:rPr>
      </w:pPr>
      <w:r>
        <w:rPr>
          <w:bCs w:val="0"/>
          <w:sz w:val="24"/>
          <w:lang w:val="en-US"/>
        </w:rPr>
        <w:t>24</w:t>
      </w:r>
      <w:r w:rsidRPr="000214D5">
        <w:rPr>
          <w:bCs w:val="0"/>
          <w:sz w:val="24"/>
          <w:lang w:val="en-US"/>
        </w:rPr>
        <w:t xml:space="preserve">kV </w:t>
      </w:r>
      <w:r w:rsidR="000214D5" w:rsidRPr="000214D5">
        <w:rPr>
          <w:bCs w:val="0"/>
          <w:sz w:val="24"/>
          <w:lang w:val="en-US"/>
        </w:rPr>
        <w:t xml:space="preserve">komutācijas punkta vienlīniju shēma/ Single line diagramm for </w:t>
      </w:r>
      <w:r>
        <w:rPr>
          <w:bCs w:val="0"/>
          <w:sz w:val="24"/>
          <w:lang w:val="en-US"/>
        </w:rPr>
        <w:t>24</w:t>
      </w:r>
      <w:r w:rsidRPr="000214D5">
        <w:rPr>
          <w:bCs w:val="0"/>
          <w:sz w:val="24"/>
          <w:lang w:val="en-US"/>
        </w:rPr>
        <w:t xml:space="preserve">kV </w:t>
      </w:r>
      <w:r w:rsidR="000214D5" w:rsidRPr="000214D5">
        <w:rPr>
          <w:bCs w:val="0"/>
          <w:sz w:val="24"/>
          <w:lang w:val="en-US"/>
        </w:rPr>
        <w:t>switching point</w:t>
      </w:r>
    </w:p>
    <w:p w14:paraId="64494B67" w14:textId="19DE8F00" w:rsidR="00B67F29" w:rsidRDefault="00B67F29" w:rsidP="000214D5">
      <w:pPr>
        <w:pStyle w:val="Nosaukums"/>
        <w:widowControl w:val="0"/>
        <w:rPr>
          <w:bCs w:val="0"/>
          <w:sz w:val="24"/>
          <w:lang w:val="en-US"/>
        </w:rPr>
      </w:pPr>
    </w:p>
    <w:p w14:paraId="6A64A3EC" w14:textId="0A20AE32" w:rsidR="00CA7952" w:rsidRDefault="00CE04DA" w:rsidP="004E4507">
      <w:pPr>
        <w:spacing w:after="200" w:line="276" w:lineRule="auto"/>
        <w:jc w:val="center"/>
        <w:rPr>
          <w:b/>
          <w:lang w:val="en-US"/>
        </w:rPr>
      </w:pPr>
      <w:r>
        <w:rPr>
          <w:bCs/>
          <w:lang w:val="en-US"/>
        </w:rPr>
        <w:object w:dxaOrig="4779" w:dyaOrig="3305" w14:anchorId="12BC3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05pt;height:267.65pt" o:ole="">
            <v:imagedata r:id="rId8" o:title=""/>
          </v:shape>
          <o:OLEObject Type="Embed" ProgID="Visio.Drawing.11" ShapeID="_x0000_i1025" DrawAspect="Content" ObjectID="_1712046020" r:id="rId9"/>
        </w:object>
      </w:r>
    </w:p>
    <w:p w14:paraId="62F5FB02" w14:textId="59B9EF66" w:rsidR="00CA7952" w:rsidRDefault="00CA7952" w:rsidP="00CA7952">
      <w:pPr>
        <w:pStyle w:val="Sarakstarindkopa"/>
        <w:jc w:val="right"/>
        <w:rPr>
          <w:rFonts w:cs="Times New Roman"/>
        </w:rPr>
      </w:pPr>
    </w:p>
    <w:p w14:paraId="768DFB5E" w14:textId="4CD4DC67" w:rsidR="00CA7952" w:rsidRDefault="00CA7952" w:rsidP="00CA7952">
      <w:pPr>
        <w:jc w:val="center"/>
        <w:rPr>
          <w:b/>
          <w:lang w:val="en-US"/>
        </w:rPr>
      </w:pPr>
    </w:p>
    <w:p w14:paraId="2393C90B" w14:textId="77777777" w:rsidR="00573413" w:rsidRPr="00CF1661" w:rsidRDefault="00573413" w:rsidP="00CA7952">
      <w:pPr>
        <w:jc w:val="center"/>
        <w:rPr>
          <w:b/>
        </w:rPr>
      </w:pPr>
    </w:p>
    <w:sectPr w:rsidR="00573413" w:rsidRPr="00CF1661" w:rsidSect="00A00886">
      <w:headerReference w:type="default" r:id="rId10"/>
      <w:footerReference w:type="default" r:id="rId11"/>
      <w:endnotePr>
        <w:numFmt w:val="decimal"/>
      </w:endnotePr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0DA8" w14:textId="77777777" w:rsidR="00A0019C" w:rsidRDefault="00A0019C" w:rsidP="00062857">
      <w:r>
        <w:separator/>
      </w:r>
    </w:p>
  </w:endnote>
  <w:endnote w:type="continuationSeparator" w:id="0">
    <w:p w14:paraId="33F29345" w14:textId="77777777" w:rsidR="00A0019C" w:rsidRDefault="00A0019C" w:rsidP="00062857">
      <w:r>
        <w:continuationSeparator/>
      </w:r>
    </w:p>
  </w:endnote>
  <w:endnote w:type="continuationNotice" w:id="1">
    <w:p w14:paraId="6EE10629" w14:textId="77777777" w:rsidR="00A0019C" w:rsidRDefault="00A001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67F2" w14:textId="77777777" w:rsidR="008807D1" w:rsidRPr="00001D36" w:rsidRDefault="008807D1">
    <w:pPr>
      <w:pStyle w:val="Kjene"/>
      <w:jc w:val="center"/>
    </w:pPr>
    <w:r w:rsidRPr="00001D36">
      <w:t xml:space="preserve"> </w:t>
    </w:r>
    <w:r w:rsidRPr="00001D36">
      <w:fldChar w:fldCharType="begin"/>
    </w:r>
    <w:r w:rsidRPr="00001D36">
      <w:instrText>PAGE  \* Arabic  \* MERGEFORMAT</w:instrText>
    </w:r>
    <w:r w:rsidRPr="00001D36">
      <w:fldChar w:fldCharType="separate"/>
    </w:r>
    <w:r w:rsidR="003E017A">
      <w:rPr>
        <w:noProof/>
      </w:rPr>
      <w:t>21</w:t>
    </w:r>
    <w:r w:rsidRPr="00001D36">
      <w:fldChar w:fldCharType="end"/>
    </w:r>
    <w:r w:rsidRPr="00001D36">
      <w:t xml:space="preserve"> no </w:t>
    </w:r>
    <w:r w:rsidRPr="00001D36">
      <w:fldChar w:fldCharType="begin"/>
    </w:r>
    <w:r w:rsidRPr="00001D36">
      <w:instrText>NUMPAGES \ * arābu \ * MERGEFORMAT</w:instrText>
    </w:r>
    <w:r w:rsidRPr="00001D36">
      <w:fldChar w:fldCharType="separate"/>
    </w:r>
    <w:r w:rsidR="003E017A">
      <w:rPr>
        <w:noProof/>
      </w:rPr>
      <w:t>32</w:t>
    </w:r>
    <w:r w:rsidRPr="00001D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3228" w14:textId="77777777" w:rsidR="00A0019C" w:rsidRDefault="00A0019C" w:rsidP="00062857">
      <w:r>
        <w:separator/>
      </w:r>
    </w:p>
  </w:footnote>
  <w:footnote w:type="continuationSeparator" w:id="0">
    <w:p w14:paraId="147860A4" w14:textId="77777777" w:rsidR="00A0019C" w:rsidRDefault="00A0019C" w:rsidP="00062857">
      <w:r>
        <w:continuationSeparator/>
      </w:r>
    </w:p>
  </w:footnote>
  <w:footnote w:type="continuationNotice" w:id="1">
    <w:p w14:paraId="1175D689" w14:textId="77777777" w:rsidR="00A0019C" w:rsidRDefault="00A0019C"/>
  </w:footnote>
  <w:footnote w:id="2">
    <w:p w14:paraId="1961F210" w14:textId="6340EFC7" w:rsidR="0034034F" w:rsidRDefault="0034034F" w:rsidP="009C765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02108">
        <w:t>Precīzs avots, kur atspoguļota tehniskā informācija (instrukcijas nosaukums un lapaspuse)/ The exact source of technical information</w:t>
      </w:r>
      <w:r>
        <w:t xml:space="preserve"> </w:t>
      </w:r>
      <w:r w:rsidRPr="00C02108">
        <w:t>(data sheet page)</w:t>
      </w:r>
    </w:p>
  </w:footnote>
  <w:footnote w:id="3">
    <w:p w14:paraId="2EF8E0FF" w14:textId="77777777" w:rsidR="003C3004" w:rsidRDefault="003C3004" w:rsidP="003C300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8349C">
        <w:t>“Sada</w:t>
      </w:r>
      <w:r>
        <w:t xml:space="preserve">les tīkls” materiālu kategorijas nosaukums un numurs/ </w:t>
      </w:r>
      <w:r w:rsidRPr="00554BEB">
        <w:t xml:space="preserve">Name and number of material category of </w:t>
      </w:r>
      <w:r w:rsidRPr="0028349C">
        <w:t>AS</w:t>
      </w:r>
      <w:r w:rsidRPr="00554BEB">
        <w:t xml:space="preserve"> “Sadales tīkls”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C92D" w14:textId="2D7AF75C" w:rsidR="008807D1" w:rsidRDefault="008807D1" w:rsidP="00EF3CEC">
    <w:pPr>
      <w:pStyle w:val="Galvene"/>
      <w:jc w:val="right"/>
    </w:pPr>
    <w:r>
      <w:t>TS 28</w:t>
    </w:r>
    <w:r w:rsidR="0034034F">
      <w:t>11</w:t>
    </w:r>
    <w:r>
      <w:t>.</w:t>
    </w:r>
    <w:r w:rsidR="0034034F">
      <w:t>101</w:t>
    </w:r>
    <w:r w:rsidRPr="00E60350">
      <w:t xml:space="preserve">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39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BC94681"/>
    <w:multiLevelType w:val="multilevel"/>
    <w:tmpl w:val="3D82069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6727D7"/>
    <w:multiLevelType w:val="hybridMultilevel"/>
    <w:tmpl w:val="F894E97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588C"/>
    <w:multiLevelType w:val="hybridMultilevel"/>
    <w:tmpl w:val="8EFE2B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6417D"/>
    <w:multiLevelType w:val="hybridMultilevel"/>
    <w:tmpl w:val="56A8F6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C7EBA"/>
    <w:multiLevelType w:val="multilevel"/>
    <w:tmpl w:val="932C967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A35186"/>
    <w:multiLevelType w:val="hybridMultilevel"/>
    <w:tmpl w:val="7BD641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41BF0"/>
    <w:multiLevelType w:val="hybridMultilevel"/>
    <w:tmpl w:val="D99CF8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97BF6"/>
    <w:multiLevelType w:val="multilevel"/>
    <w:tmpl w:val="3D82069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BE4386E"/>
    <w:multiLevelType w:val="multilevel"/>
    <w:tmpl w:val="AD1C7E2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D3D5C54"/>
    <w:multiLevelType w:val="hybridMultilevel"/>
    <w:tmpl w:val="814602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50350"/>
    <w:multiLevelType w:val="hybridMultilevel"/>
    <w:tmpl w:val="724408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removePersonalInformation/>
  <w:removeDateAndTime/>
  <w:hideSpellingErrors/>
  <w:documentProtection w:edit="readOnly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01D36"/>
    <w:rsid w:val="000214D5"/>
    <w:rsid w:val="00021717"/>
    <w:rsid w:val="00023D19"/>
    <w:rsid w:val="00023E40"/>
    <w:rsid w:val="00026F54"/>
    <w:rsid w:val="000306AC"/>
    <w:rsid w:val="00030710"/>
    <w:rsid w:val="000340E0"/>
    <w:rsid w:val="0004050C"/>
    <w:rsid w:val="000408DC"/>
    <w:rsid w:val="00044187"/>
    <w:rsid w:val="00044B82"/>
    <w:rsid w:val="00047164"/>
    <w:rsid w:val="0005300E"/>
    <w:rsid w:val="00062857"/>
    <w:rsid w:val="00067D59"/>
    <w:rsid w:val="0007014D"/>
    <w:rsid w:val="00072C63"/>
    <w:rsid w:val="0007487D"/>
    <w:rsid w:val="00075658"/>
    <w:rsid w:val="00086345"/>
    <w:rsid w:val="000872B8"/>
    <w:rsid w:val="00087913"/>
    <w:rsid w:val="00090390"/>
    <w:rsid w:val="00090496"/>
    <w:rsid w:val="000953A5"/>
    <w:rsid w:val="00095CF2"/>
    <w:rsid w:val="0009644C"/>
    <w:rsid w:val="000A1969"/>
    <w:rsid w:val="000A36F9"/>
    <w:rsid w:val="000A7947"/>
    <w:rsid w:val="000B1B96"/>
    <w:rsid w:val="000B7138"/>
    <w:rsid w:val="000C2241"/>
    <w:rsid w:val="000C2CEA"/>
    <w:rsid w:val="000C3B81"/>
    <w:rsid w:val="000C4780"/>
    <w:rsid w:val="000D2626"/>
    <w:rsid w:val="000D4C11"/>
    <w:rsid w:val="000E19ED"/>
    <w:rsid w:val="000E40E1"/>
    <w:rsid w:val="000E5BF6"/>
    <w:rsid w:val="000F2C74"/>
    <w:rsid w:val="000F3E6D"/>
    <w:rsid w:val="000F67AD"/>
    <w:rsid w:val="00110545"/>
    <w:rsid w:val="0011159F"/>
    <w:rsid w:val="00113389"/>
    <w:rsid w:val="00114949"/>
    <w:rsid w:val="00116E3F"/>
    <w:rsid w:val="001245BF"/>
    <w:rsid w:val="00127522"/>
    <w:rsid w:val="0013017B"/>
    <w:rsid w:val="00131A4C"/>
    <w:rsid w:val="00142EF1"/>
    <w:rsid w:val="0014434A"/>
    <w:rsid w:val="00146DB7"/>
    <w:rsid w:val="0014709A"/>
    <w:rsid w:val="001502D2"/>
    <w:rsid w:val="001535FF"/>
    <w:rsid w:val="00154413"/>
    <w:rsid w:val="00160F89"/>
    <w:rsid w:val="001646BD"/>
    <w:rsid w:val="00173093"/>
    <w:rsid w:val="00173BE2"/>
    <w:rsid w:val="001755A2"/>
    <w:rsid w:val="00175EBB"/>
    <w:rsid w:val="00177E72"/>
    <w:rsid w:val="0018253E"/>
    <w:rsid w:val="001929D2"/>
    <w:rsid w:val="00192A64"/>
    <w:rsid w:val="00193B80"/>
    <w:rsid w:val="00193C99"/>
    <w:rsid w:val="001970F1"/>
    <w:rsid w:val="001B0303"/>
    <w:rsid w:val="001B2476"/>
    <w:rsid w:val="001C4BC5"/>
    <w:rsid w:val="001C5F75"/>
    <w:rsid w:val="001C6383"/>
    <w:rsid w:val="001C73E7"/>
    <w:rsid w:val="001D02BD"/>
    <w:rsid w:val="001D2317"/>
    <w:rsid w:val="001D37DE"/>
    <w:rsid w:val="001D5B4C"/>
    <w:rsid w:val="001D72FA"/>
    <w:rsid w:val="001E1AEA"/>
    <w:rsid w:val="001F57F2"/>
    <w:rsid w:val="0020303E"/>
    <w:rsid w:val="00206FA2"/>
    <w:rsid w:val="00207284"/>
    <w:rsid w:val="002133D6"/>
    <w:rsid w:val="0021366B"/>
    <w:rsid w:val="00214B91"/>
    <w:rsid w:val="00214C43"/>
    <w:rsid w:val="002152C2"/>
    <w:rsid w:val="00224ABB"/>
    <w:rsid w:val="00242BCF"/>
    <w:rsid w:val="00243C49"/>
    <w:rsid w:val="00252CFA"/>
    <w:rsid w:val="002652E5"/>
    <w:rsid w:val="0026673C"/>
    <w:rsid w:val="002839A4"/>
    <w:rsid w:val="002867D0"/>
    <w:rsid w:val="0029000C"/>
    <w:rsid w:val="00295732"/>
    <w:rsid w:val="002966DC"/>
    <w:rsid w:val="00296AA8"/>
    <w:rsid w:val="00296B1E"/>
    <w:rsid w:val="00297EFB"/>
    <w:rsid w:val="002A11FB"/>
    <w:rsid w:val="002B61EB"/>
    <w:rsid w:val="002B6571"/>
    <w:rsid w:val="002C240A"/>
    <w:rsid w:val="002C28B4"/>
    <w:rsid w:val="002C624C"/>
    <w:rsid w:val="002C760B"/>
    <w:rsid w:val="002D1067"/>
    <w:rsid w:val="002D109E"/>
    <w:rsid w:val="002D135B"/>
    <w:rsid w:val="002D3B36"/>
    <w:rsid w:val="002D4113"/>
    <w:rsid w:val="002D5A20"/>
    <w:rsid w:val="002E0388"/>
    <w:rsid w:val="002E2665"/>
    <w:rsid w:val="002E3EF3"/>
    <w:rsid w:val="002E4484"/>
    <w:rsid w:val="002E7CD6"/>
    <w:rsid w:val="002F2755"/>
    <w:rsid w:val="002F2D95"/>
    <w:rsid w:val="002F4DC9"/>
    <w:rsid w:val="002F4FAE"/>
    <w:rsid w:val="002F53E5"/>
    <w:rsid w:val="002F5562"/>
    <w:rsid w:val="002F7645"/>
    <w:rsid w:val="00312218"/>
    <w:rsid w:val="00313F87"/>
    <w:rsid w:val="00315F8C"/>
    <w:rsid w:val="00316C0F"/>
    <w:rsid w:val="0032611A"/>
    <w:rsid w:val="00326A54"/>
    <w:rsid w:val="00331F84"/>
    <w:rsid w:val="00333E0F"/>
    <w:rsid w:val="0033575E"/>
    <w:rsid w:val="0034034F"/>
    <w:rsid w:val="0035470D"/>
    <w:rsid w:val="003709DA"/>
    <w:rsid w:val="00384293"/>
    <w:rsid w:val="00384389"/>
    <w:rsid w:val="00390008"/>
    <w:rsid w:val="00393878"/>
    <w:rsid w:val="003A2DA1"/>
    <w:rsid w:val="003B2DFA"/>
    <w:rsid w:val="003B3B3A"/>
    <w:rsid w:val="003B65CE"/>
    <w:rsid w:val="003C3004"/>
    <w:rsid w:val="003D5FEF"/>
    <w:rsid w:val="003E017A"/>
    <w:rsid w:val="003E2637"/>
    <w:rsid w:val="003E62A6"/>
    <w:rsid w:val="003F04A3"/>
    <w:rsid w:val="003F04D1"/>
    <w:rsid w:val="003F19D5"/>
    <w:rsid w:val="00406B1F"/>
    <w:rsid w:val="004106C5"/>
    <w:rsid w:val="0041105C"/>
    <w:rsid w:val="004145D0"/>
    <w:rsid w:val="00414882"/>
    <w:rsid w:val="00415130"/>
    <w:rsid w:val="00421B23"/>
    <w:rsid w:val="00423118"/>
    <w:rsid w:val="004277BB"/>
    <w:rsid w:val="00434438"/>
    <w:rsid w:val="00435DF5"/>
    <w:rsid w:val="0044083D"/>
    <w:rsid w:val="00440859"/>
    <w:rsid w:val="00441F65"/>
    <w:rsid w:val="0044313D"/>
    <w:rsid w:val="004608F5"/>
    <w:rsid w:val="00461838"/>
    <w:rsid w:val="00464111"/>
    <w:rsid w:val="0046559F"/>
    <w:rsid w:val="004657D5"/>
    <w:rsid w:val="004702C2"/>
    <w:rsid w:val="00472F88"/>
    <w:rsid w:val="00476F89"/>
    <w:rsid w:val="004807AE"/>
    <w:rsid w:val="00483589"/>
    <w:rsid w:val="00484D6C"/>
    <w:rsid w:val="00486AF5"/>
    <w:rsid w:val="00494A39"/>
    <w:rsid w:val="00496BF1"/>
    <w:rsid w:val="004A02C9"/>
    <w:rsid w:val="004A0C05"/>
    <w:rsid w:val="004A40D7"/>
    <w:rsid w:val="004A623A"/>
    <w:rsid w:val="004A74FC"/>
    <w:rsid w:val="004B17A1"/>
    <w:rsid w:val="004B34C8"/>
    <w:rsid w:val="004B4C79"/>
    <w:rsid w:val="004B4DE3"/>
    <w:rsid w:val="004B6C28"/>
    <w:rsid w:val="004C14EC"/>
    <w:rsid w:val="004C1F3B"/>
    <w:rsid w:val="004C3970"/>
    <w:rsid w:val="004C73CA"/>
    <w:rsid w:val="004D23D8"/>
    <w:rsid w:val="004D385D"/>
    <w:rsid w:val="004E3785"/>
    <w:rsid w:val="004E4507"/>
    <w:rsid w:val="004F1B1B"/>
    <w:rsid w:val="004F391D"/>
    <w:rsid w:val="004F6294"/>
    <w:rsid w:val="004F6913"/>
    <w:rsid w:val="00504164"/>
    <w:rsid w:val="00505881"/>
    <w:rsid w:val="005102DF"/>
    <w:rsid w:val="00512E58"/>
    <w:rsid w:val="005146E3"/>
    <w:rsid w:val="0051670E"/>
    <w:rsid w:val="00520D72"/>
    <w:rsid w:val="005217B0"/>
    <w:rsid w:val="00523AB1"/>
    <w:rsid w:val="0052744A"/>
    <w:rsid w:val="00527FFC"/>
    <w:rsid w:val="00531379"/>
    <w:rsid w:val="005353EC"/>
    <w:rsid w:val="005407C4"/>
    <w:rsid w:val="0054599C"/>
    <w:rsid w:val="00547B72"/>
    <w:rsid w:val="00547C51"/>
    <w:rsid w:val="00551065"/>
    <w:rsid w:val="00553795"/>
    <w:rsid w:val="0055445C"/>
    <w:rsid w:val="0055647B"/>
    <w:rsid w:val="0056164A"/>
    <w:rsid w:val="0056463C"/>
    <w:rsid w:val="00566440"/>
    <w:rsid w:val="00566F9D"/>
    <w:rsid w:val="00572872"/>
    <w:rsid w:val="00573413"/>
    <w:rsid w:val="00573AD8"/>
    <w:rsid w:val="00573D72"/>
    <w:rsid w:val="00575929"/>
    <w:rsid w:val="005766AC"/>
    <w:rsid w:val="00577A9F"/>
    <w:rsid w:val="00591F1C"/>
    <w:rsid w:val="00592920"/>
    <w:rsid w:val="00594E44"/>
    <w:rsid w:val="00595FFE"/>
    <w:rsid w:val="005968AE"/>
    <w:rsid w:val="005A1B54"/>
    <w:rsid w:val="005A4C99"/>
    <w:rsid w:val="005B4EBF"/>
    <w:rsid w:val="005B4F6F"/>
    <w:rsid w:val="005C1829"/>
    <w:rsid w:val="005C3679"/>
    <w:rsid w:val="005C43F5"/>
    <w:rsid w:val="005C53C7"/>
    <w:rsid w:val="005C5960"/>
    <w:rsid w:val="005D6BCF"/>
    <w:rsid w:val="005D773F"/>
    <w:rsid w:val="005D7A30"/>
    <w:rsid w:val="005E266C"/>
    <w:rsid w:val="005F0E78"/>
    <w:rsid w:val="005F39FA"/>
    <w:rsid w:val="006012B4"/>
    <w:rsid w:val="00602DE4"/>
    <w:rsid w:val="00603849"/>
    <w:rsid w:val="00603A57"/>
    <w:rsid w:val="00610255"/>
    <w:rsid w:val="00617A2D"/>
    <w:rsid w:val="0062197E"/>
    <w:rsid w:val="006275FD"/>
    <w:rsid w:val="006276A1"/>
    <w:rsid w:val="00631883"/>
    <w:rsid w:val="00633E85"/>
    <w:rsid w:val="006352FD"/>
    <w:rsid w:val="006369C0"/>
    <w:rsid w:val="0064010B"/>
    <w:rsid w:val="006428BC"/>
    <w:rsid w:val="006472F0"/>
    <w:rsid w:val="00650D76"/>
    <w:rsid w:val="0065338D"/>
    <w:rsid w:val="00660981"/>
    <w:rsid w:val="006618C9"/>
    <w:rsid w:val="006648EF"/>
    <w:rsid w:val="00667B00"/>
    <w:rsid w:val="00672977"/>
    <w:rsid w:val="006775A8"/>
    <w:rsid w:val="00677D87"/>
    <w:rsid w:val="0068239F"/>
    <w:rsid w:val="006827B5"/>
    <w:rsid w:val="006874EE"/>
    <w:rsid w:val="00697BE8"/>
    <w:rsid w:val="006A00C1"/>
    <w:rsid w:val="006A64ED"/>
    <w:rsid w:val="006B04BA"/>
    <w:rsid w:val="006B275D"/>
    <w:rsid w:val="006B387E"/>
    <w:rsid w:val="006B3AA7"/>
    <w:rsid w:val="006C26A2"/>
    <w:rsid w:val="006C2A55"/>
    <w:rsid w:val="006C3A49"/>
    <w:rsid w:val="006C6FE5"/>
    <w:rsid w:val="006D4041"/>
    <w:rsid w:val="006D4C4F"/>
    <w:rsid w:val="006E1E09"/>
    <w:rsid w:val="006E1E5F"/>
    <w:rsid w:val="006E25F8"/>
    <w:rsid w:val="006F0911"/>
    <w:rsid w:val="006F3D56"/>
    <w:rsid w:val="006F4F13"/>
    <w:rsid w:val="006F5812"/>
    <w:rsid w:val="00711737"/>
    <w:rsid w:val="00724DF1"/>
    <w:rsid w:val="00725402"/>
    <w:rsid w:val="00727604"/>
    <w:rsid w:val="00727A6E"/>
    <w:rsid w:val="00727CE8"/>
    <w:rsid w:val="007403EA"/>
    <w:rsid w:val="0074355A"/>
    <w:rsid w:val="007438E4"/>
    <w:rsid w:val="00753868"/>
    <w:rsid w:val="00760078"/>
    <w:rsid w:val="007605EB"/>
    <w:rsid w:val="00766524"/>
    <w:rsid w:val="00771616"/>
    <w:rsid w:val="00775C36"/>
    <w:rsid w:val="007817A5"/>
    <w:rsid w:val="00783BEB"/>
    <w:rsid w:val="00787C59"/>
    <w:rsid w:val="00794D27"/>
    <w:rsid w:val="007A067B"/>
    <w:rsid w:val="007A2673"/>
    <w:rsid w:val="007A3A06"/>
    <w:rsid w:val="007A4EDB"/>
    <w:rsid w:val="007C04F9"/>
    <w:rsid w:val="007C066B"/>
    <w:rsid w:val="007C32A5"/>
    <w:rsid w:val="007C7879"/>
    <w:rsid w:val="007C7AAC"/>
    <w:rsid w:val="007D13C7"/>
    <w:rsid w:val="007D1833"/>
    <w:rsid w:val="007D2AEC"/>
    <w:rsid w:val="007D4314"/>
    <w:rsid w:val="007E02D1"/>
    <w:rsid w:val="007E07ED"/>
    <w:rsid w:val="007E7492"/>
    <w:rsid w:val="007F10F8"/>
    <w:rsid w:val="007F502A"/>
    <w:rsid w:val="007F5814"/>
    <w:rsid w:val="007F6886"/>
    <w:rsid w:val="00804DC7"/>
    <w:rsid w:val="008079F5"/>
    <w:rsid w:val="00812439"/>
    <w:rsid w:val="008176EF"/>
    <w:rsid w:val="00820E4A"/>
    <w:rsid w:val="008406A0"/>
    <w:rsid w:val="00841DAA"/>
    <w:rsid w:val="008427EC"/>
    <w:rsid w:val="008469F0"/>
    <w:rsid w:val="00850F33"/>
    <w:rsid w:val="00863D95"/>
    <w:rsid w:val="00864635"/>
    <w:rsid w:val="00872ED7"/>
    <w:rsid w:val="00874E16"/>
    <w:rsid w:val="008807D1"/>
    <w:rsid w:val="00885C0E"/>
    <w:rsid w:val="00890702"/>
    <w:rsid w:val="008951EF"/>
    <w:rsid w:val="00897567"/>
    <w:rsid w:val="008A08F6"/>
    <w:rsid w:val="008A408C"/>
    <w:rsid w:val="008A5CFD"/>
    <w:rsid w:val="008B28F4"/>
    <w:rsid w:val="008B3C59"/>
    <w:rsid w:val="008B4B8E"/>
    <w:rsid w:val="008B6103"/>
    <w:rsid w:val="008C22FE"/>
    <w:rsid w:val="008D0793"/>
    <w:rsid w:val="008D629E"/>
    <w:rsid w:val="008E60BC"/>
    <w:rsid w:val="008F163E"/>
    <w:rsid w:val="008F173D"/>
    <w:rsid w:val="008F786A"/>
    <w:rsid w:val="00902E25"/>
    <w:rsid w:val="009030B1"/>
    <w:rsid w:val="00910D33"/>
    <w:rsid w:val="009113FB"/>
    <w:rsid w:val="00911BC2"/>
    <w:rsid w:val="00911E29"/>
    <w:rsid w:val="00931AF7"/>
    <w:rsid w:val="00937DB7"/>
    <w:rsid w:val="0094284F"/>
    <w:rsid w:val="00943677"/>
    <w:rsid w:val="00946368"/>
    <w:rsid w:val="00952E84"/>
    <w:rsid w:val="009569C3"/>
    <w:rsid w:val="00957449"/>
    <w:rsid w:val="009602B4"/>
    <w:rsid w:val="0097627D"/>
    <w:rsid w:val="009815C9"/>
    <w:rsid w:val="00990F1C"/>
    <w:rsid w:val="00991D0C"/>
    <w:rsid w:val="00994B15"/>
    <w:rsid w:val="00995AB9"/>
    <w:rsid w:val="00996ED0"/>
    <w:rsid w:val="00997857"/>
    <w:rsid w:val="009A18B7"/>
    <w:rsid w:val="009A361A"/>
    <w:rsid w:val="009A7685"/>
    <w:rsid w:val="009B2CD7"/>
    <w:rsid w:val="009C02E8"/>
    <w:rsid w:val="009C1ABA"/>
    <w:rsid w:val="009C5EB3"/>
    <w:rsid w:val="009C7654"/>
    <w:rsid w:val="009D2222"/>
    <w:rsid w:val="009D2A32"/>
    <w:rsid w:val="009D6C09"/>
    <w:rsid w:val="009D787C"/>
    <w:rsid w:val="009E2B66"/>
    <w:rsid w:val="009E4A76"/>
    <w:rsid w:val="009E50C1"/>
    <w:rsid w:val="009F089C"/>
    <w:rsid w:val="009F3A0E"/>
    <w:rsid w:val="00A0019C"/>
    <w:rsid w:val="00A00886"/>
    <w:rsid w:val="00A12648"/>
    <w:rsid w:val="00A139F5"/>
    <w:rsid w:val="00A13DF1"/>
    <w:rsid w:val="00A15665"/>
    <w:rsid w:val="00A16405"/>
    <w:rsid w:val="00A25CF0"/>
    <w:rsid w:val="00A273EC"/>
    <w:rsid w:val="00A30B49"/>
    <w:rsid w:val="00A35480"/>
    <w:rsid w:val="00A44991"/>
    <w:rsid w:val="00A47506"/>
    <w:rsid w:val="00A551A1"/>
    <w:rsid w:val="00A5553C"/>
    <w:rsid w:val="00A564C3"/>
    <w:rsid w:val="00A56C47"/>
    <w:rsid w:val="00A60D65"/>
    <w:rsid w:val="00A63262"/>
    <w:rsid w:val="00A744C9"/>
    <w:rsid w:val="00A76C6A"/>
    <w:rsid w:val="00A841C8"/>
    <w:rsid w:val="00A85AF9"/>
    <w:rsid w:val="00A94954"/>
    <w:rsid w:val="00A961EF"/>
    <w:rsid w:val="00A97819"/>
    <w:rsid w:val="00AA3B1D"/>
    <w:rsid w:val="00AA7B8E"/>
    <w:rsid w:val="00AB097F"/>
    <w:rsid w:val="00AB33D6"/>
    <w:rsid w:val="00AD1EBE"/>
    <w:rsid w:val="00AD225C"/>
    <w:rsid w:val="00AD4A33"/>
    <w:rsid w:val="00AD5924"/>
    <w:rsid w:val="00AD5CA9"/>
    <w:rsid w:val="00AD7980"/>
    <w:rsid w:val="00AE1075"/>
    <w:rsid w:val="00AE2AE3"/>
    <w:rsid w:val="00AF3C4C"/>
    <w:rsid w:val="00AF4C38"/>
    <w:rsid w:val="00AF7DA6"/>
    <w:rsid w:val="00B03877"/>
    <w:rsid w:val="00B05CFD"/>
    <w:rsid w:val="00B069F0"/>
    <w:rsid w:val="00B11736"/>
    <w:rsid w:val="00B125F8"/>
    <w:rsid w:val="00B129E1"/>
    <w:rsid w:val="00B13E1E"/>
    <w:rsid w:val="00B158D6"/>
    <w:rsid w:val="00B1676E"/>
    <w:rsid w:val="00B227F7"/>
    <w:rsid w:val="00B26558"/>
    <w:rsid w:val="00B35BA7"/>
    <w:rsid w:val="00B36A87"/>
    <w:rsid w:val="00B415CF"/>
    <w:rsid w:val="00B44FD6"/>
    <w:rsid w:val="00B4521F"/>
    <w:rsid w:val="00B52278"/>
    <w:rsid w:val="00B552AD"/>
    <w:rsid w:val="00B61958"/>
    <w:rsid w:val="00B67F29"/>
    <w:rsid w:val="00B830A8"/>
    <w:rsid w:val="00B91A08"/>
    <w:rsid w:val="00B9753C"/>
    <w:rsid w:val="00BA5F87"/>
    <w:rsid w:val="00BA73ED"/>
    <w:rsid w:val="00BB2030"/>
    <w:rsid w:val="00BB4459"/>
    <w:rsid w:val="00BB64A5"/>
    <w:rsid w:val="00BC114F"/>
    <w:rsid w:val="00BC2849"/>
    <w:rsid w:val="00BC2C7F"/>
    <w:rsid w:val="00BC72DC"/>
    <w:rsid w:val="00BD0543"/>
    <w:rsid w:val="00BD0572"/>
    <w:rsid w:val="00BD2947"/>
    <w:rsid w:val="00BD3017"/>
    <w:rsid w:val="00BD4D99"/>
    <w:rsid w:val="00BD7710"/>
    <w:rsid w:val="00BD77FE"/>
    <w:rsid w:val="00BE4319"/>
    <w:rsid w:val="00BE60D9"/>
    <w:rsid w:val="00BF163E"/>
    <w:rsid w:val="00BF5C86"/>
    <w:rsid w:val="00BF6AC1"/>
    <w:rsid w:val="00BF78AF"/>
    <w:rsid w:val="00C00510"/>
    <w:rsid w:val="00C03557"/>
    <w:rsid w:val="00C03CE6"/>
    <w:rsid w:val="00C06AFD"/>
    <w:rsid w:val="00C13B1A"/>
    <w:rsid w:val="00C16F56"/>
    <w:rsid w:val="00C17A8F"/>
    <w:rsid w:val="00C20F84"/>
    <w:rsid w:val="00C21A20"/>
    <w:rsid w:val="00C246C8"/>
    <w:rsid w:val="00C30488"/>
    <w:rsid w:val="00C36937"/>
    <w:rsid w:val="00C44475"/>
    <w:rsid w:val="00C466CF"/>
    <w:rsid w:val="00C47F62"/>
    <w:rsid w:val="00C51E96"/>
    <w:rsid w:val="00C60995"/>
    <w:rsid w:val="00C61870"/>
    <w:rsid w:val="00C62444"/>
    <w:rsid w:val="00C645F9"/>
    <w:rsid w:val="00C66507"/>
    <w:rsid w:val="00C6792D"/>
    <w:rsid w:val="00C67F7E"/>
    <w:rsid w:val="00C754C5"/>
    <w:rsid w:val="00C87A9C"/>
    <w:rsid w:val="00C93385"/>
    <w:rsid w:val="00C93749"/>
    <w:rsid w:val="00C94DF2"/>
    <w:rsid w:val="00C9627A"/>
    <w:rsid w:val="00CA099C"/>
    <w:rsid w:val="00CA4B29"/>
    <w:rsid w:val="00CA722D"/>
    <w:rsid w:val="00CA76DC"/>
    <w:rsid w:val="00CA7952"/>
    <w:rsid w:val="00CB0741"/>
    <w:rsid w:val="00CB0DF1"/>
    <w:rsid w:val="00CB2367"/>
    <w:rsid w:val="00CB24DD"/>
    <w:rsid w:val="00CB2F51"/>
    <w:rsid w:val="00CB688B"/>
    <w:rsid w:val="00CC046E"/>
    <w:rsid w:val="00CC22A6"/>
    <w:rsid w:val="00CC3C47"/>
    <w:rsid w:val="00CC5B55"/>
    <w:rsid w:val="00CD4170"/>
    <w:rsid w:val="00CD5C1A"/>
    <w:rsid w:val="00CE04DA"/>
    <w:rsid w:val="00CE1379"/>
    <w:rsid w:val="00CE141C"/>
    <w:rsid w:val="00CE3862"/>
    <w:rsid w:val="00CE501E"/>
    <w:rsid w:val="00CE726E"/>
    <w:rsid w:val="00CE7B47"/>
    <w:rsid w:val="00CF4CB3"/>
    <w:rsid w:val="00CF5E08"/>
    <w:rsid w:val="00CF677B"/>
    <w:rsid w:val="00D0060A"/>
    <w:rsid w:val="00D04B64"/>
    <w:rsid w:val="00D104EB"/>
    <w:rsid w:val="00D105F0"/>
    <w:rsid w:val="00D110B2"/>
    <w:rsid w:val="00D14896"/>
    <w:rsid w:val="00D16747"/>
    <w:rsid w:val="00D177EC"/>
    <w:rsid w:val="00D20B96"/>
    <w:rsid w:val="00D21B7B"/>
    <w:rsid w:val="00D3059C"/>
    <w:rsid w:val="00D30C35"/>
    <w:rsid w:val="00D40CD8"/>
    <w:rsid w:val="00D41D9B"/>
    <w:rsid w:val="00D434A8"/>
    <w:rsid w:val="00D4542F"/>
    <w:rsid w:val="00D52B36"/>
    <w:rsid w:val="00D54862"/>
    <w:rsid w:val="00D55205"/>
    <w:rsid w:val="00D6178D"/>
    <w:rsid w:val="00D6646A"/>
    <w:rsid w:val="00D70A06"/>
    <w:rsid w:val="00D730B3"/>
    <w:rsid w:val="00D74980"/>
    <w:rsid w:val="00D755C6"/>
    <w:rsid w:val="00D770FD"/>
    <w:rsid w:val="00D8025D"/>
    <w:rsid w:val="00D95396"/>
    <w:rsid w:val="00DA0921"/>
    <w:rsid w:val="00DA31EE"/>
    <w:rsid w:val="00DB0D4B"/>
    <w:rsid w:val="00DB20F3"/>
    <w:rsid w:val="00DB4DA4"/>
    <w:rsid w:val="00DB6E16"/>
    <w:rsid w:val="00DC1012"/>
    <w:rsid w:val="00DC5DEA"/>
    <w:rsid w:val="00DD343E"/>
    <w:rsid w:val="00DD541B"/>
    <w:rsid w:val="00DE4DFB"/>
    <w:rsid w:val="00DF321D"/>
    <w:rsid w:val="00DF4A89"/>
    <w:rsid w:val="00DF67A4"/>
    <w:rsid w:val="00E013BC"/>
    <w:rsid w:val="00E04CBE"/>
    <w:rsid w:val="00E0797E"/>
    <w:rsid w:val="00E16AB0"/>
    <w:rsid w:val="00E20C65"/>
    <w:rsid w:val="00E24124"/>
    <w:rsid w:val="00E2618E"/>
    <w:rsid w:val="00E3789C"/>
    <w:rsid w:val="00E400B6"/>
    <w:rsid w:val="00E41CB7"/>
    <w:rsid w:val="00E5078D"/>
    <w:rsid w:val="00E57674"/>
    <w:rsid w:val="00E60350"/>
    <w:rsid w:val="00E611A1"/>
    <w:rsid w:val="00E63BD4"/>
    <w:rsid w:val="00E64760"/>
    <w:rsid w:val="00E71A94"/>
    <w:rsid w:val="00E74A3A"/>
    <w:rsid w:val="00E76A92"/>
    <w:rsid w:val="00E77323"/>
    <w:rsid w:val="00E77BCF"/>
    <w:rsid w:val="00E81716"/>
    <w:rsid w:val="00E91F4F"/>
    <w:rsid w:val="00E93E51"/>
    <w:rsid w:val="00E9765C"/>
    <w:rsid w:val="00EA45B7"/>
    <w:rsid w:val="00EB36E7"/>
    <w:rsid w:val="00EB3E2D"/>
    <w:rsid w:val="00EB6585"/>
    <w:rsid w:val="00EC3A23"/>
    <w:rsid w:val="00EC48CC"/>
    <w:rsid w:val="00EC610F"/>
    <w:rsid w:val="00EC6E2B"/>
    <w:rsid w:val="00ED2F5E"/>
    <w:rsid w:val="00ED4E8B"/>
    <w:rsid w:val="00EE5F2C"/>
    <w:rsid w:val="00EF3CEC"/>
    <w:rsid w:val="00EF4ABD"/>
    <w:rsid w:val="00EF629B"/>
    <w:rsid w:val="00EF7B7D"/>
    <w:rsid w:val="00F009EB"/>
    <w:rsid w:val="00F02489"/>
    <w:rsid w:val="00F04470"/>
    <w:rsid w:val="00F0469A"/>
    <w:rsid w:val="00F1330B"/>
    <w:rsid w:val="00F145B4"/>
    <w:rsid w:val="00F177FD"/>
    <w:rsid w:val="00F221C6"/>
    <w:rsid w:val="00F26102"/>
    <w:rsid w:val="00F31A17"/>
    <w:rsid w:val="00F370CA"/>
    <w:rsid w:val="00F445E7"/>
    <w:rsid w:val="00F45E34"/>
    <w:rsid w:val="00F51054"/>
    <w:rsid w:val="00F513F5"/>
    <w:rsid w:val="00F579BC"/>
    <w:rsid w:val="00F6054B"/>
    <w:rsid w:val="00F657AA"/>
    <w:rsid w:val="00F65B2A"/>
    <w:rsid w:val="00F7122E"/>
    <w:rsid w:val="00F7689C"/>
    <w:rsid w:val="00F813B3"/>
    <w:rsid w:val="00F8325B"/>
    <w:rsid w:val="00F858CA"/>
    <w:rsid w:val="00F85F21"/>
    <w:rsid w:val="00F91377"/>
    <w:rsid w:val="00F92877"/>
    <w:rsid w:val="00F93105"/>
    <w:rsid w:val="00FA089E"/>
    <w:rsid w:val="00FA1764"/>
    <w:rsid w:val="00FA1CBE"/>
    <w:rsid w:val="00FA30A3"/>
    <w:rsid w:val="00FB0002"/>
    <w:rsid w:val="00FB55B6"/>
    <w:rsid w:val="00FB6E0B"/>
    <w:rsid w:val="00FD3AB0"/>
    <w:rsid w:val="00FD5312"/>
    <w:rsid w:val="00FD7419"/>
    <w:rsid w:val="00FE00BD"/>
    <w:rsid w:val="00FE6BCD"/>
    <w:rsid w:val="00FF55E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link w:val="SarakstarindkopaRakstz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paragraph" w:styleId="Prskatjums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C7654"/>
    <w:rPr>
      <w:rFonts w:asciiTheme="minorHAnsi" w:eastAsiaTheme="minorHAnsi" w:hAnsiTheme="minorHAnsi" w:cstheme="minorBidi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C7654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C7654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565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5658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unhideWhenUsed/>
    <w:rsid w:val="00075658"/>
    <w:rPr>
      <w:vertAlign w:val="superscript"/>
    </w:rPr>
  </w:style>
  <w:style w:type="character" w:customStyle="1" w:styleId="SarakstarindkopaRakstz">
    <w:name w:val="Saraksta rindkopa Rakstz."/>
    <w:link w:val="Sarakstarindkopa"/>
    <w:locked/>
    <w:rsid w:val="000214D5"/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3E69-16B4-4876-B121-F6C61548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13459</Words>
  <Characters>7673</Characters>
  <Application>Microsoft Office Word</Application>
  <DocSecurity>0</DocSecurity>
  <Lines>63</Lines>
  <Paragraphs>42</Paragraphs>
  <ScaleCrop>false</ScaleCrop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2022-04-21T08:34:00Z</dcterms:created>
  <dcterms:modified xsi:type="dcterms:W3CDTF">2022-04-21T08:34:00Z</dcterms:modified>
  <cp:category/>
  <cp:contentStatus/>
</cp:coreProperties>
</file>