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699C74EC" w:rsidR="005766AC" w:rsidRPr="007E350F" w:rsidRDefault="005078D5" w:rsidP="00890536">
      <w:pPr>
        <w:pStyle w:val="Title"/>
        <w:spacing w:after="360"/>
      </w:pPr>
      <w:r w:rsidRPr="007E350F">
        <w:t xml:space="preserve">GENERAL </w:t>
      </w:r>
      <w:r w:rsidR="009D2EB9" w:rsidRPr="007E350F">
        <w:t>AGREEMENT</w:t>
      </w:r>
    </w:p>
    <w:p w14:paraId="5EB6ADB7" w14:textId="77777777" w:rsidR="00796938" w:rsidRPr="007E350F" w:rsidRDefault="008364D3" w:rsidP="000A3230">
      <w:pPr>
        <w:pStyle w:val="NoSpacing"/>
        <w:spacing w:after="480"/>
      </w:pPr>
      <w:r w:rsidRPr="007E350F">
        <w:t xml:space="preserve">Riga, </w:t>
      </w:r>
    </w:p>
    <w:p w14:paraId="6CCF607C" w14:textId="6BB56E44" w:rsidR="000A3230" w:rsidRPr="007E350F" w:rsidRDefault="008364D3" w:rsidP="00796938">
      <w:pPr>
        <w:pStyle w:val="NoSpacing"/>
        <w:spacing w:after="480"/>
        <w:jc w:val="right"/>
      </w:pPr>
      <w:r w:rsidRPr="007E350F">
        <w:t>___ _______________ 20___</w:t>
      </w:r>
      <w:r w:rsidR="000A3230" w:rsidRPr="007E350F">
        <w:t xml:space="preserve"> </w:t>
      </w:r>
      <w:r w:rsidR="00553521" w:rsidRPr="007E350F">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7E350F" w:rsidRPr="007E350F" w14:paraId="3B097D99" w14:textId="77777777" w:rsidTr="006233F1">
        <w:tc>
          <w:tcPr>
            <w:tcW w:w="4641" w:type="dxa"/>
            <w:tcBorders>
              <w:top w:val="single" w:sz="4" w:space="0" w:color="auto"/>
              <w:left w:val="single" w:sz="4" w:space="0" w:color="auto"/>
              <w:right w:val="single" w:sz="4" w:space="0" w:color="auto"/>
            </w:tcBorders>
          </w:tcPr>
          <w:p w14:paraId="2B080667" w14:textId="1A31E555" w:rsidR="007803A4" w:rsidRPr="007E350F" w:rsidRDefault="009B2781" w:rsidP="005441D9">
            <w:pPr>
              <w:pStyle w:val="NoSpacing"/>
              <w:jc w:val="center"/>
              <w:rPr>
                <w:b/>
              </w:rPr>
            </w:pPr>
            <w:proofErr w:type="spellStart"/>
            <w:r w:rsidRPr="007E350F">
              <w:rPr>
                <w:b/>
              </w:rPr>
              <w:t>Sadales</w:t>
            </w:r>
            <w:proofErr w:type="spellEnd"/>
            <w:r w:rsidRPr="007E350F">
              <w:rPr>
                <w:b/>
              </w:rPr>
              <w:t xml:space="preserve"> </w:t>
            </w:r>
            <w:proofErr w:type="spellStart"/>
            <w:r w:rsidRPr="007E350F">
              <w:rPr>
                <w:b/>
              </w:rPr>
              <w:t>tīkls</w:t>
            </w:r>
            <w:proofErr w:type="spellEnd"/>
            <w:r w:rsidRPr="007E350F">
              <w:rPr>
                <w:b/>
              </w:rPr>
              <w:t xml:space="preserve"> </w:t>
            </w:r>
            <w:r w:rsidR="00573EC9" w:rsidRPr="007E350F">
              <w:rPr>
                <w:b/>
              </w:rPr>
              <w:t>AS</w:t>
            </w:r>
          </w:p>
          <w:p w14:paraId="6DEA5E4E" w14:textId="77777777" w:rsidR="00676C08" w:rsidRPr="007E350F" w:rsidRDefault="00676C08" w:rsidP="005441D9">
            <w:pPr>
              <w:pStyle w:val="NoSpacing"/>
              <w:jc w:val="center"/>
            </w:pPr>
            <w:r w:rsidRPr="007E350F">
              <w:t>(</w:t>
            </w:r>
            <w:proofErr w:type="gramStart"/>
            <w:r w:rsidRPr="007E350F">
              <w:t>hereinafter</w:t>
            </w:r>
            <w:proofErr w:type="gramEnd"/>
            <w:r w:rsidRPr="007E350F">
              <w:t xml:space="preserve"> referred to as the Customer)</w:t>
            </w:r>
          </w:p>
        </w:tc>
        <w:tc>
          <w:tcPr>
            <w:tcW w:w="567" w:type="dxa"/>
            <w:tcBorders>
              <w:left w:val="single" w:sz="4" w:space="0" w:color="auto"/>
              <w:right w:val="single" w:sz="4" w:space="0" w:color="auto"/>
            </w:tcBorders>
          </w:tcPr>
          <w:p w14:paraId="5330BBB7" w14:textId="77777777" w:rsidR="007803A4" w:rsidRPr="007E350F" w:rsidRDefault="00676C08" w:rsidP="005441D9">
            <w:pPr>
              <w:jc w:val="center"/>
            </w:pPr>
            <w:r w:rsidRPr="007E350F">
              <w:t>and</w:t>
            </w:r>
          </w:p>
        </w:tc>
        <w:tc>
          <w:tcPr>
            <w:tcW w:w="4641" w:type="dxa"/>
            <w:tcBorders>
              <w:top w:val="single" w:sz="4" w:space="0" w:color="auto"/>
              <w:left w:val="single" w:sz="4" w:space="0" w:color="auto"/>
              <w:right w:val="single" w:sz="4" w:space="0" w:color="auto"/>
            </w:tcBorders>
          </w:tcPr>
          <w:p w14:paraId="0F9E2C2E" w14:textId="268CBF92" w:rsidR="00676C08" w:rsidRPr="007E350F" w:rsidRDefault="00E238D3" w:rsidP="00E238D3">
            <w:pPr>
              <w:pStyle w:val="NoSpacing"/>
              <w:jc w:val="center"/>
              <w:rPr>
                <w:b/>
              </w:rPr>
            </w:pPr>
            <w:bookmarkStart w:id="0" w:name="ContPartner"/>
            <w:r w:rsidRPr="007E350F">
              <w:rPr>
                <w:b/>
              </w:rPr>
              <w:t>PRODUCTION COMPANY "ZAPOROZHYE TRANSFORMER ASSOCIATION" LIMITED LIABILITY COMPANY</w:t>
            </w:r>
            <w:bookmarkEnd w:id="0"/>
            <w:r w:rsidR="00493B77" w:rsidRPr="007E350F">
              <w:rPr>
                <w:b/>
              </w:rPr>
              <w:t xml:space="preserve"> </w:t>
            </w:r>
            <w:bookmarkStart w:id="1" w:name="ContPartnerForm"/>
            <w:r w:rsidR="00493B77" w:rsidRPr="007E350F">
              <w:rPr>
                <w:b/>
              </w:rPr>
              <w:t>-</w:t>
            </w:r>
            <w:bookmarkEnd w:id="1"/>
          </w:p>
          <w:p w14:paraId="4211AC3D" w14:textId="77777777" w:rsidR="007803A4" w:rsidRPr="007E350F" w:rsidRDefault="00676C08" w:rsidP="005441D9">
            <w:pPr>
              <w:jc w:val="center"/>
              <w:rPr>
                <w:b/>
              </w:rPr>
            </w:pPr>
            <w:r w:rsidRPr="007E350F">
              <w:t>(</w:t>
            </w:r>
            <w:proofErr w:type="gramStart"/>
            <w:r w:rsidRPr="007E350F">
              <w:t>hereinafter</w:t>
            </w:r>
            <w:proofErr w:type="gramEnd"/>
            <w:r w:rsidRPr="007E350F">
              <w:t xml:space="preserve"> referred to as the Contractor)</w:t>
            </w:r>
          </w:p>
        </w:tc>
      </w:tr>
      <w:tr w:rsidR="007E350F" w:rsidRPr="007E350F" w14:paraId="21522A48" w14:textId="77777777" w:rsidTr="006233F1">
        <w:tc>
          <w:tcPr>
            <w:tcW w:w="4641" w:type="dxa"/>
            <w:tcBorders>
              <w:left w:val="single" w:sz="4" w:space="0" w:color="auto"/>
              <w:right w:val="single" w:sz="4" w:space="0" w:color="auto"/>
            </w:tcBorders>
          </w:tcPr>
          <w:p w14:paraId="50B87983" w14:textId="3368B19B" w:rsidR="00B57A24" w:rsidRPr="007E350F" w:rsidRDefault="00B57A24" w:rsidP="00890536">
            <w:pPr>
              <w:spacing w:after="60"/>
            </w:pPr>
            <w:r w:rsidRPr="007E350F">
              <w:t xml:space="preserve">Registration number: </w:t>
            </w:r>
            <w:r w:rsidR="009B2781" w:rsidRPr="007E350F">
              <w:t>40003857687</w:t>
            </w:r>
          </w:p>
          <w:p w14:paraId="76241D76" w14:textId="75EC4C14" w:rsidR="00B41326" w:rsidRPr="007E350F" w:rsidRDefault="00B41326" w:rsidP="00B41326">
            <w:pPr>
              <w:spacing w:after="60"/>
            </w:pPr>
            <w:r w:rsidRPr="007E350F">
              <w:t>VAT payer number: LV</w:t>
            </w:r>
            <w:r w:rsidR="009B2781" w:rsidRPr="007E350F">
              <w:t>40003857687</w:t>
            </w:r>
          </w:p>
        </w:tc>
        <w:tc>
          <w:tcPr>
            <w:tcW w:w="567" w:type="dxa"/>
            <w:tcBorders>
              <w:left w:val="single" w:sz="4" w:space="0" w:color="auto"/>
              <w:right w:val="single" w:sz="4" w:space="0" w:color="auto"/>
            </w:tcBorders>
          </w:tcPr>
          <w:p w14:paraId="628B31A0" w14:textId="77777777" w:rsidR="00B57A24" w:rsidRPr="007E350F" w:rsidRDefault="00B57A24" w:rsidP="00890536">
            <w:pPr>
              <w:spacing w:after="60"/>
            </w:pPr>
          </w:p>
        </w:tc>
        <w:tc>
          <w:tcPr>
            <w:tcW w:w="4641" w:type="dxa"/>
            <w:tcBorders>
              <w:left w:val="single" w:sz="4" w:space="0" w:color="auto"/>
              <w:right w:val="single" w:sz="4" w:space="0" w:color="auto"/>
            </w:tcBorders>
          </w:tcPr>
          <w:p w14:paraId="40EBCB9F" w14:textId="1B79D4F2" w:rsidR="00B57A24" w:rsidRPr="007E350F" w:rsidRDefault="00B57A24" w:rsidP="00890536">
            <w:pPr>
              <w:spacing w:after="60"/>
            </w:pPr>
            <w:r w:rsidRPr="007E350F">
              <w:t xml:space="preserve">Registration number: </w:t>
            </w:r>
            <w:bookmarkStart w:id="2" w:name="ContPartnerID"/>
            <w:r w:rsidR="00623F45" w:rsidRPr="007E350F">
              <w:t>32680355</w:t>
            </w:r>
            <w:bookmarkEnd w:id="2"/>
          </w:p>
          <w:p w14:paraId="10FBA769" w14:textId="3B7CA1B1" w:rsidR="00B41326" w:rsidRPr="007E350F" w:rsidRDefault="00B41326" w:rsidP="00E238D3">
            <w:pPr>
              <w:spacing w:after="60"/>
            </w:pPr>
            <w:r w:rsidRPr="007E350F">
              <w:t xml:space="preserve">VAT payer number: </w:t>
            </w:r>
            <w:bookmarkStart w:id="3" w:name="ContPartnerIDPVN"/>
            <w:r w:rsidR="00370AF5" w:rsidRPr="007E350F">
              <w:t>326803508255</w:t>
            </w:r>
            <w:bookmarkEnd w:id="3"/>
          </w:p>
        </w:tc>
      </w:tr>
      <w:tr w:rsidR="007E350F" w:rsidRPr="007E350F" w14:paraId="51C1D7A0" w14:textId="77777777" w:rsidTr="006233F1">
        <w:tc>
          <w:tcPr>
            <w:tcW w:w="4641" w:type="dxa"/>
            <w:tcBorders>
              <w:left w:val="single" w:sz="4" w:space="0" w:color="auto"/>
              <w:right w:val="single" w:sz="4" w:space="0" w:color="auto"/>
            </w:tcBorders>
          </w:tcPr>
          <w:p w14:paraId="682CDC67" w14:textId="42CCDE94" w:rsidR="00B57A24" w:rsidRPr="007E350F" w:rsidRDefault="00F83B44" w:rsidP="00890536">
            <w:pPr>
              <w:spacing w:after="60"/>
            </w:pPr>
            <w:r w:rsidRPr="007E350F">
              <w:t xml:space="preserve">Address: </w:t>
            </w:r>
            <w:proofErr w:type="spellStart"/>
            <w:r w:rsidR="009B2781" w:rsidRPr="007E350F">
              <w:t>Šmerļa</w:t>
            </w:r>
            <w:proofErr w:type="spellEnd"/>
            <w:r w:rsidR="009B2781" w:rsidRPr="007E350F">
              <w:t xml:space="preserve"> Street 1, Riga, LV-1160</w:t>
            </w:r>
          </w:p>
        </w:tc>
        <w:tc>
          <w:tcPr>
            <w:tcW w:w="567" w:type="dxa"/>
            <w:tcBorders>
              <w:left w:val="single" w:sz="4" w:space="0" w:color="auto"/>
              <w:right w:val="single" w:sz="4" w:space="0" w:color="auto"/>
            </w:tcBorders>
          </w:tcPr>
          <w:p w14:paraId="1C1049DD" w14:textId="77777777" w:rsidR="00B57A24" w:rsidRPr="007E350F" w:rsidRDefault="00B57A24" w:rsidP="00890536">
            <w:pPr>
              <w:spacing w:after="60"/>
            </w:pPr>
          </w:p>
        </w:tc>
        <w:tc>
          <w:tcPr>
            <w:tcW w:w="4641" w:type="dxa"/>
            <w:tcBorders>
              <w:left w:val="single" w:sz="4" w:space="0" w:color="auto"/>
              <w:right w:val="single" w:sz="4" w:space="0" w:color="auto"/>
            </w:tcBorders>
          </w:tcPr>
          <w:p w14:paraId="37EE7316" w14:textId="07140A8A" w:rsidR="00B57A24" w:rsidRPr="007E350F" w:rsidRDefault="00F83B44" w:rsidP="006F4E69">
            <w:pPr>
              <w:spacing w:after="60"/>
            </w:pPr>
            <w:r w:rsidRPr="007E350F">
              <w:t xml:space="preserve">Address: </w:t>
            </w:r>
            <w:bookmarkStart w:id="4" w:name="ContPartnerAddress"/>
            <w:proofErr w:type="spellStart"/>
            <w:r w:rsidR="006F4E69" w:rsidRPr="007E350F">
              <w:t>Zaporizhia</w:t>
            </w:r>
            <w:proofErr w:type="spellEnd"/>
            <w:r w:rsidR="006F4E69" w:rsidRPr="007E350F">
              <w:t xml:space="preserve">, </w:t>
            </w:r>
            <w:proofErr w:type="spellStart"/>
            <w:r w:rsidR="006F4E69" w:rsidRPr="007E350F">
              <w:t>Patriotychna</w:t>
            </w:r>
            <w:proofErr w:type="spellEnd"/>
            <w:r w:rsidR="006F4E69" w:rsidRPr="007E350F">
              <w:t xml:space="preserve"> street 64D, (UKRAINA), 69005</w:t>
            </w:r>
            <w:bookmarkEnd w:id="4"/>
          </w:p>
        </w:tc>
      </w:tr>
      <w:tr w:rsidR="007E350F" w:rsidRPr="007E350F" w14:paraId="0F42462B" w14:textId="77777777" w:rsidTr="006233F1">
        <w:tc>
          <w:tcPr>
            <w:tcW w:w="4641" w:type="dxa"/>
            <w:tcBorders>
              <w:left w:val="single" w:sz="4" w:space="0" w:color="auto"/>
              <w:right w:val="single" w:sz="4" w:space="0" w:color="auto"/>
            </w:tcBorders>
          </w:tcPr>
          <w:p w14:paraId="1479FDA7" w14:textId="3C7BBF61" w:rsidR="00B57A24" w:rsidRPr="007E350F" w:rsidRDefault="00571642" w:rsidP="00890536">
            <w:pPr>
              <w:spacing w:after="60"/>
            </w:pPr>
            <w:r w:rsidRPr="007E350F">
              <w:t xml:space="preserve">Credit institution: </w:t>
            </w:r>
            <w:sdt>
              <w:sdtPr>
                <w:alias w:val="name of credit institution"/>
                <w:tag w:val="kredītiestādes nosaukums"/>
                <w:id w:val="2118408071"/>
                <w:placeholder>
                  <w:docPart w:val="3A1F83ECA6EF473F9FA464F2FB7B3DA1"/>
                </w:placeholder>
                <w:text/>
              </w:sdtPr>
              <w:sdtEndPr/>
              <w:sdtContent>
                <w:r w:rsidRPr="007E350F" w:rsidDel="00727837">
                  <w:t>SEB Banka AS</w:t>
                </w:r>
              </w:sdtContent>
            </w:sdt>
          </w:p>
        </w:tc>
        <w:tc>
          <w:tcPr>
            <w:tcW w:w="567" w:type="dxa"/>
            <w:tcBorders>
              <w:left w:val="single" w:sz="4" w:space="0" w:color="auto"/>
              <w:right w:val="single" w:sz="4" w:space="0" w:color="auto"/>
            </w:tcBorders>
          </w:tcPr>
          <w:p w14:paraId="2704B20E" w14:textId="77777777" w:rsidR="00B57A24" w:rsidRPr="007E350F" w:rsidRDefault="00B57A24" w:rsidP="00890536">
            <w:pPr>
              <w:spacing w:after="60"/>
            </w:pPr>
          </w:p>
        </w:tc>
        <w:tc>
          <w:tcPr>
            <w:tcW w:w="4641" w:type="dxa"/>
            <w:tcBorders>
              <w:left w:val="single" w:sz="4" w:space="0" w:color="auto"/>
              <w:right w:val="single" w:sz="4" w:space="0" w:color="auto"/>
            </w:tcBorders>
          </w:tcPr>
          <w:p w14:paraId="7A2F9A60" w14:textId="77EBE087" w:rsidR="00B57A24" w:rsidRPr="007E350F" w:rsidRDefault="00571642" w:rsidP="006F4E69">
            <w:pPr>
              <w:spacing w:after="60"/>
            </w:pPr>
            <w:r w:rsidRPr="007E350F">
              <w:t>Credit institution:</w:t>
            </w:r>
            <w:r w:rsidR="00B12600" w:rsidRPr="007E350F">
              <w:t xml:space="preserve"> </w:t>
            </w:r>
            <w:bookmarkStart w:id="5" w:name="ContPartnerBankName"/>
            <w:r w:rsidR="00623F45" w:rsidRPr="007E350F">
              <w:t>PUBLIC JOINT STOCK COMPANY JOINT STOCK BANK "UKRGASBANK" (JSB "UKRGASBANK")</w:t>
            </w:r>
            <w:bookmarkEnd w:id="5"/>
          </w:p>
        </w:tc>
      </w:tr>
      <w:tr w:rsidR="007E350F" w:rsidRPr="007E350F" w14:paraId="2B35256A" w14:textId="77777777" w:rsidTr="006233F1">
        <w:tc>
          <w:tcPr>
            <w:tcW w:w="4641" w:type="dxa"/>
            <w:tcBorders>
              <w:left w:val="single" w:sz="4" w:space="0" w:color="auto"/>
              <w:right w:val="single" w:sz="4" w:space="0" w:color="auto"/>
            </w:tcBorders>
          </w:tcPr>
          <w:p w14:paraId="7C8AABAC" w14:textId="4AE10A16" w:rsidR="00B57A24" w:rsidRPr="007E350F" w:rsidRDefault="00B57A24" w:rsidP="00890536">
            <w:pPr>
              <w:spacing w:after="60"/>
            </w:pPr>
            <w:r w:rsidRPr="007E350F">
              <w:t xml:space="preserve">SWIFT code: </w:t>
            </w:r>
            <w:sdt>
              <w:sdtPr>
                <w:alias w:val="credit institution SWIFT code"/>
                <w:tag w:val="kredītiestādes SWIFT kods"/>
                <w:id w:val="1508253647"/>
                <w:placeholder>
                  <w:docPart w:val="0456EE9A74B844FDB75B1E25E863F892"/>
                </w:placeholder>
                <w:text/>
              </w:sdtPr>
              <w:sdtEndPr/>
              <w:sdtContent>
                <w:r w:rsidRPr="007E350F" w:rsidDel="00727837">
                  <w:t>UNLALV2X</w:t>
                </w:r>
              </w:sdtContent>
            </w:sdt>
          </w:p>
        </w:tc>
        <w:tc>
          <w:tcPr>
            <w:tcW w:w="567" w:type="dxa"/>
            <w:tcBorders>
              <w:left w:val="single" w:sz="4" w:space="0" w:color="auto"/>
              <w:right w:val="single" w:sz="4" w:space="0" w:color="auto"/>
            </w:tcBorders>
          </w:tcPr>
          <w:p w14:paraId="6EE8CD55" w14:textId="77777777" w:rsidR="00B57A24" w:rsidRPr="007E350F" w:rsidRDefault="00B57A24" w:rsidP="00890536">
            <w:pPr>
              <w:spacing w:after="60"/>
            </w:pPr>
          </w:p>
        </w:tc>
        <w:tc>
          <w:tcPr>
            <w:tcW w:w="4641" w:type="dxa"/>
            <w:tcBorders>
              <w:left w:val="single" w:sz="4" w:space="0" w:color="auto"/>
              <w:right w:val="single" w:sz="4" w:space="0" w:color="auto"/>
            </w:tcBorders>
          </w:tcPr>
          <w:p w14:paraId="741A2CCA" w14:textId="7B080A0B" w:rsidR="00B57A24" w:rsidRPr="007E350F" w:rsidRDefault="00B57A24" w:rsidP="006F4E69">
            <w:pPr>
              <w:spacing w:after="60"/>
            </w:pPr>
            <w:r w:rsidRPr="007E350F">
              <w:t xml:space="preserve">SWIFT code: </w:t>
            </w:r>
            <w:bookmarkStart w:id="6" w:name="ContPartnerBankSWIFT"/>
            <w:r w:rsidR="00A9673E" w:rsidRPr="007E350F">
              <w:t>UGASUAUK</w:t>
            </w:r>
            <w:bookmarkEnd w:id="6"/>
          </w:p>
        </w:tc>
      </w:tr>
      <w:tr w:rsidR="007E350F" w:rsidRPr="007E350F" w14:paraId="290231B2" w14:textId="77777777" w:rsidTr="006233F1">
        <w:tc>
          <w:tcPr>
            <w:tcW w:w="4641" w:type="dxa"/>
            <w:tcBorders>
              <w:left w:val="single" w:sz="4" w:space="0" w:color="auto"/>
              <w:right w:val="single" w:sz="4" w:space="0" w:color="auto"/>
            </w:tcBorders>
          </w:tcPr>
          <w:p w14:paraId="30E919DE" w14:textId="7B604DF7" w:rsidR="00B57A24" w:rsidRPr="007E350F" w:rsidRDefault="00B57A24" w:rsidP="00890536">
            <w:pPr>
              <w:spacing w:after="60"/>
            </w:pPr>
            <w:r w:rsidRPr="007E350F">
              <w:t xml:space="preserve">Account number: </w:t>
            </w:r>
            <w:sdt>
              <w:sdtPr>
                <w:alias w:val="credit institution account number"/>
                <w:tag w:val="kredītiestādes konta numurs"/>
                <w:id w:val="209854528"/>
                <w:placeholder>
                  <w:docPart w:val="0B90D0558DE847ACB7E9C7F2F6EAF8EB"/>
                </w:placeholder>
                <w:text/>
              </w:sdtPr>
              <w:sdtEndPr/>
              <w:sdtContent>
                <w:r w:rsidR="009B2781" w:rsidRPr="007E350F" w:rsidDel="00727837">
                  <w:t>LV83UNLA0050008821895</w:t>
                </w:r>
              </w:sdtContent>
            </w:sdt>
          </w:p>
        </w:tc>
        <w:tc>
          <w:tcPr>
            <w:tcW w:w="567" w:type="dxa"/>
            <w:tcBorders>
              <w:left w:val="single" w:sz="4" w:space="0" w:color="auto"/>
              <w:right w:val="single" w:sz="4" w:space="0" w:color="auto"/>
            </w:tcBorders>
          </w:tcPr>
          <w:p w14:paraId="799222A0" w14:textId="77777777" w:rsidR="00B57A24" w:rsidRPr="007E350F" w:rsidRDefault="00B57A24" w:rsidP="00890536">
            <w:pPr>
              <w:spacing w:after="60"/>
            </w:pPr>
          </w:p>
        </w:tc>
        <w:tc>
          <w:tcPr>
            <w:tcW w:w="4641" w:type="dxa"/>
            <w:tcBorders>
              <w:left w:val="single" w:sz="4" w:space="0" w:color="auto"/>
              <w:right w:val="single" w:sz="4" w:space="0" w:color="auto"/>
            </w:tcBorders>
          </w:tcPr>
          <w:p w14:paraId="7647512D" w14:textId="04DEB67A" w:rsidR="00B57A24" w:rsidRPr="007E350F" w:rsidRDefault="00B57A24" w:rsidP="006F4E69">
            <w:pPr>
              <w:spacing w:after="60"/>
            </w:pPr>
            <w:r w:rsidRPr="007E350F">
              <w:t xml:space="preserve">Account number: </w:t>
            </w:r>
            <w:bookmarkStart w:id="7" w:name="ContPartnerAccount"/>
            <w:r w:rsidR="006F4E69" w:rsidRPr="007E350F">
              <w:t>UA413204780000026009000176841</w:t>
            </w:r>
            <w:bookmarkEnd w:id="7"/>
            <w:r w:rsidR="006F4E69" w:rsidRPr="007E350F">
              <w:t xml:space="preserve">  </w:t>
            </w:r>
          </w:p>
        </w:tc>
      </w:tr>
      <w:tr w:rsidR="007E350F" w:rsidRPr="007E350F" w14:paraId="5CFD6872" w14:textId="77777777" w:rsidTr="006233F1">
        <w:tc>
          <w:tcPr>
            <w:tcW w:w="4641" w:type="dxa"/>
            <w:tcBorders>
              <w:left w:val="single" w:sz="4" w:space="0" w:color="auto"/>
              <w:bottom w:val="single" w:sz="4" w:space="0" w:color="auto"/>
              <w:right w:val="single" w:sz="4" w:space="0" w:color="auto"/>
            </w:tcBorders>
          </w:tcPr>
          <w:p w14:paraId="0A92183E" w14:textId="23DA815F" w:rsidR="00B57A24" w:rsidRPr="007E350F" w:rsidRDefault="000A3230" w:rsidP="00825AC4">
            <w:pPr>
              <w:spacing w:after="0"/>
            </w:pPr>
            <w:r w:rsidRPr="007E350F">
              <w:t xml:space="preserve">represented </w:t>
            </w:r>
            <w:r w:rsidR="00744991">
              <w:rPr>
                <w:szCs w:val="20"/>
              </w:rPr>
              <w:t>[..]</w:t>
            </w:r>
            <w:r w:rsidR="00744991" w:rsidRPr="00AA5BF7">
              <w:rPr>
                <w:szCs w:val="20"/>
              </w:rPr>
              <w:t>;</w:t>
            </w:r>
          </w:p>
        </w:tc>
        <w:tc>
          <w:tcPr>
            <w:tcW w:w="567" w:type="dxa"/>
            <w:tcBorders>
              <w:left w:val="single" w:sz="4" w:space="0" w:color="auto"/>
              <w:right w:val="single" w:sz="4" w:space="0" w:color="auto"/>
            </w:tcBorders>
          </w:tcPr>
          <w:p w14:paraId="21B8A897" w14:textId="77777777" w:rsidR="00B57A24" w:rsidRPr="007E350F" w:rsidRDefault="00B57A24" w:rsidP="00890536">
            <w:pPr>
              <w:spacing w:after="0"/>
            </w:pPr>
          </w:p>
        </w:tc>
        <w:tc>
          <w:tcPr>
            <w:tcW w:w="4641" w:type="dxa"/>
            <w:tcBorders>
              <w:left w:val="single" w:sz="4" w:space="0" w:color="auto"/>
              <w:bottom w:val="single" w:sz="4" w:space="0" w:color="auto"/>
              <w:right w:val="single" w:sz="4" w:space="0" w:color="auto"/>
            </w:tcBorders>
          </w:tcPr>
          <w:p w14:paraId="442866D2" w14:textId="6A5E0705" w:rsidR="00B57A24" w:rsidRPr="007E350F" w:rsidRDefault="00B57A24" w:rsidP="00EA3063">
            <w:pPr>
              <w:spacing w:after="0"/>
            </w:pPr>
            <w:r w:rsidRPr="007E350F">
              <w:t xml:space="preserve">represented </w:t>
            </w:r>
            <w:r w:rsidR="00744991">
              <w:rPr>
                <w:szCs w:val="20"/>
              </w:rPr>
              <w:t>[..]</w:t>
            </w:r>
            <w:r w:rsidR="00744991" w:rsidRPr="00AA5BF7">
              <w:rPr>
                <w:szCs w:val="20"/>
              </w:rPr>
              <w:t>;</w:t>
            </w:r>
          </w:p>
        </w:tc>
      </w:tr>
    </w:tbl>
    <w:p w14:paraId="009CB54F" w14:textId="323E65FD" w:rsidR="008364D3" w:rsidRPr="007E350F" w:rsidRDefault="002B26DC" w:rsidP="00890536">
      <w:pPr>
        <w:spacing w:before="120" w:after="0" w:line="240" w:lineRule="auto"/>
      </w:pPr>
      <w:r w:rsidRPr="007E350F">
        <w:t xml:space="preserve">hereinafter severally referred to as the “Party” and jointly as the “Parties” agree on the following provisions of the </w:t>
      </w:r>
      <w:r w:rsidR="005078D5" w:rsidRPr="007E350F">
        <w:t xml:space="preserve">general </w:t>
      </w:r>
      <w:r w:rsidRPr="007E350F">
        <w:t>agreement (hereinafter referred to as the Agreement):</w:t>
      </w:r>
    </w:p>
    <w:p w14:paraId="16E44DA7" w14:textId="77777777" w:rsidR="00C71ACD" w:rsidRPr="007E350F" w:rsidRDefault="00455879" w:rsidP="00890536">
      <w:pPr>
        <w:pStyle w:val="Heading1"/>
        <w:numPr>
          <w:ilvl w:val="0"/>
          <w:numId w:val="0"/>
        </w:numPr>
        <w:spacing w:before="120" w:after="120"/>
        <w:ind w:left="709" w:hanging="709"/>
      </w:pPr>
      <w:r w:rsidRPr="007E350F">
        <w:t>SPECIAL PROVISIONS</w:t>
      </w:r>
    </w:p>
    <w:p w14:paraId="4F83AAC1" w14:textId="1F084E02" w:rsidR="00693A56" w:rsidRPr="007E350F" w:rsidRDefault="009D2EB9" w:rsidP="0019732E">
      <w:pPr>
        <w:pStyle w:val="Heading2"/>
        <w:spacing w:before="0"/>
      </w:pPr>
      <w:r w:rsidRPr="007E350F">
        <w:t>Subject of the Agreement</w:t>
      </w:r>
    </w:p>
    <w:p w14:paraId="093A7E1A" w14:textId="4827F614" w:rsidR="0099356F" w:rsidRPr="007E350F" w:rsidRDefault="009D2EB9" w:rsidP="00A677FC">
      <w:pPr>
        <w:pStyle w:val="Level1"/>
      </w:pPr>
      <w:r w:rsidRPr="007E350F">
        <w:t xml:space="preserve">The Contractor </w:t>
      </w:r>
      <w:sdt>
        <w:sdtPr>
          <w:rPr>
            <w:rStyle w:val="ContentControlChar"/>
          </w:rPr>
          <w:alias w:val="activity"/>
          <w:tag w:val="darbība"/>
          <w:id w:val="-602798334"/>
          <w:placeholder>
            <w:docPart w:val="1067DDD5B78E4D08AA535E608B9326E4"/>
          </w:placeholder>
          <w:comboBox>
            <w:listItem w:value="Choose an item."/>
            <w:listItem w:displayText="sells and delivers" w:value="pārdod un piegādā"/>
            <w:listItem w:displayText="provides" w:value="sniedz"/>
          </w:comboBox>
        </w:sdtPr>
        <w:sdtEndPr>
          <w:rPr>
            <w:rStyle w:val="DefaultParagraphFont"/>
            <w:bCs/>
          </w:rPr>
        </w:sdtEndPr>
        <w:sdtContent>
          <w:r w:rsidR="00727837" w:rsidRPr="007E350F">
            <w:rPr>
              <w:rStyle w:val="ContentControlChar"/>
            </w:rPr>
            <w:t>sells and delivers</w:t>
          </w:r>
        </w:sdtContent>
      </w:sdt>
      <w:r w:rsidRPr="007E350F">
        <w:t xml:space="preserve"> </w:t>
      </w:r>
      <w:sdt>
        <w:sdtPr>
          <w:rPr>
            <w:bCs/>
          </w:rPr>
          <w:alias w:val="subject of the agreement"/>
          <w:tag w:val="līguma priekšmets"/>
          <w:id w:val="707535364"/>
          <w:placeholder>
            <w:docPart w:val="5091B27E6E814B45848715F2D6C1FF3F"/>
          </w:placeholder>
          <w:text/>
        </w:sdtPr>
        <w:sdtEndPr/>
        <w:sdtContent>
          <w:r w:rsidR="00727837" w:rsidRPr="007E350F">
            <w:rPr>
              <w:bCs/>
            </w:rPr>
            <w:t>distribution transformers</w:t>
          </w:r>
        </w:sdtContent>
      </w:sdt>
      <w:r w:rsidRPr="007E350F">
        <w:t xml:space="preserve"> to the Customer, by preparing each case of fulfilment as a separate order (hereinafter referred to as the Order(s)), but the Customer shall pay to the Contractor for the Orders fulfilled pursuant to the terms of the Agreement. The </w:t>
      </w:r>
      <w:r w:rsidR="007162A8" w:rsidRPr="007E350F">
        <w:t>Order</w:t>
      </w:r>
      <w:r w:rsidRPr="007E350F">
        <w:t xml:space="preserve"> specification is provided in the </w:t>
      </w:r>
      <w:r w:rsidR="007162A8" w:rsidRPr="007E350F">
        <w:t>annex to the Agreement (Order</w:t>
      </w:r>
      <w:r w:rsidRPr="007E350F">
        <w:t xml:space="preserve"> Specification). The Contractor </w:t>
      </w:r>
      <w:sdt>
        <w:sdtPr>
          <w:alias w:val="type of commitment"/>
          <w:tag w:val="apņemšanās veids"/>
          <w:id w:val="2132358507"/>
          <w:placeholder>
            <w:docPart w:val="BB37E33AAB7F4B16BEF86919DFD75A5C"/>
          </w:placeholder>
          <w:dropDownList>
            <w:listItem w:value="Choose an item."/>
            <w:listItem w:displayText="is" w:value="tiek"/>
            <w:listItem w:displayText="is not" w:value="netiek"/>
          </w:dropDownList>
        </w:sdtPr>
        <w:sdtEndPr/>
        <w:sdtContent>
          <w:r w:rsidR="00727837" w:rsidRPr="007E350F">
            <w:t>is not</w:t>
          </w:r>
        </w:sdtContent>
      </w:sdt>
      <w:r w:rsidRPr="007E350F">
        <w:t xml:space="preserve"> guaranteed specific </w:t>
      </w:r>
      <w:proofErr w:type="gramStart"/>
      <w:r w:rsidRPr="007E350F">
        <w:t>amount</w:t>
      </w:r>
      <w:proofErr w:type="gramEnd"/>
      <w:r w:rsidRPr="007E350F">
        <w:t xml:space="preserve"> of Orders.</w:t>
      </w:r>
    </w:p>
    <w:p w14:paraId="24046E49" w14:textId="1CBB442C" w:rsidR="002B316F" w:rsidRPr="007E350F" w:rsidRDefault="00010916" w:rsidP="005441D9">
      <w:pPr>
        <w:pStyle w:val="Level1"/>
      </w:pPr>
      <w:r w:rsidRPr="007E350F">
        <w:t>The Orders include:</w:t>
      </w:r>
    </w:p>
    <w:p w14:paraId="59079AE5" w14:textId="142616A3" w:rsidR="002B316F" w:rsidRPr="007E350F" w:rsidRDefault="005E5D54" w:rsidP="005441D9">
      <w:pPr>
        <w:pStyle w:val="Level2"/>
      </w:pPr>
      <w:sdt>
        <w:sdtPr>
          <w:id w:val="-986625001"/>
          <w14:checkbox>
            <w14:checked w14:val="1"/>
            <w14:checkedState w14:val="2612" w14:font="MS Gothic"/>
            <w14:uncheckedState w14:val="2610" w14:font="MS Gothic"/>
          </w14:checkbox>
        </w:sdtPr>
        <w:sdtEndPr/>
        <w:sdtContent>
          <w:r w:rsidR="005C4A31" w:rsidRPr="007E350F">
            <w:rPr>
              <w:rFonts w:ascii="MS Gothic" w:eastAsia="MS Gothic" w:hAnsi="MS Gothic" w:hint="eastAsia"/>
            </w:rPr>
            <w:t>☒</w:t>
          </w:r>
        </w:sdtContent>
      </w:sdt>
      <w:r w:rsidR="00880D20" w:rsidRPr="007E350F">
        <w:t xml:space="preserve"> purchase of </w:t>
      </w:r>
      <w:proofErr w:type="gramStart"/>
      <w:r w:rsidR="00880D20" w:rsidRPr="007E350F">
        <w:t>goods;</w:t>
      </w:r>
      <w:proofErr w:type="gramEnd"/>
    </w:p>
    <w:p w14:paraId="13CE1BC2" w14:textId="143F2D28" w:rsidR="002B316F" w:rsidRPr="007E350F" w:rsidRDefault="005E5D54" w:rsidP="005441D9">
      <w:pPr>
        <w:pStyle w:val="Level2"/>
      </w:pPr>
      <w:sdt>
        <w:sdtPr>
          <w:id w:val="723412138"/>
          <w14:checkbox>
            <w14:checked w14:val="1"/>
            <w14:checkedState w14:val="2612" w14:font="MS Gothic"/>
            <w14:uncheckedState w14:val="2610" w14:font="MS Gothic"/>
          </w14:checkbox>
        </w:sdtPr>
        <w:sdtEndPr/>
        <w:sdtContent>
          <w:r w:rsidR="005C4A31" w:rsidRPr="007E350F">
            <w:rPr>
              <w:rFonts w:ascii="MS Gothic" w:eastAsia="MS Gothic" w:hAnsi="MS Gothic" w:hint="eastAsia"/>
            </w:rPr>
            <w:t>☒</w:t>
          </w:r>
        </w:sdtContent>
      </w:sdt>
      <w:r w:rsidR="00880D20" w:rsidRPr="007E350F">
        <w:t xml:space="preserve"> delivery of goods to the place specified by the </w:t>
      </w:r>
      <w:proofErr w:type="gramStart"/>
      <w:r w:rsidR="00880D20" w:rsidRPr="007E350F">
        <w:t>Customer;</w:t>
      </w:r>
      <w:proofErr w:type="gramEnd"/>
    </w:p>
    <w:p w14:paraId="7B2A1FB5" w14:textId="7BA9D693" w:rsidR="009B2781" w:rsidRPr="007E350F" w:rsidRDefault="005E5D54" w:rsidP="005441D9">
      <w:pPr>
        <w:pStyle w:val="Level2"/>
      </w:pPr>
      <w:sdt>
        <w:sdtPr>
          <w:id w:val="-1166390118"/>
          <w14:checkbox>
            <w14:checked w14:val="0"/>
            <w14:checkedState w14:val="2612" w14:font="MS Gothic"/>
            <w14:uncheckedState w14:val="2610" w14:font="MS Gothic"/>
          </w14:checkbox>
        </w:sdtPr>
        <w:sdtEndPr/>
        <w:sdtContent>
          <w:r w:rsidR="009B2781" w:rsidRPr="007E350F">
            <w:rPr>
              <w:rFonts w:ascii="MS Gothic" w:eastAsia="MS Gothic" w:hAnsi="MS Gothic" w:hint="eastAsia"/>
            </w:rPr>
            <w:t>☐</w:t>
          </w:r>
        </w:sdtContent>
      </w:sdt>
      <w:r w:rsidR="009B2781" w:rsidRPr="007E350F">
        <w:t xml:space="preserve"> </w:t>
      </w:r>
      <w:r w:rsidR="00F14474" w:rsidRPr="007E350F">
        <w:t xml:space="preserve">installation of the </w:t>
      </w:r>
      <w:proofErr w:type="gramStart"/>
      <w:r w:rsidR="00F14474" w:rsidRPr="007E350F">
        <w:t>Goods;</w:t>
      </w:r>
      <w:proofErr w:type="gramEnd"/>
    </w:p>
    <w:p w14:paraId="650BAFC6" w14:textId="20ED8E71" w:rsidR="00EB0FBE" w:rsidRPr="007E350F" w:rsidRDefault="005E5D54" w:rsidP="005441D9">
      <w:pPr>
        <w:pStyle w:val="Level2"/>
      </w:pPr>
      <w:sdt>
        <w:sdtPr>
          <w:id w:val="378676887"/>
          <w14:checkbox>
            <w14:checked w14:val="0"/>
            <w14:checkedState w14:val="2612" w14:font="MS Gothic"/>
            <w14:uncheckedState w14:val="2610" w14:font="MS Gothic"/>
          </w14:checkbox>
        </w:sdtPr>
        <w:sdtEndPr/>
        <w:sdtContent>
          <w:r w:rsidR="009B2781" w:rsidRPr="007E350F">
            <w:rPr>
              <w:rFonts w:ascii="MS Gothic" w:eastAsia="MS Gothic" w:hAnsi="MS Gothic" w:hint="eastAsia"/>
            </w:rPr>
            <w:t>☐</w:t>
          </w:r>
        </w:sdtContent>
      </w:sdt>
      <w:r w:rsidR="00880D20" w:rsidRPr="007E350F">
        <w:t xml:space="preserve"> provision of a service.</w:t>
      </w:r>
    </w:p>
    <w:p w14:paraId="3EC9F5CB" w14:textId="5A37B1EA" w:rsidR="00C26D77" w:rsidRPr="007E350F" w:rsidRDefault="00C26D77" w:rsidP="00C26D77">
      <w:pPr>
        <w:pStyle w:val="Level1"/>
      </w:pPr>
      <w:r w:rsidRPr="007E350F">
        <w:t>The Order is made:</w:t>
      </w:r>
    </w:p>
    <w:p w14:paraId="75B93FF9" w14:textId="45E7AF16" w:rsidR="00C26D77" w:rsidRPr="007E350F" w:rsidRDefault="005E5D54" w:rsidP="00C26D77">
      <w:pPr>
        <w:pStyle w:val="Level2"/>
      </w:pPr>
      <w:sdt>
        <w:sdtPr>
          <w:id w:val="-1406993941"/>
          <w14:checkbox>
            <w14:checked w14:val="1"/>
            <w14:checkedState w14:val="2612" w14:font="MS Gothic"/>
            <w14:uncheckedState w14:val="2610" w14:font="MS Gothic"/>
          </w14:checkbox>
        </w:sdtPr>
        <w:sdtEndPr/>
        <w:sdtContent>
          <w:r w:rsidR="00966086" w:rsidRPr="007E350F">
            <w:rPr>
              <w:rFonts w:ascii="MS Gothic" w:eastAsia="MS Gothic" w:hAnsi="MS Gothic" w:hint="eastAsia"/>
            </w:rPr>
            <w:t>☒</w:t>
          </w:r>
        </w:sdtContent>
      </w:sdt>
      <w:r w:rsidR="00C26D77" w:rsidRPr="007E350F">
        <w:t xml:space="preserve"> </w:t>
      </w:r>
      <w:r w:rsidR="000A2ABD" w:rsidRPr="007E350F">
        <w:t xml:space="preserve">by </w:t>
      </w:r>
      <w:r w:rsidR="00C26D77" w:rsidRPr="007E350F">
        <w:t xml:space="preserve">using Oracle </w:t>
      </w:r>
      <w:proofErr w:type="spellStart"/>
      <w:proofErr w:type="gramStart"/>
      <w:r w:rsidR="00C26D77" w:rsidRPr="007E350F">
        <w:t>iSupplier</w:t>
      </w:r>
      <w:proofErr w:type="spellEnd"/>
      <w:r w:rsidR="00C26D77" w:rsidRPr="007E350F">
        <w:t>;</w:t>
      </w:r>
      <w:proofErr w:type="gramEnd"/>
    </w:p>
    <w:p w14:paraId="18D0078A" w14:textId="015024D2" w:rsidR="00C26D77" w:rsidRPr="007E350F" w:rsidRDefault="005E5D54" w:rsidP="00C26D77">
      <w:pPr>
        <w:pStyle w:val="Level2"/>
      </w:pPr>
      <w:sdt>
        <w:sdtPr>
          <w:id w:val="1218934579"/>
          <w14:checkbox>
            <w14:checked w14:val="0"/>
            <w14:checkedState w14:val="2612" w14:font="MS Gothic"/>
            <w14:uncheckedState w14:val="2610" w14:font="MS Gothic"/>
          </w14:checkbox>
        </w:sdtPr>
        <w:sdtEndPr/>
        <w:sdtContent>
          <w:r w:rsidR="00BF4334" w:rsidRPr="007E350F">
            <w:rPr>
              <w:rFonts w:ascii="MS Gothic" w:eastAsia="MS Gothic" w:hAnsi="MS Gothic" w:hint="eastAsia"/>
            </w:rPr>
            <w:t>☐</w:t>
          </w:r>
        </w:sdtContent>
      </w:sdt>
      <w:r w:rsidR="00C26D77" w:rsidRPr="007E350F">
        <w:t xml:space="preserve"> by e-mail.</w:t>
      </w:r>
    </w:p>
    <w:p w14:paraId="46AE127E" w14:textId="77777777" w:rsidR="00455CEA" w:rsidRDefault="00455CEA" w:rsidP="00455CEA">
      <w:pPr>
        <w:pStyle w:val="Heading2"/>
        <w:numPr>
          <w:ilvl w:val="0"/>
          <w:numId w:val="0"/>
        </w:numPr>
        <w:ind w:left="709"/>
      </w:pPr>
    </w:p>
    <w:p w14:paraId="5568B94F" w14:textId="3A2F6121" w:rsidR="00E7241C" w:rsidRPr="007E350F" w:rsidRDefault="00D304DA" w:rsidP="005441D9">
      <w:pPr>
        <w:pStyle w:val="Heading2"/>
      </w:pPr>
      <w:r w:rsidRPr="007E350F">
        <w:t>Price of the Goods/Service</w:t>
      </w:r>
    </w:p>
    <w:p w14:paraId="51789D0D" w14:textId="6434A8B8" w:rsidR="00966086" w:rsidRPr="007E350F" w:rsidRDefault="00966086" w:rsidP="00966086">
      <w:pPr>
        <w:pStyle w:val="Level1"/>
      </w:pPr>
      <w:r w:rsidRPr="007E350F">
        <w:t xml:space="preserve">Execution of the </w:t>
      </w:r>
      <w:r w:rsidR="00D121BA" w:rsidRPr="007E350F">
        <w:t xml:space="preserve">Order </w:t>
      </w:r>
      <w:r w:rsidRPr="007E350F">
        <w:t xml:space="preserve">is performed in accordance with the procedure specified in Annex No. 3 to the Agreement "Execution of Commercial tenders (Price inquiries)". The prices of the Commercial tender must be valid for the entire amount of the Order. The prices of each Order are fixed within the framework of the Commercial tender survey for the specific Order. Price recalculation for the Order is performed in the cases specified in Annex No. 3 to the Agreement "Execution of Commercial tenders (Price inquiries)", in accordance with Annex No. 4 "Goods price recalculation formula". The recalculation of the prices of the Goods performed by the Customer shall become an integral part of this Agreement. </w:t>
      </w:r>
    </w:p>
    <w:p w14:paraId="762A383E" w14:textId="441E5949" w:rsidR="00966086" w:rsidRPr="007E350F" w:rsidRDefault="00AB3438" w:rsidP="00966086">
      <w:pPr>
        <w:pStyle w:val="Level1"/>
      </w:pPr>
      <w:r w:rsidRPr="007E350F">
        <w:t xml:space="preserve">The currency of the </w:t>
      </w:r>
      <w:r w:rsidR="00D121BA" w:rsidRPr="007E350F">
        <w:t>Agreement</w:t>
      </w:r>
      <w:r w:rsidRPr="007E350F">
        <w:t xml:space="preserve"> is Euro. </w:t>
      </w:r>
      <w:r w:rsidR="00966086" w:rsidRPr="007E350F">
        <w:t xml:space="preserve">The Order price is inclusive of all taxes and duties, except VAT, as well as other costs, including, but not limited to the costs of materials, products, equipment, works, delivery, </w:t>
      </w:r>
      <w:proofErr w:type="gramStart"/>
      <w:r w:rsidR="00966086" w:rsidRPr="007E350F">
        <w:t>installation</w:t>
      </w:r>
      <w:proofErr w:type="gramEnd"/>
      <w:r w:rsidR="00966086" w:rsidRPr="007E350F">
        <w:t xml:space="preserve"> and transport related to the fulfilment of Orders. </w:t>
      </w:r>
      <w:sdt>
        <w:sdtPr>
          <w:id w:val="522680298"/>
          <w:placeholder>
            <w:docPart w:val="2AA266E93DB8407EA6437F457BACE70C"/>
          </w:placeholder>
          <w:dropDownList>
            <w:listItem w:value="Choose an item."/>
            <w:listItem w:displayText="The Contractor is not a VAT payer." w:value="Izpildītājs nav PVN maksātājs."/>
            <w:listItem w:displayText="VAT is calculated, specified in invoices and paid in accordance with applicable laws and regulations." w:value="PVN tiek aprēķināts, norādīts rēķinos un apmaksāts atbilstoši spēkā esošajiem normatīvajiem aktiem."/>
          </w:dropDownList>
        </w:sdtPr>
        <w:sdtEndPr/>
        <w:sdtContent>
          <w:r w:rsidR="00727837" w:rsidRPr="007E350F">
            <w:t>VAT is calculated, specified in invoices and paid in accordance with applicable laws and regulations.</w:t>
          </w:r>
        </w:sdtContent>
      </w:sdt>
      <w:r w:rsidRPr="007E350F">
        <w:t xml:space="preserve"> The total amount of the Contract is to be counted as summa of all its Annexes.</w:t>
      </w:r>
    </w:p>
    <w:p w14:paraId="13F830C6" w14:textId="4A134171" w:rsidR="007A21E9" w:rsidRPr="007E350F" w:rsidRDefault="007A21E9" w:rsidP="005441D9">
      <w:pPr>
        <w:pStyle w:val="Level1"/>
      </w:pPr>
      <w:r w:rsidRPr="007E350F">
        <w:lastRenderedPageBreak/>
        <w:t>Payment terms: within 30 (thirty) days after execution of the order, which is confirmed by the respectively signed bill of lading-invoice.</w:t>
      </w:r>
    </w:p>
    <w:p w14:paraId="05244401" w14:textId="1317D2A1" w:rsidR="00362907" w:rsidRPr="007E350F" w:rsidRDefault="00AC1CC0" w:rsidP="005441D9">
      <w:pPr>
        <w:pStyle w:val="Level1"/>
      </w:pPr>
      <w:r w:rsidRPr="007E350F">
        <w:t>Special provisions of the Agreement do not provide for a settlement procedure differing from the payment procedure defined in general provisions of the Agreement. No prepayment is defined in the Agreement.</w:t>
      </w:r>
    </w:p>
    <w:p w14:paraId="31DE59FF" w14:textId="77777777" w:rsidR="00455CEA" w:rsidRPr="00455CEA" w:rsidRDefault="00455CEA" w:rsidP="001647C3">
      <w:pPr>
        <w:pStyle w:val="Level1"/>
        <w:numPr>
          <w:ilvl w:val="0"/>
          <w:numId w:val="0"/>
        </w:numPr>
      </w:pPr>
    </w:p>
    <w:p w14:paraId="26BEAD80" w14:textId="7EAC5DD8" w:rsidR="00A500FA" w:rsidRPr="007E350F" w:rsidRDefault="00AC1CC0" w:rsidP="005441D9">
      <w:pPr>
        <w:pStyle w:val="Heading2"/>
      </w:pPr>
      <w:r w:rsidRPr="007E350F">
        <w:t>Term of the Agreement</w:t>
      </w:r>
    </w:p>
    <w:p w14:paraId="7C12E203" w14:textId="637D0C38" w:rsidR="00A500FA" w:rsidRPr="007E350F" w:rsidRDefault="00AC1CC0" w:rsidP="005441D9">
      <w:pPr>
        <w:pStyle w:val="Level1"/>
      </w:pPr>
      <w:r w:rsidRPr="007E350F">
        <w:t xml:space="preserve">This Agreement enters in force on </w:t>
      </w:r>
      <w:bookmarkStart w:id="8" w:name="_Hlk2262835"/>
      <w:sdt>
        <w:sdtPr>
          <w:rPr>
            <w:rStyle w:val="ContentControlChar"/>
          </w:rPr>
          <w:alias w:val="agreement start date"/>
          <w:tag w:val="vienošanās sākuma datums"/>
          <w:id w:val="1769115051"/>
          <w:placeholder>
            <w:docPart w:val="89CA483A11714E0CB3AD401DA2B4686F"/>
          </w:placeholder>
          <w:comboBox>
            <w:listItem w:value="Choose an item."/>
            <w:listItem w:displayText="when signed by both Parties" w:value="tā abpusējas parakstīšanas brīdī"/>
          </w:comboBox>
        </w:sdtPr>
        <w:sdtEndPr>
          <w:rPr>
            <w:rStyle w:val="DefaultParagraphFont"/>
            <w:szCs w:val="20"/>
          </w:rPr>
        </w:sdtEndPr>
        <w:sdtContent>
          <w:r w:rsidR="00727837" w:rsidRPr="007E350F">
            <w:rPr>
              <w:rStyle w:val="ContentControlChar"/>
            </w:rPr>
            <w:t>when signed by both Parties</w:t>
          </w:r>
        </w:sdtContent>
      </w:sdt>
      <w:bookmarkEnd w:id="8"/>
      <w:r w:rsidRPr="007E350F">
        <w:t xml:space="preserve"> and is valid until complete fulfilment of obligations provided herein.</w:t>
      </w:r>
    </w:p>
    <w:p w14:paraId="7A16FB1E" w14:textId="4857EC66" w:rsidR="00A617A3" w:rsidRPr="007E350F" w:rsidRDefault="00A617A3" w:rsidP="00137653">
      <w:pPr>
        <w:pStyle w:val="Level1"/>
      </w:pPr>
      <w:r w:rsidRPr="007E350F">
        <w:t>The Customer shall make Order within</w:t>
      </w:r>
      <w:r w:rsidRPr="007E350F">
        <w:rPr>
          <w:b/>
        </w:rPr>
        <w:t xml:space="preserve"> </w:t>
      </w:r>
      <w:sdt>
        <w:sdtPr>
          <w:rPr>
            <w:bCs/>
          </w:rPr>
          <w:alias w:val="term"/>
          <w:tag w:val="termiņš"/>
          <w:id w:val="1141779717"/>
          <w:placeholder>
            <w:docPart w:val="87117D3BDA7C45AF8CC45C98BC119940"/>
          </w:placeholder>
          <w:text/>
        </w:sdtPr>
        <w:sdtEndPr/>
        <w:sdtContent>
          <w:r w:rsidR="00727837" w:rsidRPr="007E350F">
            <w:rPr>
              <w:bCs/>
            </w:rPr>
            <w:t xml:space="preserve">2 (two) years </w:t>
          </w:r>
        </w:sdtContent>
      </w:sdt>
      <w:r w:rsidRPr="007E350F">
        <w:t>of the day of entry of the Agreement into effect. The Contractor shall be obliged to fulfil the Orders if they are placed within the term specified in this paragraph.</w:t>
      </w:r>
    </w:p>
    <w:p w14:paraId="1D2CDA5E" w14:textId="7B4A79F9" w:rsidR="00630ED9" w:rsidRPr="007E350F" w:rsidRDefault="0018438E" w:rsidP="005441D9">
      <w:pPr>
        <w:pStyle w:val="Level1"/>
      </w:pPr>
      <w:r w:rsidRPr="007E350F">
        <w:t xml:space="preserve">The Agreement may be extended by written agreement of the Parties for </w:t>
      </w:r>
      <w:sdt>
        <w:sdtPr>
          <w:rPr>
            <w:rStyle w:val="ContentControlChar"/>
          </w:rPr>
          <w:alias w:val="agreement term extension"/>
          <w:tag w:val="vienošanās pagarinājuma termiņš"/>
          <w:id w:val="-1158383806"/>
          <w:placeholder>
            <w:docPart w:val="ACFBC58482C74365BDB5771A18EF772B"/>
          </w:placeholder>
          <w:comboBox>
            <w:listItem w:value="Choose an item."/>
          </w:comboBox>
        </w:sdtPr>
        <w:sdtEndPr>
          <w:rPr>
            <w:rStyle w:val="DefaultParagraphFont"/>
            <w:szCs w:val="20"/>
          </w:rPr>
        </w:sdtEndPr>
        <w:sdtContent>
          <w:r w:rsidR="00727837" w:rsidRPr="007E350F">
            <w:rPr>
              <w:rStyle w:val="ContentControlChar"/>
            </w:rPr>
            <w:t>1 (one) year</w:t>
          </w:r>
        </w:sdtContent>
      </w:sdt>
      <w:r w:rsidR="004E456F" w:rsidRPr="007E350F">
        <w:rPr>
          <w:rStyle w:val="ContentControlChar"/>
        </w:rPr>
        <w:t xml:space="preserve"> </w:t>
      </w:r>
      <w:r w:rsidR="004E456F" w:rsidRPr="007E350F">
        <w:rPr>
          <w:lang w:val="en-US"/>
        </w:rPr>
        <w:t>on the same terms</w:t>
      </w:r>
      <w:r w:rsidRPr="007E350F">
        <w:rPr>
          <w:rStyle w:val="ContentControlChar"/>
        </w:rPr>
        <w:t>.</w:t>
      </w:r>
    </w:p>
    <w:p w14:paraId="4AA3882F" w14:textId="77777777" w:rsidR="00455CEA" w:rsidRDefault="00455CEA" w:rsidP="00455CEA">
      <w:pPr>
        <w:pStyle w:val="Heading2"/>
        <w:numPr>
          <w:ilvl w:val="0"/>
          <w:numId w:val="0"/>
        </w:numPr>
        <w:ind w:left="709"/>
      </w:pPr>
    </w:p>
    <w:p w14:paraId="64676E45" w14:textId="66F11AF1" w:rsidR="005968C1" w:rsidRPr="007E350F" w:rsidRDefault="005968C1" w:rsidP="005441D9">
      <w:pPr>
        <w:pStyle w:val="Heading2"/>
      </w:pPr>
      <w:r w:rsidRPr="007E350F">
        <w:t>Warranty period</w:t>
      </w:r>
    </w:p>
    <w:p w14:paraId="6EFE4C11" w14:textId="369B32C8" w:rsidR="005968C1" w:rsidRPr="007E350F" w:rsidRDefault="00F40D58" w:rsidP="005441D9">
      <w:pPr>
        <w:pStyle w:val="Level1"/>
      </w:pPr>
      <w:r w:rsidRPr="007E350F">
        <w:t xml:space="preserve">The warranty period of each fulfilled Order shall be </w:t>
      </w:r>
      <w:sdt>
        <w:sdtPr>
          <w:alias w:val="warranty period in figures"/>
          <w:tag w:val="garantijas termiņš cipariem"/>
          <w:id w:val="1849280531"/>
          <w:placeholder>
            <w:docPart w:val="A777CCDDB2E344E59A7B334EA296A068"/>
          </w:placeholder>
          <w:comboBox>
            <w:listItem w:value="Choose an item."/>
            <w:listItem w:displayText="12 (twelve)" w:value="12 (divpadsmit)"/>
            <w:listItem w:displayText="24 (twenty-four)" w:value="24 (divdesmit četri)"/>
            <w:listItem w:displayText="36 (thirty-six)" w:value="36 (trīsdesmit seši)"/>
          </w:comboBox>
        </w:sdtPr>
        <w:sdtEndPr/>
        <w:sdtContent>
          <w:r w:rsidR="004C084C" w:rsidRPr="007E350F">
            <w:t>60 (sixty) calendar</w:t>
          </w:r>
        </w:sdtContent>
      </w:sdt>
      <w:r w:rsidRPr="007E350F">
        <w:t xml:space="preserve"> months from the date of transfer and acceptance of the respective Order.</w:t>
      </w:r>
    </w:p>
    <w:p w14:paraId="40B1254F" w14:textId="77777777" w:rsidR="00455CEA" w:rsidRDefault="00455CEA" w:rsidP="00455CEA">
      <w:pPr>
        <w:pStyle w:val="Heading2"/>
        <w:numPr>
          <w:ilvl w:val="0"/>
          <w:numId w:val="0"/>
        </w:numPr>
        <w:ind w:left="709"/>
      </w:pPr>
    </w:p>
    <w:p w14:paraId="559F8AF3" w14:textId="7A4B9572" w:rsidR="00F2065D" w:rsidRPr="007E350F" w:rsidRDefault="00AC1CC0" w:rsidP="005441D9">
      <w:pPr>
        <w:pStyle w:val="Heading2"/>
      </w:pPr>
      <w:r w:rsidRPr="007E350F">
        <w:t>Amount of performance security of the Agreement</w:t>
      </w:r>
    </w:p>
    <w:p w14:paraId="64A26271" w14:textId="105739B5" w:rsidR="00F2065D" w:rsidRPr="007E350F" w:rsidRDefault="00880D20" w:rsidP="005441D9">
      <w:pPr>
        <w:pStyle w:val="Level1"/>
        <w:rPr>
          <w:caps/>
          <w:sz w:val="24"/>
        </w:rPr>
      </w:pPr>
      <w:r w:rsidRPr="007E350F">
        <w:t xml:space="preserve">Within </w:t>
      </w:r>
      <w:sdt>
        <w:sdtPr>
          <w:alias w:val="warranty period in figures"/>
          <w:tag w:val="garantijas termiņš cipariem"/>
          <w:id w:val="-1756120212"/>
          <w:placeholder>
            <w:docPart w:val="9D83DB127F3E4BAE9472104AFBD11E8D"/>
          </w:placeholder>
          <w:comboBox>
            <w:listItem w:value="Choose an item."/>
            <w:listItem w:displayText="10 (ten)" w:value="10 (desmit)"/>
            <w:listItem w:displayText="20 (twenty)" w:value="20 (divdesmit)"/>
          </w:comboBox>
        </w:sdtPr>
        <w:sdtEndPr/>
        <w:sdtContent>
          <w:r w:rsidR="00727837" w:rsidRPr="007E350F">
            <w:t>10 (ten)</w:t>
          </w:r>
        </w:sdtContent>
      </w:sdt>
      <w:r w:rsidRPr="007E350F">
        <w:t xml:space="preserve"> days </w:t>
      </w:r>
      <w:r w:rsidR="00401EAC" w:rsidRPr="007E350F">
        <w:t xml:space="preserve">after the receipt and approval of the </w:t>
      </w:r>
      <w:proofErr w:type="spellStart"/>
      <w:r w:rsidR="00D121BA" w:rsidRPr="007E350F">
        <w:t>Contrator</w:t>
      </w:r>
      <w:r w:rsidR="00401EAC" w:rsidRPr="007E350F">
        <w:t>’s</w:t>
      </w:r>
      <w:proofErr w:type="spellEnd"/>
      <w:r w:rsidR="00401EAC" w:rsidRPr="007E350F">
        <w:t xml:space="preserve"> first order</w:t>
      </w:r>
      <w:r w:rsidRPr="007E350F">
        <w:t xml:space="preserve">, the Contractor shall submit to the Customer a performance security of the Agreement of </w:t>
      </w:r>
      <w:sdt>
        <w:sdtPr>
          <w:rPr>
            <w:bCs/>
          </w:rPr>
          <w:alias w:val="total amount in figures"/>
          <w:tag w:val="kopsumma cipariem"/>
          <w:id w:val="471787910"/>
          <w:placeholder>
            <w:docPart w:val="C5C43BB16C554442A5B5816BFF00420F"/>
          </w:placeholder>
          <w:text/>
        </w:sdtPr>
        <w:sdtEndPr/>
        <w:sdtContent>
          <w:r w:rsidR="00401EAC" w:rsidRPr="007E350F">
            <w:rPr>
              <w:bCs/>
            </w:rPr>
            <w:t>40 000.00</w:t>
          </w:r>
        </w:sdtContent>
      </w:sdt>
      <w:r w:rsidRPr="007E350F">
        <w:t xml:space="preserve"> EUR (</w:t>
      </w:r>
      <w:proofErr w:type="spellStart"/>
      <w:sdt>
        <w:sdtPr>
          <w:rPr>
            <w:bCs/>
          </w:rPr>
          <w:alias w:val="total amount in words"/>
          <w:tag w:val="kopsumma vārdiem"/>
          <w:id w:val="939732041"/>
          <w:placeholder>
            <w:docPart w:val="917604809059461389B37FA8520600AF"/>
          </w:placeholder>
          <w:text/>
        </w:sdtPr>
        <w:sdtEndPr/>
        <w:sdtContent>
          <w:r w:rsidR="00401EAC" w:rsidRPr="007E350F">
            <w:rPr>
              <w:bCs/>
            </w:rPr>
            <w:t>fourty</w:t>
          </w:r>
          <w:proofErr w:type="spellEnd"/>
          <w:r w:rsidR="00401EAC" w:rsidRPr="007E350F">
            <w:rPr>
              <w:bCs/>
            </w:rPr>
            <w:t xml:space="preserve"> thousand</w:t>
          </w:r>
        </w:sdtContent>
      </w:sdt>
      <w:r w:rsidR="00D121BA" w:rsidRPr="007E350F">
        <w:rPr>
          <w:bCs/>
        </w:rPr>
        <w:t xml:space="preserve"> euro</w:t>
      </w:r>
      <w:r w:rsidRPr="007E350F">
        <w:t>)</w:t>
      </w:r>
      <w:r w:rsidR="00401EAC" w:rsidRPr="007E350F">
        <w:rPr>
          <w:bCs/>
        </w:rPr>
        <w:t xml:space="preserve"> for each part where order is approved</w:t>
      </w:r>
      <w:r w:rsidRPr="007E350F">
        <w:t xml:space="preserve"> (hereinafter referred to as the Performance Security of the Agreement).</w:t>
      </w:r>
    </w:p>
    <w:p w14:paraId="051E666A" w14:textId="77777777" w:rsidR="00455CEA" w:rsidRDefault="00455CEA" w:rsidP="00455CEA">
      <w:pPr>
        <w:pStyle w:val="Heading2"/>
        <w:numPr>
          <w:ilvl w:val="0"/>
          <w:numId w:val="0"/>
        </w:numPr>
        <w:ind w:left="709"/>
      </w:pPr>
    </w:p>
    <w:p w14:paraId="69A29BC9" w14:textId="5E8A9260" w:rsidR="007506C6" w:rsidRPr="007E350F" w:rsidRDefault="007506C6" w:rsidP="005441D9">
      <w:pPr>
        <w:pStyle w:val="Heading2"/>
      </w:pPr>
      <w:r w:rsidRPr="007E350F">
        <w:t>Procedure of attraction of subcontractors</w:t>
      </w:r>
    </w:p>
    <w:p w14:paraId="1E3F5041" w14:textId="75DCC60F" w:rsidR="00821829" w:rsidRPr="007E350F" w:rsidRDefault="00AC1CC0" w:rsidP="005441D9">
      <w:pPr>
        <w:pStyle w:val="Level1"/>
      </w:pPr>
      <w:r w:rsidRPr="007E350F">
        <w:t>No subcontractors are attracted under the Agreement.</w:t>
      </w:r>
    </w:p>
    <w:p w14:paraId="4E3190BD" w14:textId="77777777" w:rsidR="00455CEA" w:rsidRDefault="00455CEA" w:rsidP="00455CEA">
      <w:pPr>
        <w:pStyle w:val="Heading2"/>
        <w:numPr>
          <w:ilvl w:val="0"/>
          <w:numId w:val="0"/>
        </w:numPr>
        <w:ind w:left="709"/>
      </w:pPr>
    </w:p>
    <w:p w14:paraId="7583B85C" w14:textId="0ADFFE75" w:rsidR="003574AC" w:rsidRPr="007E350F" w:rsidRDefault="00E7241C" w:rsidP="005441D9">
      <w:pPr>
        <w:pStyle w:val="Heading2"/>
      </w:pPr>
      <w:r w:rsidRPr="007E350F">
        <w:t>Additional penalties</w:t>
      </w:r>
    </w:p>
    <w:p w14:paraId="4BA9C4D5" w14:textId="560042D0" w:rsidR="00FA17F7" w:rsidRPr="007E350F" w:rsidRDefault="00AC1CC0" w:rsidP="00FA17F7">
      <w:pPr>
        <w:pStyle w:val="Level1"/>
      </w:pPr>
      <w:r w:rsidRPr="007E350F">
        <w:t>Special provisions of the Agreement do not provide for additional penalties</w:t>
      </w:r>
      <w:r w:rsidR="00FA17F7" w:rsidRPr="007E350F">
        <w:t xml:space="preserve">, except </w:t>
      </w:r>
      <w:r w:rsidR="00D121BA" w:rsidRPr="007E350F">
        <w:t xml:space="preserve">in </w:t>
      </w:r>
      <w:r w:rsidR="00FA17F7" w:rsidRPr="007E350F">
        <w:t xml:space="preserve">the Annex </w:t>
      </w:r>
      <w:r w:rsidR="00D121BA" w:rsidRPr="007E350F">
        <w:t xml:space="preserve">no. 3 </w:t>
      </w:r>
      <w:r w:rsidR="00FA17F7" w:rsidRPr="007E350F">
        <w:t>to the Agreement "Conducting commercial offers (price surveys)" agreed procedures</w:t>
      </w:r>
      <w:r w:rsidR="00D121BA" w:rsidRPr="007E350F">
        <w:t>.</w:t>
      </w:r>
    </w:p>
    <w:p w14:paraId="68CC90E8" w14:textId="77777777" w:rsidR="00455CEA" w:rsidRDefault="00455CEA" w:rsidP="00455CEA">
      <w:pPr>
        <w:pStyle w:val="Heading2"/>
        <w:numPr>
          <w:ilvl w:val="0"/>
          <w:numId w:val="0"/>
        </w:numPr>
        <w:ind w:left="709"/>
      </w:pPr>
    </w:p>
    <w:p w14:paraId="6716C569" w14:textId="72A2C0D5" w:rsidR="00312F4B" w:rsidRPr="007E350F" w:rsidRDefault="00BF17B1" w:rsidP="005441D9">
      <w:pPr>
        <w:pStyle w:val="Heading2"/>
      </w:pPr>
      <w:r w:rsidRPr="007E350F">
        <w:t>Additional provisions</w:t>
      </w:r>
    </w:p>
    <w:p w14:paraId="70CD4325" w14:textId="4E8D93A9" w:rsidR="00A858A4" w:rsidRPr="007E350F" w:rsidRDefault="002C3682" w:rsidP="00CC7A66">
      <w:pPr>
        <w:pStyle w:val="Level1"/>
      </w:pPr>
      <w:r w:rsidRPr="007E350F">
        <w:t>The Parties agree on the following additional provisions:</w:t>
      </w:r>
    </w:p>
    <w:p w14:paraId="0D95C9C5" w14:textId="5F28116D" w:rsidR="00A858A4" w:rsidRPr="007E350F" w:rsidRDefault="005E5D54" w:rsidP="005441D9">
      <w:pPr>
        <w:pStyle w:val="Level2"/>
      </w:pPr>
      <w:sdt>
        <w:sdtPr>
          <w:alias w:val="additional provisions"/>
          <w:tag w:val="papildu noteikumi"/>
          <w:id w:val="-197093383"/>
          <w:text/>
        </w:sdtPr>
        <w:sdtEndPr/>
        <w:sdtContent>
          <w:r w:rsidR="00727837" w:rsidRPr="007E350F">
            <w:t xml:space="preserve"> The Parties shall be liable for the damages caused to the other Party </w:t>
          </w:r>
          <w:proofErr w:type="gramStart"/>
          <w:r w:rsidR="00727837" w:rsidRPr="007E350F">
            <w:t>as a result of</w:t>
          </w:r>
          <w:proofErr w:type="gramEnd"/>
          <w:r w:rsidR="00727837" w:rsidRPr="007E350F">
            <w:t xml:space="preserve"> their actions / inaction. The limit of the </w:t>
          </w:r>
          <w:proofErr w:type="gramStart"/>
          <w:r w:rsidR="00727837" w:rsidRPr="007E350F">
            <w:t>amount</w:t>
          </w:r>
          <w:proofErr w:type="gramEnd"/>
          <w:r w:rsidR="00727837" w:rsidRPr="007E350F">
            <w:t xml:space="preserve"> of losses related to the performance of the Agreement is set at EUR </w:t>
          </w:r>
          <w:r w:rsidR="004C084C" w:rsidRPr="007E350F">
            <w:t xml:space="preserve"> 3 000 000.00 </w:t>
          </w:r>
          <w:r w:rsidR="00727837" w:rsidRPr="007E350F">
            <w:t>(</w:t>
          </w:r>
          <w:r w:rsidR="004C084C" w:rsidRPr="007E350F">
            <w:t>three million</w:t>
          </w:r>
          <w:r w:rsidR="00727837" w:rsidRPr="007E350F">
            <w:t xml:space="preserve"> euro, </w:t>
          </w:r>
          <w:r w:rsidR="004C084C" w:rsidRPr="007E350F">
            <w:t>00</w:t>
          </w:r>
          <w:r w:rsidR="00727837" w:rsidRPr="007E350F">
            <w:t xml:space="preserve"> cents) excluding VAT</w:t>
          </w:r>
        </w:sdtContent>
      </w:sdt>
      <w:r w:rsidR="00880D20" w:rsidRPr="007E350F">
        <w:t>;</w:t>
      </w:r>
    </w:p>
    <w:p w14:paraId="5AD7454D" w14:textId="30EB690F" w:rsidR="00870CCA" w:rsidRPr="007E350F" w:rsidRDefault="005E5D54" w:rsidP="005441D9">
      <w:pPr>
        <w:pStyle w:val="Level2"/>
      </w:pPr>
      <w:sdt>
        <w:sdtPr>
          <w:alias w:val="additional provisions"/>
          <w:tag w:val="papildu noteikumi"/>
          <w:id w:val="328805855"/>
          <w:text/>
        </w:sdtPr>
        <w:sdtEndPr/>
        <w:sdtContent>
          <w:r w:rsidR="00727837" w:rsidRPr="007E350F">
            <w:t xml:space="preserve"> If during the term of the Agreement the Material Register of AS "</w:t>
          </w:r>
          <w:proofErr w:type="spellStart"/>
          <w:r w:rsidR="00727837" w:rsidRPr="007E350F">
            <w:t>Sadales</w:t>
          </w:r>
          <w:proofErr w:type="spellEnd"/>
          <w:r w:rsidR="00727837" w:rsidRPr="007E350F">
            <w:t xml:space="preserve"> </w:t>
          </w:r>
          <w:proofErr w:type="spellStart"/>
          <w:r w:rsidR="00727837" w:rsidRPr="007E350F">
            <w:t>tīkls</w:t>
          </w:r>
          <w:proofErr w:type="spellEnd"/>
          <w:r w:rsidR="00727837" w:rsidRPr="007E350F">
            <w:t>" is supplemented with a new Manufacturer and / or brand and / or name of the material, the Parties have the right to amend the Agreement in accordance with the procedure specified in Clause 13.3 of the General Terms and Conditions</w:t>
          </w:r>
        </w:sdtContent>
      </w:sdt>
      <w:r w:rsidR="00870CCA" w:rsidRPr="007E350F">
        <w:t>;</w:t>
      </w:r>
    </w:p>
    <w:p w14:paraId="594B4331" w14:textId="0547433B" w:rsidR="004946DF" w:rsidRPr="007E350F" w:rsidRDefault="005E5D54" w:rsidP="004946DF">
      <w:pPr>
        <w:pStyle w:val="Level2"/>
      </w:pPr>
      <w:sdt>
        <w:sdtPr>
          <w:alias w:val="additional provisions"/>
          <w:tag w:val="papildu noteikumi"/>
          <w:id w:val="-2074266881"/>
          <w:text/>
        </w:sdtPr>
        <w:sdtEndPr/>
        <w:sdtContent>
          <w:r w:rsidR="006C2568" w:rsidRPr="007E350F">
            <w:t>During the validity term of the Agreement the Contractor's responsible person must come to the transformer inspection within 3 working days of Customer informing moment unless both Parties have not agreed on another time limit for the transformer inspection</w:t>
          </w:r>
        </w:sdtContent>
      </w:sdt>
      <w:r w:rsidR="004946DF" w:rsidRPr="007E350F">
        <w:rPr>
          <w:i/>
        </w:rPr>
        <w:t>;</w:t>
      </w:r>
    </w:p>
    <w:p w14:paraId="3E4A6E39" w14:textId="4E19DE94" w:rsidR="004946DF" w:rsidRPr="007E350F" w:rsidRDefault="005E5D54" w:rsidP="004946DF">
      <w:pPr>
        <w:pStyle w:val="Level2"/>
        <w:rPr>
          <w:iCs/>
        </w:rPr>
      </w:pPr>
      <w:sdt>
        <w:sdtPr>
          <w:alias w:val="additional provisions"/>
          <w:tag w:val="papildu noteikumi"/>
          <w:id w:val="-1256581757"/>
          <w:text/>
        </w:sdtPr>
        <w:sdtEndPr/>
        <w:sdtContent>
          <w:r w:rsidR="006C2568" w:rsidRPr="007E350F">
            <w:t xml:space="preserve"> The Contractor </w:t>
          </w:r>
          <w:proofErr w:type="gramStart"/>
          <w:r w:rsidR="006C2568" w:rsidRPr="007E350F">
            <w:t>agree</w:t>
          </w:r>
          <w:proofErr w:type="gramEnd"/>
          <w:r w:rsidR="006C2568" w:rsidRPr="007E350F">
            <w:t xml:space="preserve"> that during the validity term of the Agreement the Customer according to random selection method is entitled to perform tests of the delivered Goods and compare the results with the Contractor's Tender within procurement procedure "Supply of distribution transformers" (</w:t>
          </w:r>
          <w:proofErr w:type="spellStart"/>
          <w:r w:rsidR="006C2568" w:rsidRPr="007E350F">
            <w:t>id.Nr</w:t>
          </w:r>
          <w:proofErr w:type="spellEnd"/>
          <w:r w:rsidR="006C2568" w:rsidRPr="007E350F">
            <w:t>. IPR-66520) and the standards. In case of incompliance the Contractor will replace the Goods with compliant ones without extra charge</w:t>
          </w:r>
        </w:sdtContent>
      </w:sdt>
      <w:r w:rsidR="004946DF" w:rsidRPr="007E350F">
        <w:rPr>
          <w:iCs/>
        </w:rPr>
        <w:t>;</w:t>
      </w:r>
    </w:p>
    <w:p w14:paraId="522A416F" w14:textId="77777777" w:rsidR="004946DF" w:rsidRPr="007E350F" w:rsidRDefault="004946DF" w:rsidP="004946DF">
      <w:pPr>
        <w:pStyle w:val="Level2"/>
        <w:numPr>
          <w:ilvl w:val="0"/>
          <w:numId w:val="0"/>
        </w:numPr>
        <w:ind w:left="1418"/>
      </w:pPr>
    </w:p>
    <w:p w14:paraId="15835661" w14:textId="77777777" w:rsidR="00455CEA" w:rsidRDefault="00455CEA" w:rsidP="00455CEA">
      <w:pPr>
        <w:pStyle w:val="Heading2"/>
        <w:numPr>
          <w:ilvl w:val="0"/>
          <w:numId w:val="0"/>
        </w:numPr>
        <w:ind w:left="709"/>
      </w:pPr>
    </w:p>
    <w:p w14:paraId="0596F8E1" w14:textId="77777777" w:rsidR="00455CEA" w:rsidRDefault="00455CEA" w:rsidP="00455CEA">
      <w:pPr>
        <w:pStyle w:val="Heading2"/>
        <w:numPr>
          <w:ilvl w:val="0"/>
          <w:numId w:val="0"/>
        </w:numPr>
        <w:ind w:left="709"/>
      </w:pPr>
    </w:p>
    <w:p w14:paraId="5CB7322A" w14:textId="77777777" w:rsidR="001647C3" w:rsidRPr="001647C3" w:rsidRDefault="001647C3" w:rsidP="001647C3">
      <w:pPr>
        <w:pStyle w:val="Level1"/>
        <w:numPr>
          <w:ilvl w:val="0"/>
          <w:numId w:val="0"/>
        </w:numPr>
        <w:ind w:left="709"/>
      </w:pPr>
    </w:p>
    <w:p w14:paraId="77A3DD98" w14:textId="6A958833" w:rsidR="00380DA2" w:rsidRPr="007E350F" w:rsidRDefault="00AC1CC0" w:rsidP="005441D9">
      <w:pPr>
        <w:pStyle w:val="Heading2"/>
      </w:pPr>
      <w:r w:rsidRPr="007E350F">
        <w:t>Annexes to the Agreement</w:t>
      </w:r>
    </w:p>
    <w:p w14:paraId="6478F765" w14:textId="7710CC3C" w:rsidR="00380DA2" w:rsidRPr="007E350F" w:rsidRDefault="00380DA2" w:rsidP="005441D9">
      <w:pPr>
        <w:pStyle w:val="Level1"/>
      </w:pPr>
      <w:r w:rsidRPr="007E350F">
        <w:t>Annex 1 – Order Specification.</w:t>
      </w:r>
    </w:p>
    <w:p w14:paraId="0FB7BC2E" w14:textId="308C2E2E" w:rsidR="00670638" w:rsidRPr="007E350F" w:rsidRDefault="00670638" w:rsidP="005441D9">
      <w:pPr>
        <w:pStyle w:val="Level1"/>
      </w:pPr>
      <w:r w:rsidRPr="007E350F">
        <w:lastRenderedPageBreak/>
        <w:t>Annex 2 – Authorised Persons and Contact Persons.</w:t>
      </w:r>
    </w:p>
    <w:p w14:paraId="02FA0710" w14:textId="77777777" w:rsidR="007F6744" w:rsidRPr="007E350F" w:rsidRDefault="007F6744" w:rsidP="007F6744">
      <w:pPr>
        <w:pStyle w:val="Level1"/>
      </w:pPr>
      <w:r w:rsidRPr="007E350F">
        <w:t>Annex 3 – Execution of Commercial tenders (Price inquiries).</w:t>
      </w:r>
    </w:p>
    <w:p w14:paraId="4CED9933" w14:textId="77777777" w:rsidR="007F6744" w:rsidRPr="007E350F" w:rsidRDefault="007F6744" w:rsidP="007F6744">
      <w:pPr>
        <w:pStyle w:val="Level1"/>
      </w:pPr>
      <w:r w:rsidRPr="007E350F">
        <w:t>Annex 4 – Goods price recalculation formula.</w:t>
      </w:r>
    </w:p>
    <w:p w14:paraId="0CD45FE0" w14:textId="6446438A" w:rsidR="007F6744" w:rsidRPr="007E350F" w:rsidRDefault="007F6744" w:rsidP="007F6744">
      <w:pPr>
        <w:pStyle w:val="Level1"/>
        <w:numPr>
          <w:ilvl w:val="0"/>
          <w:numId w:val="0"/>
        </w:numPr>
        <w:ind w:left="709"/>
      </w:pPr>
    </w:p>
    <w:p w14:paraId="6FDF4E8F" w14:textId="77777777" w:rsidR="00380DA2" w:rsidRPr="007E350F" w:rsidRDefault="00380DA2" w:rsidP="005441D9">
      <w:pPr>
        <w:pStyle w:val="Heading2"/>
      </w:pPr>
      <w:r w:rsidRPr="007E350F">
        <w:t>Signatures of the Parties</w:t>
      </w:r>
    </w:p>
    <w:p w14:paraId="64D5B04C" w14:textId="48591E2D" w:rsidR="007220B3" w:rsidRPr="007E350F" w:rsidRDefault="007220B3" w:rsidP="005441D9">
      <w:pPr>
        <w:pStyle w:val="Level1"/>
      </w:pPr>
      <w:r w:rsidRPr="007E350F">
        <w:t>By signing these special provisions of the Agreement, the Parties agree to the general provisions of the Agreement and Annexes to the Agreement as appended.</w:t>
      </w:r>
    </w:p>
    <w:p w14:paraId="1966A1D1" w14:textId="4010436E" w:rsidR="00A15A99" w:rsidRPr="007E350F" w:rsidRDefault="00A15A99" w:rsidP="00A15A99">
      <w:pPr>
        <w:pStyle w:val="Level1"/>
      </w:pPr>
      <w:r w:rsidRPr="007E350F">
        <w:rPr>
          <w:lang w:val="en-US"/>
        </w:rPr>
        <w:t xml:space="preserve">The Agreement together with Annexes is signed in two copies, each on </w:t>
      </w:r>
      <w:r w:rsidR="005E5D54">
        <w:rPr>
          <w:lang w:val="en-US"/>
        </w:rPr>
        <w:t>[..]</w:t>
      </w:r>
      <w:r w:rsidRPr="007E350F">
        <w:rPr>
          <w:lang w:val="en-US"/>
        </w:rPr>
        <w:t xml:space="preserve"> pages, one copy for each Party. Both copies of the Agreement have equal legal force.</w:t>
      </w:r>
    </w:p>
    <w:p w14:paraId="74D92E7F" w14:textId="77777777" w:rsidR="007220B3" w:rsidRPr="007E350F" w:rsidRDefault="007220B3" w:rsidP="005441D9">
      <w:pPr>
        <w:pStyle w:val="Level1"/>
        <w:numPr>
          <w:ilvl w:val="0"/>
          <w:numId w:val="0"/>
        </w:numPr>
        <w:ind w:left="709"/>
      </w:pP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E350F" w:rsidRPr="007E350F" w14:paraId="51E259AF" w14:textId="77777777" w:rsidTr="00DE26A5">
        <w:tc>
          <w:tcPr>
            <w:tcW w:w="4927" w:type="dxa"/>
          </w:tcPr>
          <w:p w14:paraId="65C02B43" w14:textId="7B09BF8D" w:rsidR="00DE26A5" w:rsidRPr="007E350F" w:rsidRDefault="00DE26A5" w:rsidP="005441D9">
            <w:pPr>
              <w:pStyle w:val="Level1"/>
              <w:numPr>
                <w:ilvl w:val="0"/>
                <w:numId w:val="0"/>
              </w:numPr>
              <w:rPr>
                <w:b/>
              </w:rPr>
            </w:pPr>
            <w:r w:rsidRPr="007E350F">
              <w:rPr>
                <w:b/>
              </w:rPr>
              <w:t>CUSTOMER</w:t>
            </w:r>
          </w:p>
        </w:tc>
        <w:tc>
          <w:tcPr>
            <w:tcW w:w="4927" w:type="dxa"/>
          </w:tcPr>
          <w:p w14:paraId="1A8DEDA4" w14:textId="71F70E21" w:rsidR="00DE26A5" w:rsidRPr="007E350F" w:rsidRDefault="00DE26A5" w:rsidP="005441D9">
            <w:pPr>
              <w:pStyle w:val="Level1"/>
              <w:numPr>
                <w:ilvl w:val="0"/>
                <w:numId w:val="0"/>
              </w:numPr>
              <w:rPr>
                <w:b/>
              </w:rPr>
            </w:pPr>
            <w:r w:rsidRPr="007E350F">
              <w:rPr>
                <w:b/>
              </w:rPr>
              <w:t>CONTRACTOR</w:t>
            </w:r>
          </w:p>
        </w:tc>
      </w:tr>
      <w:tr w:rsidR="007E350F" w:rsidRPr="007E350F" w14:paraId="3422D9C4" w14:textId="77777777" w:rsidTr="00DE26A5">
        <w:tc>
          <w:tcPr>
            <w:tcW w:w="4927" w:type="dxa"/>
          </w:tcPr>
          <w:p w14:paraId="36694D7F" w14:textId="400677C3" w:rsidR="00DE26A5" w:rsidRPr="007E350F" w:rsidRDefault="00DE26A5" w:rsidP="005441D9">
            <w:pPr>
              <w:pStyle w:val="Level1"/>
              <w:numPr>
                <w:ilvl w:val="0"/>
                <w:numId w:val="0"/>
              </w:numPr>
              <w:tabs>
                <w:tab w:val="right" w:pos="4711"/>
              </w:tabs>
              <w:spacing w:after="0"/>
              <w:jc w:val="left"/>
            </w:pPr>
            <w:proofErr w:type="spellStart"/>
            <w:r w:rsidRPr="007E350F">
              <w:t>Sadales</w:t>
            </w:r>
            <w:proofErr w:type="spellEnd"/>
            <w:r w:rsidRPr="007E350F">
              <w:t xml:space="preserve"> </w:t>
            </w:r>
            <w:proofErr w:type="spellStart"/>
            <w:r w:rsidRPr="007E350F">
              <w:t>tīkls</w:t>
            </w:r>
            <w:proofErr w:type="spellEnd"/>
            <w:r w:rsidRPr="007E350F">
              <w:t xml:space="preserve"> AS</w:t>
            </w:r>
            <w:r w:rsidRPr="007E350F">
              <w:tab/>
            </w:r>
          </w:p>
        </w:tc>
        <w:tc>
          <w:tcPr>
            <w:tcW w:w="4927" w:type="dxa"/>
          </w:tcPr>
          <w:p w14:paraId="148D252A" w14:textId="28D90FCD" w:rsidR="00DE26A5" w:rsidRPr="007E350F" w:rsidRDefault="00DE26A5" w:rsidP="005441D9">
            <w:pPr>
              <w:pStyle w:val="NoSpacing"/>
              <w:rPr>
                <w:b/>
                <w:i/>
              </w:rPr>
            </w:pPr>
            <w:bookmarkStart w:id="9" w:name="ContPartner2"/>
            <w:r w:rsidRPr="007E350F">
              <w:rPr>
                <w:i/>
              </w:rPr>
              <w:t>PRODUCTION COMPANY "ZAPOROZHYE TRANSFORMER ASSOCIATION" LIMITED LIABILITY COMPANY</w:t>
            </w:r>
            <w:bookmarkEnd w:id="9"/>
            <w:r w:rsidR="00493B77" w:rsidRPr="007E350F">
              <w:rPr>
                <w:i/>
              </w:rPr>
              <w:t xml:space="preserve"> </w:t>
            </w:r>
            <w:bookmarkStart w:id="10" w:name="ContPartnerForm2"/>
            <w:r w:rsidR="00493B77" w:rsidRPr="007E350F">
              <w:rPr>
                <w:i/>
              </w:rPr>
              <w:t>-</w:t>
            </w:r>
            <w:bookmarkEnd w:id="10"/>
          </w:p>
          <w:p w14:paraId="05D76AA4" w14:textId="77777777" w:rsidR="00DE26A5" w:rsidRPr="007E350F" w:rsidRDefault="00DE26A5" w:rsidP="005441D9">
            <w:pPr>
              <w:pStyle w:val="Level1"/>
              <w:numPr>
                <w:ilvl w:val="0"/>
                <w:numId w:val="0"/>
              </w:numPr>
              <w:spacing w:after="0"/>
              <w:jc w:val="left"/>
            </w:pPr>
          </w:p>
        </w:tc>
      </w:tr>
      <w:tr w:rsidR="005E5D54" w:rsidRPr="007E350F" w14:paraId="5ABFF03A" w14:textId="77777777" w:rsidTr="00DE26A5">
        <w:tc>
          <w:tcPr>
            <w:tcW w:w="4927" w:type="dxa"/>
          </w:tcPr>
          <w:p w14:paraId="1A407FAB" w14:textId="475A25D8" w:rsidR="005E5D54" w:rsidRPr="007E350F" w:rsidRDefault="005E5D54" w:rsidP="005E5D54">
            <w:pPr>
              <w:pStyle w:val="Level1"/>
              <w:numPr>
                <w:ilvl w:val="0"/>
                <w:numId w:val="0"/>
              </w:numPr>
              <w:spacing w:after="0"/>
              <w:jc w:val="left"/>
            </w:pPr>
            <w:r>
              <w:t>[..]</w:t>
            </w:r>
          </w:p>
        </w:tc>
        <w:tc>
          <w:tcPr>
            <w:tcW w:w="4927" w:type="dxa"/>
          </w:tcPr>
          <w:p w14:paraId="0206D256" w14:textId="5DA65C1D" w:rsidR="005E5D54" w:rsidRPr="007E350F" w:rsidRDefault="005E5D54" w:rsidP="005E5D54">
            <w:pPr>
              <w:pStyle w:val="Level1"/>
              <w:numPr>
                <w:ilvl w:val="0"/>
                <w:numId w:val="0"/>
              </w:numPr>
              <w:spacing w:after="0"/>
              <w:jc w:val="left"/>
            </w:pPr>
            <w:r w:rsidRPr="006F0777">
              <w:rPr>
                <w:iCs/>
              </w:rPr>
              <w:t>[..]</w:t>
            </w:r>
          </w:p>
        </w:tc>
      </w:tr>
      <w:tr w:rsidR="005E5D54" w:rsidRPr="007E350F" w14:paraId="3811B9B9" w14:textId="77777777" w:rsidTr="00DE26A5">
        <w:tc>
          <w:tcPr>
            <w:tcW w:w="4927" w:type="dxa"/>
          </w:tcPr>
          <w:p w14:paraId="256C55E0" w14:textId="229E0F3A" w:rsidR="005E5D54" w:rsidRPr="007E350F" w:rsidRDefault="005E5D54" w:rsidP="005E5D54">
            <w:pPr>
              <w:pStyle w:val="Level1"/>
              <w:numPr>
                <w:ilvl w:val="0"/>
                <w:numId w:val="0"/>
              </w:numPr>
              <w:spacing w:after="0"/>
              <w:jc w:val="left"/>
              <w:rPr>
                <w:i/>
              </w:rPr>
            </w:pPr>
          </w:p>
        </w:tc>
        <w:tc>
          <w:tcPr>
            <w:tcW w:w="4927" w:type="dxa"/>
          </w:tcPr>
          <w:p w14:paraId="4E1288AA" w14:textId="4198EBE2" w:rsidR="005E5D54" w:rsidRPr="007E350F" w:rsidRDefault="005E5D54" w:rsidP="005E5D54">
            <w:pPr>
              <w:pStyle w:val="Level1"/>
              <w:numPr>
                <w:ilvl w:val="0"/>
                <w:numId w:val="0"/>
              </w:numPr>
              <w:spacing w:after="0"/>
              <w:jc w:val="left"/>
              <w:rPr>
                <w:i/>
              </w:rPr>
            </w:pPr>
          </w:p>
        </w:tc>
      </w:tr>
    </w:tbl>
    <w:p w14:paraId="1B0ED17D" w14:textId="661EB16C" w:rsidR="0017763D" w:rsidRPr="007E350F" w:rsidRDefault="005E5D54" w:rsidP="00361A44">
      <w:pPr>
        <w:spacing w:after="200" w:line="240" w:lineRule="auto"/>
      </w:pPr>
      <w:r w:rsidRPr="00494594">
        <w:t>[..] indicates information that is not disclosed to third parties</w:t>
      </w:r>
      <w:r w:rsidRPr="007E350F">
        <w:t xml:space="preserve"> </w:t>
      </w:r>
      <w:r w:rsidR="0017763D" w:rsidRPr="007E350F">
        <w:br w:type="page"/>
      </w:r>
    </w:p>
    <w:p w14:paraId="0D4F1471" w14:textId="432FB1C6" w:rsidR="00262110" w:rsidRPr="007E350F" w:rsidRDefault="00AC1CC0" w:rsidP="000A3230">
      <w:pPr>
        <w:spacing w:after="200"/>
        <w:jc w:val="right"/>
      </w:pPr>
      <w:r w:rsidRPr="007E350F">
        <w:lastRenderedPageBreak/>
        <w:t>Annex 1 to the Agreement</w:t>
      </w:r>
    </w:p>
    <w:p w14:paraId="2DCFEA6D" w14:textId="77777777" w:rsidR="00D4690C" w:rsidRPr="007E350F" w:rsidRDefault="00D4690C" w:rsidP="005441D9">
      <w:pPr>
        <w:pStyle w:val="Subtitle"/>
      </w:pPr>
    </w:p>
    <w:p w14:paraId="1C6113FE" w14:textId="5A6D6A27" w:rsidR="00D4690C" w:rsidRPr="007E350F" w:rsidRDefault="000A3CC3" w:rsidP="005441D9">
      <w:pPr>
        <w:pStyle w:val="Title"/>
      </w:pPr>
      <w:r w:rsidRPr="007E350F">
        <w:t>O</w:t>
      </w:r>
      <w:r w:rsidR="00CB26C2" w:rsidRPr="007E350F">
        <w:t>R</w:t>
      </w:r>
      <w:r w:rsidRPr="007E350F">
        <w:t>DER</w:t>
      </w:r>
      <w:r w:rsidR="008308ED" w:rsidRPr="007E350F">
        <w:t xml:space="preserve"> Specification</w:t>
      </w:r>
      <w:r w:rsidR="00D121BA" w:rsidRPr="007E350F">
        <w:t xml:space="preserve"> </w:t>
      </w:r>
    </w:p>
    <w:p w14:paraId="5348BA2F" w14:textId="77777777" w:rsidR="00795B37" w:rsidRPr="007E350F" w:rsidRDefault="00795B37" w:rsidP="004112B6">
      <w:pPr>
        <w:spacing w:line="240" w:lineRule="auto"/>
      </w:pPr>
    </w:p>
    <w:p w14:paraId="22C90DF2" w14:textId="77777777" w:rsidR="00651666" w:rsidRPr="007E350F" w:rsidRDefault="00651666" w:rsidP="00651666">
      <w:pPr>
        <w:spacing w:line="240" w:lineRule="auto"/>
        <w:jc w:val="center"/>
        <w:rPr>
          <w:lang w:val="lv-LV"/>
        </w:rPr>
      </w:pPr>
      <w:proofErr w:type="spellStart"/>
      <w:r w:rsidRPr="007E350F">
        <w:rPr>
          <w:lang w:val="lv-LV"/>
        </w:rPr>
        <w:t>Attached</w:t>
      </w:r>
      <w:proofErr w:type="spellEnd"/>
      <w:r w:rsidRPr="007E350F">
        <w:rPr>
          <w:lang w:val="lv-LV"/>
        </w:rPr>
        <w:t xml:space="preserve"> </w:t>
      </w:r>
      <w:proofErr w:type="spellStart"/>
      <w:r w:rsidRPr="007E350F">
        <w:rPr>
          <w:lang w:val="lv-LV"/>
        </w:rPr>
        <w:t>as</w:t>
      </w:r>
      <w:proofErr w:type="spellEnd"/>
      <w:r w:rsidRPr="007E350F">
        <w:rPr>
          <w:lang w:val="lv-LV"/>
        </w:rPr>
        <w:t xml:space="preserve"> a </w:t>
      </w:r>
      <w:proofErr w:type="spellStart"/>
      <w:r w:rsidRPr="007E350F">
        <w:rPr>
          <w:lang w:val="lv-LV"/>
        </w:rPr>
        <w:t>separate</w:t>
      </w:r>
      <w:proofErr w:type="spellEnd"/>
      <w:r w:rsidRPr="007E350F">
        <w:rPr>
          <w:lang w:val="lv-LV"/>
        </w:rPr>
        <w:t xml:space="preserve"> </w:t>
      </w:r>
      <w:proofErr w:type="spellStart"/>
      <w:r w:rsidRPr="007E350F">
        <w:rPr>
          <w:lang w:val="lv-LV"/>
        </w:rPr>
        <w:t>attachment</w:t>
      </w:r>
      <w:proofErr w:type="spellEnd"/>
    </w:p>
    <w:p w14:paraId="7A2886EF" w14:textId="2D74AF08" w:rsidR="007E722B" w:rsidRPr="007E350F" w:rsidRDefault="007E722B" w:rsidP="007E722B">
      <w:pPr>
        <w:spacing w:line="240" w:lineRule="auto"/>
      </w:pPr>
    </w:p>
    <w:p w14:paraId="0FE0364E" w14:textId="5DECF520" w:rsidR="00670638" w:rsidRPr="007E350F" w:rsidRDefault="00AC1CC0" w:rsidP="005441D9">
      <w:pPr>
        <w:pStyle w:val="NoSpacing"/>
        <w:jc w:val="right"/>
      </w:pPr>
      <w:r w:rsidRPr="007E350F">
        <w:t>Annex 2 to the Agreement</w:t>
      </w:r>
    </w:p>
    <w:p w14:paraId="27901572" w14:textId="77777777" w:rsidR="00670638" w:rsidRPr="007E350F" w:rsidRDefault="00670638" w:rsidP="005441D9">
      <w:pPr>
        <w:pStyle w:val="Subtitle"/>
      </w:pPr>
    </w:p>
    <w:p w14:paraId="5D937859" w14:textId="77777777" w:rsidR="00670638" w:rsidRPr="007E350F" w:rsidRDefault="00670638" w:rsidP="005441D9">
      <w:pPr>
        <w:pStyle w:val="Title"/>
      </w:pPr>
      <w:r w:rsidRPr="007E350F">
        <w:t>Authorised Persons and Contact Persons</w:t>
      </w:r>
    </w:p>
    <w:p w14:paraId="7D7CE889" w14:textId="77777777" w:rsidR="00670638" w:rsidRPr="007E350F" w:rsidRDefault="00670638" w:rsidP="005441D9">
      <w:pPr>
        <w:pStyle w:val="Subtitle"/>
      </w:pPr>
    </w:p>
    <w:p w14:paraId="483CE456" w14:textId="77777777" w:rsidR="00045560" w:rsidRPr="007E350F" w:rsidRDefault="00045560" w:rsidP="004112B6">
      <w:pPr>
        <w:spacing w:line="240" w:lineRule="auto"/>
        <w:rPr>
          <w:b/>
        </w:rPr>
      </w:pPr>
      <w:r w:rsidRPr="007E350F">
        <w:rPr>
          <w:b/>
        </w:rPr>
        <w:t>Contact persons</w:t>
      </w:r>
    </w:p>
    <w:p w14:paraId="63109BCB" w14:textId="6684C5A2" w:rsidR="00045560" w:rsidRPr="007E350F" w:rsidRDefault="00045560" w:rsidP="004112B6">
      <w:pPr>
        <w:spacing w:line="240" w:lineRule="auto"/>
      </w:pPr>
      <w:r w:rsidRPr="007E350F">
        <w:t xml:space="preserve">For the purposes of coordinating the fulfilment of the Agreement and provision of replies relating to the Order, as well as receiving invoices, the following persons are designated as Contact Persons on behalf of the </w:t>
      </w:r>
      <w:r w:rsidRPr="007E350F">
        <w:rPr>
          <w:b/>
        </w:rPr>
        <w:t>Customer:</w:t>
      </w:r>
    </w:p>
    <w:tbl>
      <w:tblPr>
        <w:tblStyle w:val="TableGrid"/>
        <w:tblW w:w="0" w:type="auto"/>
        <w:tblLook w:val="04A0" w:firstRow="1" w:lastRow="0" w:firstColumn="1" w:lastColumn="0" w:noHBand="0" w:noVBand="1"/>
      </w:tblPr>
      <w:tblGrid>
        <w:gridCol w:w="2061"/>
        <w:gridCol w:w="1675"/>
        <w:gridCol w:w="2230"/>
        <w:gridCol w:w="2656"/>
      </w:tblGrid>
      <w:tr w:rsidR="007E350F" w:rsidRPr="007E350F" w14:paraId="20A31112" w14:textId="3A055B6F" w:rsidTr="007C5D88">
        <w:tc>
          <w:tcPr>
            <w:tcW w:w="2061" w:type="dxa"/>
          </w:tcPr>
          <w:p w14:paraId="0F35B1CF" w14:textId="77777777" w:rsidR="007E722B" w:rsidRPr="007E350F" w:rsidRDefault="007E722B" w:rsidP="005441D9">
            <w:r w:rsidRPr="007E350F">
              <w:t>Name and Surname</w:t>
            </w:r>
          </w:p>
        </w:tc>
        <w:tc>
          <w:tcPr>
            <w:tcW w:w="1675" w:type="dxa"/>
          </w:tcPr>
          <w:p w14:paraId="19F31DBB" w14:textId="77777777" w:rsidR="007E722B" w:rsidRPr="007E350F" w:rsidRDefault="007E722B" w:rsidP="005441D9">
            <w:r w:rsidRPr="007E350F">
              <w:t>Position</w:t>
            </w:r>
          </w:p>
        </w:tc>
        <w:tc>
          <w:tcPr>
            <w:tcW w:w="2230" w:type="dxa"/>
          </w:tcPr>
          <w:p w14:paraId="1EC84602" w14:textId="77777777" w:rsidR="007E722B" w:rsidRPr="007E350F" w:rsidRDefault="007E722B" w:rsidP="005441D9">
            <w:r w:rsidRPr="007E350F">
              <w:t>Phone number</w:t>
            </w:r>
          </w:p>
        </w:tc>
        <w:tc>
          <w:tcPr>
            <w:tcW w:w="1951" w:type="dxa"/>
          </w:tcPr>
          <w:p w14:paraId="0432819D" w14:textId="77777777" w:rsidR="007E722B" w:rsidRPr="007E350F" w:rsidRDefault="007E722B" w:rsidP="005441D9">
            <w:r w:rsidRPr="007E350F">
              <w:t>E-mail address</w:t>
            </w:r>
          </w:p>
        </w:tc>
      </w:tr>
      <w:tr w:rsidR="000008FA" w:rsidRPr="007E350F" w14:paraId="45523312" w14:textId="38E8A638" w:rsidTr="007C5D88">
        <w:tc>
          <w:tcPr>
            <w:tcW w:w="2061" w:type="dxa"/>
          </w:tcPr>
          <w:p w14:paraId="2AD29963" w14:textId="0CF10CDC" w:rsidR="000008FA" w:rsidRPr="007E350F" w:rsidRDefault="000008FA" w:rsidP="000008FA">
            <w:r w:rsidRPr="007E350F">
              <w:t xml:space="preserve">Zanna </w:t>
            </w:r>
            <w:proofErr w:type="spellStart"/>
            <w:r w:rsidRPr="007E350F">
              <w:t>Svenca</w:t>
            </w:r>
            <w:proofErr w:type="spellEnd"/>
          </w:p>
        </w:tc>
        <w:tc>
          <w:tcPr>
            <w:tcW w:w="1675" w:type="dxa"/>
          </w:tcPr>
          <w:p w14:paraId="6C532721" w14:textId="16870DB2" w:rsidR="000008FA" w:rsidRPr="007E350F" w:rsidRDefault="000008FA" w:rsidP="000008FA">
            <w:r w:rsidRPr="007E350F">
              <w:t>Head of Goods Management Department</w:t>
            </w:r>
          </w:p>
        </w:tc>
        <w:tc>
          <w:tcPr>
            <w:tcW w:w="2230" w:type="dxa"/>
          </w:tcPr>
          <w:p w14:paraId="4D1117B8" w14:textId="56251ADD" w:rsidR="000008FA" w:rsidRPr="007E350F" w:rsidRDefault="000008FA" w:rsidP="000008FA">
            <w:r w:rsidRPr="007E350F">
              <w:t>+371 26163119</w:t>
            </w:r>
          </w:p>
        </w:tc>
        <w:tc>
          <w:tcPr>
            <w:tcW w:w="1951" w:type="dxa"/>
          </w:tcPr>
          <w:p w14:paraId="23C7DC11" w14:textId="688468C6" w:rsidR="000008FA" w:rsidRPr="007E350F" w:rsidRDefault="005E5D54" w:rsidP="000008FA">
            <w:hyperlink r:id="rId8" w:history="1">
              <w:r w:rsidR="000008FA" w:rsidRPr="007E350F">
                <w:rPr>
                  <w:rStyle w:val="Hyperlink"/>
                  <w:color w:val="auto"/>
                </w:rPr>
                <w:t>Zanna.Svenca@sadalestikls.lv</w:t>
              </w:r>
            </w:hyperlink>
          </w:p>
        </w:tc>
      </w:tr>
    </w:tbl>
    <w:p w14:paraId="71F6C940" w14:textId="77777777" w:rsidR="001C1393" w:rsidRPr="007E350F" w:rsidRDefault="001C1393" w:rsidP="00D474FC">
      <w:pPr>
        <w:spacing w:line="240" w:lineRule="auto"/>
      </w:pPr>
    </w:p>
    <w:p w14:paraId="6767112B" w14:textId="0E9EBF1B" w:rsidR="00795B37" w:rsidRPr="007E350F" w:rsidRDefault="00795B37" w:rsidP="00D474FC">
      <w:pPr>
        <w:spacing w:line="240" w:lineRule="auto"/>
      </w:pPr>
      <w:r w:rsidRPr="007E350F">
        <w:t xml:space="preserve">For the purposes of coordinating the fulfilment of the Agreement and provision of replies relating to the Order, as well as the following persons are designated as Contact Persons on behalf of the </w:t>
      </w:r>
      <w:r w:rsidRPr="007E350F">
        <w:rPr>
          <w:b/>
        </w:rPr>
        <w:t>Contractor</w:t>
      </w:r>
      <w:r w:rsidRPr="007E350F">
        <w:t>:</w:t>
      </w:r>
    </w:p>
    <w:tbl>
      <w:tblPr>
        <w:tblStyle w:val="TableGrid"/>
        <w:tblW w:w="0" w:type="auto"/>
        <w:tblLook w:val="04A0" w:firstRow="1" w:lastRow="0" w:firstColumn="1" w:lastColumn="0" w:noHBand="0" w:noVBand="1"/>
      </w:tblPr>
      <w:tblGrid>
        <w:gridCol w:w="2409"/>
        <w:gridCol w:w="2407"/>
        <w:gridCol w:w="2406"/>
        <w:gridCol w:w="2406"/>
      </w:tblGrid>
      <w:tr w:rsidR="007E350F" w:rsidRPr="007E350F" w14:paraId="5B42FE6C" w14:textId="77777777" w:rsidTr="000008FA">
        <w:tc>
          <w:tcPr>
            <w:tcW w:w="2409" w:type="dxa"/>
          </w:tcPr>
          <w:p w14:paraId="780A91EF" w14:textId="77777777" w:rsidR="00795B37" w:rsidRPr="007E350F" w:rsidRDefault="00795B37" w:rsidP="005441D9">
            <w:r w:rsidRPr="007E350F">
              <w:t>Name and Surname</w:t>
            </w:r>
          </w:p>
        </w:tc>
        <w:tc>
          <w:tcPr>
            <w:tcW w:w="2407" w:type="dxa"/>
          </w:tcPr>
          <w:p w14:paraId="488D6C91" w14:textId="77777777" w:rsidR="00795B37" w:rsidRPr="007E350F" w:rsidRDefault="00795B37" w:rsidP="005441D9">
            <w:r w:rsidRPr="007E350F">
              <w:t>Position</w:t>
            </w:r>
          </w:p>
        </w:tc>
        <w:tc>
          <w:tcPr>
            <w:tcW w:w="2406" w:type="dxa"/>
          </w:tcPr>
          <w:p w14:paraId="748AE27F" w14:textId="77777777" w:rsidR="00795B37" w:rsidRPr="007E350F" w:rsidRDefault="00795B37" w:rsidP="005441D9">
            <w:r w:rsidRPr="007E350F">
              <w:t>Phone number</w:t>
            </w:r>
          </w:p>
        </w:tc>
        <w:tc>
          <w:tcPr>
            <w:tcW w:w="2406" w:type="dxa"/>
          </w:tcPr>
          <w:p w14:paraId="0F200A97" w14:textId="77777777" w:rsidR="00795B37" w:rsidRPr="007E350F" w:rsidRDefault="00795B37" w:rsidP="005441D9">
            <w:r w:rsidRPr="007E350F">
              <w:t>E-mail address</w:t>
            </w:r>
          </w:p>
        </w:tc>
      </w:tr>
      <w:tr w:rsidR="007E350F" w:rsidRPr="007E350F" w14:paraId="152AA798" w14:textId="77777777" w:rsidTr="000008FA">
        <w:tc>
          <w:tcPr>
            <w:tcW w:w="2409" w:type="dxa"/>
          </w:tcPr>
          <w:p w14:paraId="34275E96" w14:textId="34542C5E" w:rsidR="000008FA" w:rsidRPr="007E350F" w:rsidRDefault="000008FA" w:rsidP="000008FA">
            <w:pPr>
              <w:rPr>
                <w:rStyle w:val="Hyperlink"/>
                <w:color w:val="auto"/>
              </w:rPr>
            </w:pPr>
            <w:proofErr w:type="spellStart"/>
            <w:r w:rsidRPr="007E350F">
              <w:rPr>
                <w:rStyle w:val="Hyperlink"/>
                <w:color w:val="auto"/>
              </w:rPr>
              <w:t>Yuriy</w:t>
            </w:r>
            <w:proofErr w:type="spellEnd"/>
            <w:r w:rsidRPr="007E350F">
              <w:rPr>
                <w:rStyle w:val="Hyperlink"/>
                <w:color w:val="auto"/>
              </w:rPr>
              <w:t xml:space="preserve"> Konovalov</w:t>
            </w:r>
          </w:p>
        </w:tc>
        <w:tc>
          <w:tcPr>
            <w:tcW w:w="2407" w:type="dxa"/>
          </w:tcPr>
          <w:p w14:paraId="656462CD" w14:textId="575AF539" w:rsidR="000008FA" w:rsidRPr="007E350F" w:rsidRDefault="000008FA" w:rsidP="000008FA">
            <w:pPr>
              <w:rPr>
                <w:rStyle w:val="Hyperlink"/>
                <w:color w:val="auto"/>
              </w:rPr>
            </w:pPr>
            <w:r w:rsidRPr="007E350F">
              <w:rPr>
                <w:rStyle w:val="Hyperlink"/>
                <w:color w:val="auto"/>
              </w:rPr>
              <w:t>Directo</w:t>
            </w:r>
            <w:r w:rsidR="00234E8E" w:rsidRPr="007E350F">
              <w:rPr>
                <w:rStyle w:val="Hyperlink"/>
                <w:color w:val="auto"/>
              </w:rPr>
              <w:t>r</w:t>
            </w:r>
          </w:p>
        </w:tc>
        <w:tc>
          <w:tcPr>
            <w:tcW w:w="2406" w:type="dxa"/>
          </w:tcPr>
          <w:p w14:paraId="572F4928" w14:textId="5F2141BF" w:rsidR="000008FA" w:rsidRPr="007E350F" w:rsidRDefault="000008FA" w:rsidP="000008FA">
            <w:pPr>
              <w:rPr>
                <w:rStyle w:val="Hyperlink"/>
                <w:color w:val="auto"/>
              </w:rPr>
            </w:pPr>
            <w:r w:rsidRPr="007E350F">
              <w:rPr>
                <w:rStyle w:val="Hyperlink"/>
                <w:color w:val="auto"/>
              </w:rPr>
              <w:t>+380612280220</w:t>
            </w:r>
          </w:p>
        </w:tc>
        <w:tc>
          <w:tcPr>
            <w:tcW w:w="2406" w:type="dxa"/>
          </w:tcPr>
          <w:p w14:paraId="4C1678F2" w14:textId="6084C1F0" w:rsidR="000008FA" w:rsidRPr="007E350F" w:rsidRDefault="005E5D54" w:rsidP="000008FA">
            <w:pPr>
              <w:rPr>
                <w:rStyle w:val="Hyperlink"/>
                <w:color w:val="auto"/>
              </w:rPr>
            </w:pPr>
            <w:hyperlink r:id="rId9" w:history="1">
              <w:r w:rsidR="002A1A25" w:rsidRPr="007E350F">
                <w:rPr>
                  <w:rStyle w:val="Hyperlink"/>
                  <w:color w:val="auto"/>
                </w:rPr>
                <w:t>info@zta.energy</w:t>
              </w:r>
            </w:hyperlink>
          </w:p>
        </w:tc>
      </w:tr>
      <w:tr w:rsidR="007E350F" w:rsidRPr="007E350F" w14:paraId="2D900527" w14:textId="77777777" w:rsidTr="000008FA">
        <w:tc>
          <w:tcPr>
            <w:tcW w:w="2409" w:type="dxa"/>
          </w:tcPr>
          <w:p w14:paraId="401F547D" w14:textId="103BF309" w:rsidR="002A1A25" w:rsidRPr="007E350F" w:rsidRDefault="002A1A25" w:rsidP="002A1A25">
            <w:pPr>
              <w:rPr>
                <w:rStyle w:val="Hyperlink"/>
                <w:color w:val="auto"/>
              </w:rPr>
            </w:pPr>
            <w:r w:rsidRPr="007E350F">
              <w:rPr>
                <w:rStyle w:val="Hyperlink"/>
                <w:color w:val="auto"/>
              </w:rPr>
              <w:t xml:space="preserve">Igor </w:t>
            </w:r>
            <w:proofErr w:type="spellStart"/>
            <w:r w:rsidRPr="007E350F">
              <w:rPr>
                <w:rStyle w:val="Hyperlink"/>
                <w:color w:val="auto"/>
              </w:rPr>
              <w:t>Shokur</w:t>
            </w:r>
            <w:proofErr w:type="spellEnd"/>
          </w:p>
        </w:tc>
        <w:tc>
          <w:tcPr>
            <w:tcW w:w="2407" w:type="dxa"/>
          </w:tcPr>
          <w:p w14:paraId="0CF90BB1" w14:textId="66E7620E" w:rsidR="002A1A25" w:rsidRPr="007E350F" w:rsidRDefault="002A1A25" w:rsidP="002A1A25">
            <w:pPr>
              <w:rPr>
                <w:rStyle w:val="Hyperlink"/>
                <w:color w:val="auto"/>
              </w:rPr>
            </w:pPr>
            <w:r w:rsidRPr="007E350F">
              <w:rPr>
                <w:rStyle w:val="Hyperlink"/>
                <w:color w:val="auto"/>
              </w:rPr>
              <w:t>Procurement Department Manager</w:t>
            </w:r>
          </w:p>
        </w:tc>
        <w:tc>
          <w:tcPr>
            <w:tcW w:w="2406" w:type="dxa"/>
          </w:tcPr>
          <w:p w14:paraId="49423554" w14:textId="238DEDA9" w:rsidR="002A1A25" w:rsidRPr="007E350F" w:rsidRDefault="002A1A25" w:rsidP="002A1A25">
            <w:pPr>
              <w:rPr>
                <w:rStyle w:val="Hyperlink"/>
                <w:color w:val="auto"/>
              </w:rPr>
            </w:pPr>
            <w:r w:rsidRPr="007E350F">
              <w:rPr>
                <w:rStyle w:val="Hyperlink"/>
                <w:color w:val="auto"/>
              </w:rPr>
              <w:t>+380989842696</w:t>
            </w:r>
          </w:p>
        </w:tc>
        <w:tc>
          <w:tcPr>
            <w:tcW w:w="2406" w:type="dxa"/>
          </w:tcPr>
          <w:p w14:paraId="0C04C1EB" w14:textId="39FA9B53" w:rsidR="002A1A25" w:rsidRPr="007E350F" w:rsidRDefault="002A1A25" w:rsidP="002A1A25">
            <w:pPr>
              <w:rPr>
                <w:rStyle w:val="Hyperlink"/>
                <w:color w:val="auto"/>
              </w:rPr>
            </w:pPr>
            <w:proofErr w:type="spellStart"/>
            <w:r w:rsidRPr="007E350F">
              <w:rPr>
                <w:rStyle w:val="Hyperlink"/>
                <w:color w:val="auto"/>
              </w:rPr>
              <w:t>i.shokur@zta.energy</w:t>
            </w:r>
            <w:proofErr w:type="spellEnd"/>
          </w:p>
        </w:tc>
      </w:tr>
    </w:tbl>
    <w:p w14:paraId="206C373B" w14:textId="77777777" w:rsidR="00795B37" w:rsidRPr="007E350F" w:rsidRDefault="00795B37" w:rsidP="00D474FC">
      <w:pPr>
        <w:spacing w:line="240" w:lineRule="auto"/>
      </w:pPr>
    </w:p>
    <w:p w14:paraId="728F9112" w14:textId="77777777" w:rsidR="00045560" w:rsidRPr="007E350F" w:rsidRDefault="00045560" w:rsidP="00D474FC">
      <w:pPr>
        <w:spacing w:line="240" w:lineRule="auto"/>
        <w:rPr>
          <w:b/>
        </w:rPr>
      </w:pPr>
      <w:r w:rsidRPr="007E350F">
        <w:rPr>
          <w:b/>
        </w:rPr>
        <w:t>Authorisation</w:t>
      </w:r>
    </w:p>
    <w:p w14:paraId="08BD5A0D" w14:textId="1AFAACD6" w:rsidR="00670638" w:rsidRPr="007E350F" w:rsidRDefault="00AC1CC0" w:rsidP="00D474FC">
      <w:pPr>
        <w:spacing w:line="240" w:lineRule="auto"/>
      </w:pPr>
      <w:r w:rsidRPr="007E350F">
        <w:t xml:space="preserve">For the purposes of proper fulfilment of the Agreement the following persons are authorised by the </w:t>
      </w:r>
      <w:r w:rsidRPr="007E350F">
        <w:rPr>
          <w:b/>
        </w:rPr>
        <w:t>Customer</w:t>
      </w:r>
      <w:r w:rsidRPr="007E350F">
        <w:t xml:space="preserve"> to take any necessary actions</w:t>
      </w:r>
      <w:r w:rsidR="00EB3EE4" w:rsidRPr="007E350F">
        <w:t xml:space="preserve"> (for example, but not limited to perform and approve Orders/its amendments, access rights to Supplier Portal)</w:t>
      </w:r>
      <w:r w:rsidRPr="007E350F">
        <w:t xml:space="preserve"> and sign related documents during the effective period of the Agreement:</w:t>
      </w:r>
    </w:p>
    <w:tbl>
      <w:tblPr>
        <w:tblStyle w:val="TableGrid"/>
        <w:tblW w:w="0" w:type="auto"/>
        <w:tblLook w:val="04A0" w:firstRow="1" w:lastRow="0" w:firstColumn="1" w:lastColumn="0" w:noHBand="0" w:noVBand="1"/>
      </w:tblPr>
      <w:tblGrid>
        <w:gridCol w:w="3216"/>
        <w:gridCol w:w="3215"/>
        <w:gridCol w:w="3197"/>
      </w:tblGrid>
      <w:tr w:rsidR="007E350F" w:rsidRPr="007E350F" w14:paraId="26C14AFA" w14:textId="640D6E8E" w:rsidTr="00636B64">
        <w:tc>
          <w:tcPr>
            <w:tcW w:w="3216" w:type="dxa"/>
          </w:tcPr>
          <w:p w14:paraId="63345799" w14:textId="77777777" w:rsidR="00636B64" w:rsidRPr="007E350F" w:rsidRDefault="00636B64" w:rsidP="005441D9">
            <w:r w:rsidRPr="007E350F">
              <w:t>Name and Surname</w:t>
            </w:r>
          </w:p>
        </w:tc>
        <w:tc>
          <w:tcPr>
            <w:tcW w:w="3215" w:type="dxa"/>
          </w:tcPr>
          <w:p w14:paraId="6A116F3B" w14:textId="77777777" w:rsidR="00636B64" w:rsidRPr="007E350F" w:rsidRDefault="00636B64" w:rsidP="005441D9">
            <w:r w:rsidRPr="007E350F">
              <w:t>Position</w:t>
            </w:r>
          </w:p>
        </w:tc>
        <w:tc>
          <w:tcPr>
            <w:tcW w:w="3197" w:type="dxa"/>
          </w:tcPr>
          <w:p w14:paraId="72573565" w14:textId="75EF44C3" w:rsidR="00636B64" w:rsidRPr="007E350F" w:rsidRDefault="00636B64" w:rsidP="005441D9">
            <w:r w:rsidRPr="007E350F">
              <w:t>Scope of authorisation</w:t>
            </w:r>
          </w:p>
        </w:tc>
      </w:tr>
      <w:tr w:rsidR="007E350F" w:rsidRPr="007E350F" w14:paraId="1075BF35" w14:textId="16A84E8B" w:rsidTr="00636B64">
        <w:tc>
          <w:tcPr>
            <w:tcW w:w="3216" w:type="dxa"/>
          </w:tcPr>
          <w:p w14:paraId="65EBAC0F" w14:textId="77777777" w:rsidR="00636B64" w:rsidRPr="007E350F" w:rsidRDefault="00636B64" w:rsidP="00636B64">
            <w:pPr>
              <w:spacing w:after="0"/>
              <w:jc w:val="center"/>
            </w:pPr>
            <w:proofErr w:type="spellStart"/>
            <w:r w:rsidRPr="007E350F">
              <w:t>Kārlis</w:t>
            </w:r>
            <w:proofErr w:type="spellEnd"/>
            <w:r w:rsidRPr="007E350F">
              <w:t xml:space="preserve"> </w:t>
            </w:r>
            <w:proofErr w:type="spellStart"/>
            <w:r w:rsidRPr="007E350F">
              <w:t>Līvmanis</w:t>
            </w:r>
            <w:proofErr w:type="spellEnd"/>
          </w:p>
          <w:p w14:paraId="1D34A28E" w14:textId="77777777" w:rsidR="00636B64" w:rsidRPr="007E350F" w:rsidRDefault="00636B64" w:rsidP="00636B64">
            <w:pPr>
              <w:spacing w:after="0"/>
              <w:jc w:val="center"/>
            </w:pPr>
            <w:r w:rsidRPr="007E350F">
              <w:t>Karlis.livmanis@sadalestikls.lv</w:t>
            </w:r>
          </w:p>
          <w:p w14:paraId="60661A62" w14:textId="074CD2AB" w:rsidR="00636B64" w:rsidRPr="007E350F" w:rsidRDefault="00636B64" w:rsidP="00636B64">
            <w:r w:rsidRPr="007E350F">
              <w:t>+371 25410002</w:t>
            </w:r>
          </w:p>
        </w:tc>
        <w:tc>
          <w:tcPr>
            <w:tcW w:w="3215" w:type="dxa"/>
          </w:tcPr>
          <w:p w14:paraId="480EF8F8" w14:textId="293A9CA0" w:rsidR="00636B64" w:rsidRPr="007E350F" w:rsidRDefault="00636B64" w:rsidP="00636B64">
            <w:r w:rsidRPr="007E350F">
              <w:rPr>
                <w:spacing w:val="2"/>
              </w:rPr>
              <w:t>Project manager of Goods Management Department</w:t>
            </w:r>
          </w:p>
        </w:tc>
        <w:tc>
          <w:tcPr>
            <w:tcW w:w="3197" w:type="dxa"/>
          </w:tcPr>
          <w:p w14:paraId="51D9DEDF" w14:textId="489769EF" w:rsidR="00636B64" w:rsidRPr="007E350F" w:rsidRDefault="00636B64" w:rsidP="00636B64">
            <w:r w:rsidRPr="007E350F">
              <w:rPr>
                <w:szCs w:val="20"/>
              </w:rPr>
              <w:t xml:space="preserve">Access to </w:t>
            </w:r>
            <w:proofErr w:type="spellStart"/>
            <w:r w:rsidRPr="007E350F">
              <w:rPr>
                <w:szCs w:val="20"/>
              </w:rPr>
              <w:t>iSupplier</w:t>
            </w:r>
            <w:proofErr w:type="spellEnd"/>
            <w:r w:rsidRPr="007E350F">
              <w:rPr>
                <w:szCs w:val="20"/>
              </w:rPr>
              <w:t xml:space="preserve"> portal, place, submit and amend the orders</w:t>
            </w:r>
          </w:p>
        </w:tc>
      </w:tr>
      <w:tr w:rsidR="007E350F" w:rsidRPr="007E350F" w14:paraId="622F740F" w14:textId="77777777" w:rsidTr="00636B64">
        <w:tc>
          <w:tcPr>
            <w:tcW w:w="3216" w:type="dxa"/>
          </w:tcPr>
          <w:p w14:paraId="73C7DE6C" w14:textId="77777777" w:rsidR="00636B64" w:rsidRPr="007E350F" w:rsidRDefault="00636B64" w:rsidP="00636B64">
            <w:pPr>
              <w:widowControl w:val="0"/>
              <w:spacing w:after="0"/>
              <w:jc w:val="center"/>
              <w:rPr>
                <w:spacing w:val="2"/>
              </w:rPr>
            </w:pPr>
            <w:proofErr w:type="spellStart"/>
            <w:r w:rsidRPr="007E350F">
              <w:rPr>
                <w:spacing w:val="2"/>
              </w:rPr>
              <w:t>Gunārs</w:t>
            </w:r>
            <w:proofErr w:type="spellEnd"/>
            <w:r w:rsidRPr="007E350F">
              <w:rPr>
                <w:spacing w:val="2"/>
              </w:rPr>
              <w:t xml:space="preserve"> </w:t>
            </w:r>
            <w:proofErr w:type="spellStart"/>
            <w:r w:rsidRPr="007E350F">
              <w:rPr>
                <w:spacing w:val="2"/>
              </w:rPr>
              <w:t>Korneičuks</w:t>
            </w:r>
            <w:proofErr w:type="spellEnd"/>
          </w:p>
          <w:p w14:paraId="55ACC4F4" w14:textId="77777777" w:rsidR="00636B64" w:rsidRPr="007E350F" w:rsidRDefault="005E5D54" w:rsidP="00636B64">
            <w:pPr>
              <w:widowControl w:val="0"/>
              <w:spacing w:after="0"/>
              <w:jc w:val="center"/>
              <w:rPr>
                <w:spacing w:val="2"/>
              </w:rPr>
            </w:pPr>
            <w:hyperlink r:id="rId10" w:history="1">
              <w:r w:rsidR="00636B64" w:rsidRPr="007E350F">
                <w:rPr>
                  <w:rStyle w:val="Hyperlink"/>
                  <w:color w:val="auto"/>
                  <w:spacing w:val="2"/>
                </w:rPr>
                <w:t>Gunars.korneicuks@sadalestikls.lv</w:t>
              </w:r>
            </w:hyperlink>
          </w:p>
          <w:p w14:paraId="0C91A636" w14:textId="600C97E2" w:rsidR="00636B64" w:rsidRPr="007E350F" w:rsidRDefault="00636B64" w:rsidP="00636B64">
            <w:r w:rsidRPr="007E350F">
              <w:rPr>
                <w:spacing w:val="2"/>
              </w:rPr>
              <w:t>+371 29421936</w:t>
            </w:r>
          </w:p>
        </w:tc>
        <w:tc>
          <w:tcPr>
            <w:tcW w:w="3215" w:type="dxa"/>
          </w:tcPr>
          <w:p w14:paraId="4AA2198B" w14:textId="5E2BB1BC" w:rsidR="00636B64" w:rsidRPr="007E350F" w:rsidRDefault="00636B64" w:rsidP="00636B64">
            <w:r w:rsidRPr="007E350F">
              <w:rPr>
                <w:spacing w:val="2"/>
              </w:rPr>
              <w:t>Project manager of Goods Management Department</w:t>
            </w:r>
          </w:p>
        </w:tc>
        <w:tc>
          <w:tcPr>
            <w:tcW w:w="3197" w:type="dxa"/>
          </w:tcPr>
          <w:p w14:paraId="47BABE9D" w14:textId="4D4E6412" w:rsidR="00636B64" w:rsidRPr="007E350F" w:rsidRDefault="00636B64" w:rsidP="00636B64">
            <w:r w:rsidRPr="007E350F">
              <w:rPr>
                <w:szCs w:val="20"/>
              </w:rPr>
              <w:t xml:space="preserve">Access to </w:t>
            </w:r>
            <w:proofErr w:type="spellStart"/>
            <w:r w:rsidRPr="007E350F">
              <w:rPr>
                <w:szCs w:val="20"/>
              </w:rPr>
              <w:t>iSupplier</w:t>
            </w:r>
            <w:proofErr w:type="spellEnd"/>
            <w:r w:rsidRPr="007E350F">
              <w:rPr>
                <w:szCs w:val="20"/>
              </w:rPr>
              <w:t xml:space="preserve"> portal, place, submit and amend the orders</w:t>
            </w:r>
          </w:p>
        </w:tc>
      </w:tr>
      <w:tr w:rsidR="007E350F" w:rsidRPr="007E350F" w14:paraId="0F9F2398" w14:textId="77777777" w:rsidTr="00636B64">
        <w:tc>
          <w:tcPr>
            <w:tcW w:w="3216" w:type="dxa"/>
          </w:tcPr>
          <w:p w14:paraId="5361DA28" w14:textId="77777777" w:rsidR="00636B64" w:rsidRPr="007E350F" w:rsidRDefault="00636B64" w:rsidP="00636B64">
            <w:pPr>
              <w:widowControl w:val="0"/>
              <w:spacing w:after="0"/>
              <w:jc w:val="center"/>
              <w:rPr>
                <w:spacing w:val="2"/>
              </w:rPr>
            </w:pPr>
            <w:proofErr w:type="spellStart"/>
            <w:r w:rsidRPr="007E350F">
              <w:rPr>
                <w:spacing w:val="2"/>
              </w:rPr>
              <w:t>Jānis</w:t>
            </w:r>
            <w:proofErr w:type="spellEnd"/>
            <w:r w:rsidRPr="007E350F">
              <w:rPr>
                <w:spacing w:val="2"/>
              </w:rPr>
              <w:t xml:space="preserve"> </w:t>
            </w:r>
            <w:proofErr w:type="spellStart"/>
            <w:r w:rsidRPr="007E350F">
              <w:rPr>
                <w:spacing w:val="2"/>
              </w:rPr>
              <w:t>Sudārs</w:t>
            </w:r>
            <w:proofErr w:type="spellEnd"/>
          </w:p>
          <w:p w14:paraId="6BFB25A4" w14:textId="77777777" w:rsidR="00636B64" w:rsidRPr="007E350F" w:rsidRDefault="005E5D54" w:rsidP="00636B64">
            <w:pPr>
              <w:widowControl w:val="0"/>
              <w:spacing w:after="0"/>
              <w:jc w:val="center"/>
              <w:rPr>
                <w:spacing w:val="2"/>
              </w:rPr>
            </w:pPr>
            <w:hyperlink r:id="rId11" w:history="1">
              <w:r w:rsidR="00636B64" w:rsidRPr="007E350F">
                <w:rPr>
                  <w:rStyle w:val="Hyperlink"/>
                  <w:color w:val="auto"/>
                  <w:spacing w:val="2"/>
                </w:rPr>
                <w:t>Janis.sudars@sadalestikls.lv</w:t>
              </w:r>
            </w:hyperlink>
          </w:p>
          <w:p w14:paraId="54028B08" w14:textId="1CE0011D" w:rsidR="00636B64" w:rsidRPr="007E350F" w:rsidRDefault="00636B64" w:rsidP="00636B64">
            <w:r w:rsidRPr="007E350F">
              <w:rPr>
                <w:spacing w:val="2"/>
              </w:rPr>
              <w:t>+371 26604970</w:t>
            </w:r>
          </w:p>
        </w:tc>
        <w:tc>
          <w:tcPr>
            <w:tcW w:w="3215" w:type="dxa"/>
          </w:tcPr>
          <w:p w14:paraId="009C8F59" w14:textId="589764D0" w:rsidR="00636B64" w:rsidRPr="007E350F" w:rsidRDefault="00636B64" w:rsidP="00636B64">
            <w:r w:rsidRPr="007E350F">
              <w:rPr>
                <w:spacing w:val="2"/>
              </w:rPr>
              <w:t>Project manager of Goods Management Department</w:t>
            </w:r>
          </w:p>
        </w:tc>
        <w:tc>
          <w:tcPr>
            <w:tcW w:w="3197" w:type="dxa"/>
          </w:tcPr>
          <w:p w14:paraId="1133E9DB" w14:textId="43037101" w:rsidR="00636B64" w:rsidRPr="007E350F" w:rsidRDefault="00636B64" w:rsidP="00636B64">
            <w:r w:rsidRPr="007E350F">
              <w:rPr>
                <w:szCs w:val="20"/>
              </w:rPr>
              <w:t xml:space="preserve">Access to </w:t>
            </w:r>
            <w:proofErr w:type="spellStart"/>
            <w:r w:rsidRPr="007E350F">
              <w:rPr>
                <w:szCs w:val="20"/>
              </w:rPr>
              <w:t>iSupplier</w:t>
            </w:r>
            <w:proofErr w:type="spellEnd"/>
            <w:r w:rsidRPr="007E350F">
              <w:rPr>
                <w:szCs w:val="20"/>
              </w:rPr>
              <w:t xml:space="preserve"> portal, place, submit and amend the orders </w:t>
            </w:r>
          </w:p>
        </w:tc>
      </w:tr>
      <w:tr w:rsidR="007E350F" w:rsidRPr="007E350F" w14:paraId="39CC7F18" w14:textId="77777777" w:rsidTr="00636B64">
        <w:tc>
          <w:tcPr>
            <w:tcW w:w="3216" w:type="dxa"/>
          </w:tcPr>
          <w:p w14:paraId="76130D59" w14:textId="77777777" w:rsidR="00636B64" w:rsidRPr="007E350F" w:rsidRDefault="00636B64" w:rsidP="00636B64">
            <w:pPr>
              <w:widowControl w:val="0"/>
              <w:spacing w:after="0"/>
              <w:jc w:val="center"/>
              <w:rPr>
                <w:spacing w:val="2"/>
              </w:rPr>
            </w:pPr>
            <w:proofErr w:type="spellStart"/>
            <w:r w:rsidRPr="007E350F">
              <w:rPr>
                <w:spacing w:val="2"/>
              </w:rPr>
              <w:t>Žanna</w:t>
            </w:r>
            <w:proofErr w:type="spellEnd"/>
            <w:r w:rsidRPr="007E350F">
              <w:rPr>
                <w:spacing w:val="2"/>
              </w:rPr>
              <w:t xml:space="preserve"> </w:t>
            </w:r>
            <w:proofErr w:type="spellStart"/>
            <w:r w:rsidRPr="007E350F">
              <w:rPr>
                <w:spacing w:val="2"/>
              </w:rPr>
              <w:t>Svenča</w:t>
            </w:r>
            <w:proofErr w:type="spellEnd"/>
          </w:p>
          <w:p w14:paraId="53F4154E" w14:textId="77777777" w:rsidR="00636B64" w:rsidRPr="007E350F" w:rsidRDefault="005E5D54" w:rsidP="00636B64">
            <w:pPr>
              <w:widowControl w:val="0"/>
              <w:spacing w:after="0"/>
              <w:jc w:val="center"/>
              <w:rPr>
                <w:spacing w:val="2"/>
              </w:rPr>
            </w:pPr>
            <w:hyperlink r:id="rId12" w:history="1">
              <w:r w:rsidR="00636B64" w:rsidRPr="007E350F">
                <w:rPr>
                  <w:rStyle w:val="Hyperlink"/>
                  <w:color w:val="auto"/>
                  <w:spacing w:val="2"/>
                </w:rPr>
                <w:t>Zanna.svenca@sadalestikls.lv</w:t>
              </w:r>
            </w:hyperlink>
          </w:p>
          <w:p w14:paraId="25574221" w14:textId="55E2227B" w:rsidR="00636B64" w:rsidRPr="007E350F" w:rsidRDefault="00636B64" w:rsidP="00636B64">
            <w:r w:rsidRPr="007E350F">
              <w:rPr>
                <w:spacing w:val="2"/>
              </w:rPr>
              <w:t>+371 26163119</w:t>
            </w:r>
          </w:p>
        </w:tc>
        <w:tc>
          <w:tcPr>
            <w:tcW w:w="3215" w:type="dxa"/>
          </w:tcPr>
          <w:p w14:paraId="1F90C54E" w14:textId="5F51BE05" w:rsidR="00636B64" w:rsidRPr="007E350F" w:rsidRDefault="00636B64" w:rsidP="00636B64">
            <w:r w:rsidRPr="007E350F">
              <w:rPr>
                <w:spacing w:val="2"/>
              </w:rPr>
              <w:t>Project manager of Goods Management Department</w:t>
            </w:r>
          </w:p>
        </w:tc>
        <w:tc>
          <w:tcPr>
            <w:tcW w:w="3197" w:type="dxa"/>
          </w:tcPr>
          <w:p w14:paraId="5DF3B0E3" w14:textId="77777777" w:rsidR="00636B64" w:rsidRPr="007E350F" w:rsidRDefault="00636B64" w:rsidP="00636B64">
            <w:pPr>
              <w:pStyle w:val="Default"/>
              <w:jc w:val="both"/>
              <w:rPr>
                <w:rFonts w:ascii="Times New Roman" w:hAnsi="Times New Roman" w:cs="Times New Roman"/>
                <w:color w:val="auto"/>
                <w:sz w:val="20"/>
                <w:szCs w:val="20"/>
              </w:rPr>
            </w:pPr>
            <w:r w:rsidRPr="007E350F">
              <w:rPr>
                <w:rFonts w:ascii="Times New Roman" w:hAnsi="Times New Roman" w:cs="Times New Roman"/>
                <w:color w:val="auto"/>
                <w:sz w:val="20"/>
                <w:szCs w:val="20"/>
              </w:rPr>
              <w:t xml:space="preserve">Access to </w:t>
            </w:r>
            <w:proofErr w:type="spellStart"/>
            <w:r w:rsidRPr="007E350F">
              <w:rPr>
                <w:rFonts w:ascii="Times New Roman" w:hAnsi="Times New Roman" w:cs="Times New Roman"/>
                <w:color w:val="auto"/>
                <w:sz w:val="20"/>
                <w:szCs w:val="20"/>
              </w:rPr>
              <w:t>iSupplier</w:t>
            </w:r>
            <w:proofErr w:type="spellEnd"/>
            <w:r w:rsidRPr="007E350F">
              <w:rPr>
                <w:rFonts w:ascii="Times New Roman" w:hAnsi="Times New Roman" w:cs="Times New Roman"/>
                <w:color w:val="auto"/>
                <w:sz w:val="20"/>
                <w:szCs w:val="20"/>
              </w:rPr>
              <w:t xml:space="preserve"> </w:t>
            </w:r>
            <w:proofErr w:type="spellStart"/>
            <w:r w:rsidRPr="007E350F">
              <w:rPr>
                <w:rFonts w:ascii="Times New Roman" w:hAnsi="Times New Roman" w:cs="Times New Roman"/>
                <w:color w:val="auto"/>
                <w:sz w:val="20"/>
                <w:szCs w:val="20"/>
              </w:rPr>
              <w:t>portal</w:t>
            </w:r>
            <w:proofErr w:type="spellEnd"/>
            <w:r w:rsidRPr="007E350F">
              <w:rPr>
                <w:rFonts w:ascii="Times New Roman" w:hAnsi="Times New Roman" w:cs="Times New Roman"/>
                <w:color w:val="auto"/>
                <w:sz w:val="20"/>
                <w:szCs w:val="20"/>
              </w:rPr>
              <w:t xml:space="preserve">, </w:t>
            </w:r>
            <w:proofErr w:type="spellStart"/>
            <w:r w:rsidRPr="007E350F">
              <w:rPr>
                <w:rFonts w:ascii="Times New Roman" w:hAnsi="Times New Roman" w:cs="Times New Roman"/>
                <w:color w:val="auto"/>
                <w:sz w:val="20"/>
                <w:szCs w:val="20"/>
              </w:rPr>
              <w:t>place</w:t>
            </w:r>
            <w:proofErr w:type="spellEnd"/>
            <w:r w:rsidRPr="007E350F">
              <w:rPr>
                <w:rFonts w:ascii="Times New Roman" w:hAnsi="Times New Roman" w:cs="Times New Roman"/>
                <w:color w:val="auto"/>
                <w:sz w:val="20"/>
                <w:szCs w:val="20"/>
              </w:rPr>
              <w:t xml:space="preserve">, </w:t>
            </w:r>
            <w:proofErr w:type="spellStart"/>
            <w:r w:rsidRPr="007E350F">
              <w:rPr>
                <w:rFonts w:ascii="Times New Roman" w:hAnsi="Times New Roman" w:cs="Times New Roman"/>
                <w:color w:val="auto"/>
                <w:sz w:val="20"/>
                <w:szCs w:val="20"/>
              </w:rPr>
              <w:t>submit</w:t>
            </w:r>
            <w:proofErr w:type="spellEnd"/>
            <w:r w:rsidRPr="007E350F">
              <w:rPr>
                <w:rFonts w:ascii="Times New Roman" w:hAnsi="Times New Roman" w:cs="Times New Roman"/>
                <w:color w:val="auto"/>
                <w:sz w:val="20"/>
                <w:szCs w:val="20"/>
              </w:rPr>
              <w:t xml:space="preserve"> </w:t>
            </w:r>
            <w:proofErr w:type="spellStart"/>
            <w:r w:rsidRPr="007E350F">
              <w:rPr>
                <w:rFonts w:ascii="Times New Roman" w:hAnsi="Times New Roman" w:cs="Times New Roman"/>
                <w:color w:val="auto"/>
                <w:sz w:val="20"/>
                <w:szCs w:val="20"/>
              </w:rPr>
              <w:t>and</w:t>
            </w:r>
            <w:proofErr w:type="spellEnd"/>
            <w:r w:rsidRPr="007E350F">
              <w:rPr>
                <w:rFonts w:ascii="Times New Roman" w:hAnsi="Times New Roman" w:cs="Times New Roman"/>
                <w:color w:val="auto"/>
                <w:sz w:val="20"/>
                <w:szCs w:val="20"/>
              </w:rPr>
              <w:t xml:space="preserve"> </w:t>
            </w:r>
            <w:proofErr w:type="spellStart"/>
            <w:r w:rsidRPr="007E350F">
              <w:rPr>
                <w:rFonts w:ascii="Times New Roman" w:hAnsi="Times New Roman" w:cs="Times New Roman"/>
                <w:color w:val="auto"/>
                <w:sz w:val="20"/>
                <w:szCs w:val="20"/>
              </w:rPr>
              <w:t>amend</w:t>
            </w:r>
            <w:proofErr w:type="spellEnd"/>
            <w:r w:rsidRPr="007E350F">
              <w:rPr>
                <w:rFonts w:ascii="Times New Roman" w:hAnsi="Times New Roman" w:cs="Times New Roman"/>
                <w:color w:val="auto"/>
                <w:sz w:val="20"/>
                <w:szCs w:val="20"/>
              </w:rPr>
              <w:t xml:space="preserve"> </w:t>
            </w:r>
            <w:proofErr w:type="spellStart"/>
            <w:r w:rsidRPr="007E350F">
              <w:rPr>
                <w:rFonts w:ascii="Times New Roman" w:hAnsi="Times New Roman" w:cs="Times New Roman"/>
                <w:color w:val="auto"/>
                <w:sz w:val="20"/>
                <w:szCs w:val="20"/>
              </w:rPr>
              <w:t>the</w:t>
            </w:r>
            <w:proofErr w:type="spellEnd"/>
            <w:r w:rsidRPr="007E350F">
              <w:rPr>
                <w:rFonts w:ascii="Times New Roman" w:hAnsi="Times New Roman" w:cs="Times New Roman"/>
                <w:color w:val="auto"/>
                <w:sz w:val="20"/>
                <w:szCs w:val="20"/>
              </w:rPr>
              <w:t xml:space="preserve"> </w:t>
            </w:r>
            <w:proofErr w:type="spellStart"/>
            <w:r w:rsidRPr="007E350F">
              <w:rPr>
                <w:rFonts w:ascii="Times New Roman" w:hAnsi="Times New Roman" w:cs="Times New Roman"/>
                <w:color w:val="auto"/>
                <w:sz w:val="20"/>
                <w:szCs w:val="20"/>
              </w:rPr>
              <w:t>orders</w:t>
            </w:r>
            <w:proofErr w:type="spellEnd"/>
            <w:r w:rsidRPr="007E350F">
              <w:rPr>
                <w:rFonts w:ascii="Times New Roman" w:hAnsi="Times New Roman" w:cs="Times New Roman"/>
                <w:color w:val="auto"/>
                <w:sz w:val="20"/>
                <w:szCs w:val="20"/>
              </w:rPr>
              <w:t xml:space="preserve"> </w:t>
            </w:r>
          </w:p>
          <w:p w14:paraId="0FEE0899" w14:textId="77777777" w:rsidR="00636B64" w:rsidRPr="007E350F" w:rsidRDefault="00636B64" w:rsidP="00636B64"/>
        </w:tc>
      </w:tr>
      <w:tr w:rsidR="007E350F" w:rsidRPr="007E350F" w14:paraId="511A92AB" w14:textId="77777777" w:rsidTr="00636B64">
        <w:tc>
          <w:tcPr>
            <w:tcW w:w="3216" w:type="dxa"/>
          </w:tcPr>
          <w:p w14:paraId="68D5E3F5" w14:textId="77777777" w:rsidR="00636B64" w:rsidRPr="007E350F" w:rsidRDefault="00636B64" w:rsidP="00636B64">
            <w:pPr>
              <w:widowControl w:val="0"/>
              <w:spacing w:after="0"/>
              <w:jc w:val="center"/>
            </w:pPr>
            <w:r w:rsidRPr="007E350F">
              <w:lastRenderedPageBreak/>
              <w:t xml:space="preserve">Ivo </w:t>
            </w:r>
            <w:proofErr w:type="spellStart"/>
            <w:r w:rsidRPr="007E350F">
              <w:t>Ruicēns</w:t>
            </w:r>
            <w:proofErr w:type="spellEnd"/>
          </w:p>
          <w:p w14:paraId="709712A1" w14:textId="77777777" w:rsidR="00636B64" w:rsidRPr="007E350F" w:rsidRDefault="005E5D54" w:rsidP="00636B64">
            <w:pPr>
              <w:widowControl w:val="0"/>
              <w:spacing w:after="0"/>
              <w:jc w:val="center"/>
            </w:pPr>
            <w:hyperlink r:id="rId13" w:history="1">
              <w:r w:rsidR="00636B64" w:rsidRPr="007E350F">
                <w:rPr>
                  <w:rStyle w:val="Hyperlink"/>
                  <w:color w:val="auto"/>
                </w:rPr>
                <w:t>Ivo.ruicens@sadalestikls.lv</w:t>
              </w:r>
            </w:hyperlink>
          </w:p>
          <w:p w14:paraId="4B818CAD" w14:textId="6EB2A884" w:rsidR="00636B64" w:rsidRPr="007E350F" w:rsidRDefault="00636B64" w:rsidP="00636B64">
            <w:r w:rsidRPr="007E350F">
              <w:t>+371 27412468</w:t>
            </w:r>
          </w:p>
        </w:tc>
        <w:tc>
          <w:tcPr>
            <w:tcW w:w="3215" w:type="dxa"/>
          </w:tcPr>
          <w:p w14:paraId="43FEA037" w14:textId="56F7BDDF" w:rsidR="00636B64" w:rsidRPr="007E350F" w:rsidRDefault="00636B64" w:rsidP="00636B64">
            <w:r w:rsidRPr="007E350F">
              <w:rPr>
                <w:spacing w:val="2"/>
              </w:rPr>
              <w:t>Warehouse process manager</w:t>
            </w:r>
          </w:p>
        </w:tc>
        <w:tc>
          <w:tcPr>
            <w:tcW w:w="3197" w:type="dxa"/>
          </w:tcPr>
          <w:p w14:paraId="1A552FE1" w14:textId="793BFFD5" w:rsidR="00636B64" w:rsidRPr="007E350F" w:rsidRDefault="00636B64" w:rsidP="00636B64">
            <w:r w:rsidRPr="007E350F">
              <w:rPr>
                <w:szCs w:val="20"/>
              </w:rPr>
              <w:t xml:space="preserve">Transfer and acceptance of an Order and signing related documents </w:t>
            </w:r>
          </w:p>
        </w:tc>
      </w:tr>
      <w:tr w:rsidR="007E350F" w:rsidRPr="007E350F" w14:paraId="67F9995A" w14:textId="77777777" w:rsidTr="00636B64">
        <w:tc>
          <w:tcPr>
            <w:tcW w:w="3216" w:type="dxa"/>
          </w:tcPr>
          <w:p w14:paraId="0DD276D5" w14:textId="77777777" w:rsidR="00636B64" w:rsidRPr="007E350F" w:rsidRDefault="00636B64" w:rsidP="00636B64">
            <w:pPr>
              <w:widowControl w:val="0"/>
              <w:spacing w:after="0"/>
              <w:ind w:left="-108"/>
              <w:jc w:val="center"/>
            </w:pPr>
            <w:r w:rsidRPr="007E350F">
              <w:t xml:space="preserve">Tatjana </w:t>
            </w:r>
            <w:proofErr w:type="spellStart"/>
            <w:r w:rsidRPr="007E350F">
              <w:t>Glazova</w:t>
            </w:r>
            <w:proofErr w:type="spellEnd"/>
          </w:p>
          <w:p w14:paraId="5E2584F2" w14:textId="77777777" w:rsidR="00636B64" w:rsidRPr="007E350F" w:rsidRDefault="005E5D54" w:rsidP="00636B64">
            <w:pPr>
              <w:widowControl w:val="0"/>
              <w:spacing w:after="0"/>
              <w:ind w:left="-108"/>
              <w:jc w:val="center"/>
            </w:pPr>
            <w:hyperlink r:id="rId14" w:history="1">
              <w:r w:rsidR="00636B64" w:rsidRPr="007E350F">
                <w:rPr>
                  <w:rStyle w:val="Hyperlink"/>
                  <w:color w:val="auto"/>
                </w:rPr>
                <w:t>Tatjana.glazova@sadalestikls.lv</w:t>
              </w:r>
            </w:hyperlink>
          </w:p>
          <w:p w14:paraId="6E32FFE7" w14:textId="606A2143" w:rsidR="00636B64" w:rsidRPr="007E350F" w:rsidRDefault="00636B64" w:rsidP="00636B64">
            <w:r w:rsidRPr="007E350F">
              <w:t>+371 29410556</w:t>
            </w:r>
          </w:p>
        </w:tc>
        <w:tc>
          <w:tcPr>
            <w:tcW w:w="3215" w:type="dxa"/>
          </w:tcPr>
          <w:p w14:paraId="35904265" w14:textId="628AF003" w:rsidR="00636B64" w:rsidRPr="007E350F" w:rsidRDefault="00636B64" w:rsidP="00636B64">
            <w:proofErr w:type="spellStart"/>
            <w:r w:rsidRPr="007E350F">
              <w:rPr>
                <w:spacing w:val="2"/>
                <w:lang w:val="lv-LV"/>
              </w:rPr>
              <w:t>Data</w:t>
            </w:r>
            <w:proofErr w:type="spellEnd"/>
            <w:r w:rsidRPr="007E350F">
              <w:rPr>
                <w:spacing w:val="2"/>
                <w:lang w:val="lv-LV"/>
              </w:rPr>
              <w:t xml:space="preserve"> operator</w:t>
            </w:r>
          </w:p>
        </w:tc>
        <w:tc>
          <w:tcPr>
            <w:tcW w:w="3197" w:type="dxa"/>
          </w:tcPr>
          <w:p w14:paraId="7A4FF1BB" w14:textId="072699C8" w:rsidR="00636B64" w:rsidRPr="007E350F" w:rsidRDefault="00636B64" w:rsidP="00636B64">
            <w:r w:rsidRPr="007E350F">
              <w:rPr>
                <w:szCs w:val="20"/>
              </w:rPr>
              <w:t xml:space="preserve">Transfer and acceptance of an Order and signing related documents </w:t>
            </w:r>
          </w:p>
        </w:tc>
      </w:tr>
      <w:tr w:rsidR="007E350F" w:rsidRPr="007E350F" w14:paraId="54345DE7" w14:textId="77777777" w:rsidTr="00636B64">
        <w:tc>
          <w:tcPr>
            <w:tcW w:w="3216" w:type="dxa"/>
          </w:tcPr>
          <w:p w14:paraId="6EE63657" w14:textId="77777777" w:rsidR="00636B64" w:rsidRPr="007E350F" w:rsidRDefault="00636B64" w:rsidP="00636B64">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center"/>
              <w:rPr>
                <w:szCs w:val="20"/>
                <w:lang w:val="lv-LV"/>
              </w:rPr>
            </w:pPr>
            <w:r w:rsidRPr="007E350F">
              <w:rPr>
                <w:szCs w:val="20"/>
                <w:lang w:val="lv-LV"/>
              </w:rPr>
              <w:t xml:space="preserve">Edmunds </w:t>
            </w:r>
            <w:proofErr w:type="spellStart"/>
            <w:r w:rsidRPr="007E350F">
              <w:rPr>
                <w:szCs w:val="20"/>
                <w:lang w:val="lv-LV"/>
              </w:rPr>
              <w:t>Podziņš</w:t>
            </w:r>
            <w:proofErr w:type="spellEnd"/>
            <w:r w:rsidRPr="007E350F">
              <w:rPr>
                <w:szCs w:val="20"/>
                <w:lang w:val="lv-LV"/>
              </w:rPr>
              <w:t>-Jansons</w:t>
            </w:r>
          </w:p>
          <w:p w14:paraId="10BF99A6" w14:textId="77777777" w:rsidR="00636B64" w:rsidRPr="007E350F" w:rsidRDefault="00636B64" w:rsidP="00636B64">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center"/>
              <w:rPr>
                <w:szCs w:val="20"/>
                <w:lang w:val="lv-LV"/>
              </w:rPr>
            </w:pPr>
            <w:proofErr w:type="spellStart"/>
            <w:r w:rsidRPr="007E350F">
              <w:rPr>
                <w:szCs w:val="20"/>
                <w:lang w:val="lv-LV"/>
              </w:rPr>
              <w:t>Edmunds.Podzins</w:t>
            </w:r>
            <w:proofErr w:type="spellEnd"/>
            <w:r w:rsidRPr="007E350F">
              <w:rPr>
                <w:szCs w:val="20"/>
                <w:lang w:val="lv-LV"/>
              </w:rPr>
              <w:t>-</w:t>
            </w:r>
          </w:p>
          <w:p w14:paraId="21763A77" w14:textId="77777777" w:rsidR="00636B64" w:rsidRPr="007E350F" w:rsidRDefault="00636B64" w:rsidP="00636B64">
            <w:pPr>
              <w:widowControl w:val="0"/>
              <w:spacing w:after="0"/>
              <w:jc w:val="center"/>
              <w:rPr>
                <w:szCs w:val="20"/>
                <w:lang w:val="lv-LV"/>
              </w:rPr>
            </w:pPr>
            <w:r w:rsidRPr="007E350F">
              <w:rPr>
                <w:szCs w:val="20"/>
                <w:lang w:val="lv-LV"/>
              </w:rPr>
              <w:t xml:space="preserve">Jansons@sadalestikls.lv </w:t>
            </w:r>
          </w:p>
          <w:p w14:paraId="20C44BF8" w14:textId="4FADB3CE" w:rsidR="00636B64" w:rsidRPr="007E350F" w:rsidRDefault="00636B64" w:rsidP="00636B64">
            <w:r w:rsidRPr="007E350F">
              <w:rPr>
                <w:szCs w:val="20"/>
                <w:lang w:val="lv-LV"/>
              </w:rPr>
              <w:t>+371 26639960</w:t>
            </w:r>
          </w:p>
        </w:tc>
        <w:tc>
          <w:tcPr>
            <w:tcW w:w="3215" w:type="dxa"/>
          </w:tcPr>
          <w:p w14:paraId="25A328A3" w14:textId="55D7D81A" w:rsidR="00636B64" w:rsidRPr="007E350F" w:rsidRDefault="00636B64" w:rsidP="00636B64">
            <w:r w:rsidRPr="007E350F">
              <w:rPr>
                <w:spacing w:val="2"/>
              </w:rPr>
              <w:t>Goods controller</w:t>
            </w:r>
          </w:p>
        </w:tc>
        <w:tc>
          <w:tcPr>
            <w:tcW w:w="3197" w:type="dxa"/>
          </w:tcPr>
          <w:p w14:paraId="7F5AA9E3" w14:textId="548A375C" w:rsidR="00636B64" w:rsidRPr="007E350F" w:rsidRDefault="00636B64" w:rsidP="00636B64">
            <w:r w:rsidRPr="007E350F">
              <w:rPr>
                <w:szCs w:val="20"/>
              </w:rPr>
              <w:t xml:space="preserve">Transfer and acceptance of an Order and signing related documents </w:t>
            </w:r>
          </w:p>
        </w:tc>
      </w:tr>
    </w:tbl>
    <w:p w14:paraId="1035161F" w14:textId="77777777" w:rsidR="00670638" w:rsidRPr="007E350F" w:rsidRDefault="00670638" w:rsidP="00D474FC">
      <w:pPr>
        <w:spacing w:line="240" w:lineRule="auto"/>
      </w:pPr>
    </w:p>
    <w:p w14:paraId="5F9E5546" w14:textId="4F16670A" w:rsidR="00670638" w:rsidRPr="007E350F" w:rsidRDefault="00AC1CC0" w:rsidP="00D474FC">
      <w:pPr>
        <w:spacing w:line="240" w:lineRule="auto"/>
      </w:pPr>
      <w:r w:rsidRPr="007E350F">
        <w:t xml:space="preserve">For the purposes of proper fulfilment of the Agreement the following persons are authorised by the </w:t>
      </w:r>
      <w:r w:rsidRPr="007E350F">
        <w:rPr>
          <w:b/>
        </w:rPr>
        <w:t>Contractor</w:t>
      </w:r>
      <w:r w:rsidRPr="007E350F">
        <w:t xml:space="preserve"> to take any necessary actions </w:t>
      </w:r>
      <w:r w:rsidR="00EB3EE4" w:rsidRPr="007E350F">
        <w:t xml:space="preserve">(for example, but not limited to perform and approve Orders/its amendments, access rights to Supplier Portal) </w:t>
      </w:r>
      <w:r w:rsidRPr="007E350F">
        <w:t>and sign related documents during the effective period of the Agreement:</w:t>
      </w:r>
    </w:p>
    <w:tbl>
      <w:tblPr>
        <w:tblStyle w:val="TableGrid"/>
        <w:tblW w:w="0" w:type="auto"/>
        <w:tblLook w:val="04A0" w:firstRow="1" w:lastRow="0" w:firstColumn="1" w:lastColumn="0" w:noHBand="0" w:noVBand="1"/>
      </w:tblPr>
      <w:tblGrid>
        <w:gridCol w:w="3284"/>
        <w:gridCol w:w="3285"/>
      </w:tblGrid>
      <w:tr w:rsidR="007E350F" w:rsidRPr="007E350F" w14:paraId="0981F741" w14:textId="77777777" w:rsidTr="00EE4CCF">
        <w:tc>
          <w:tcPr>
            <w:tcW w:w="3284" w:type="dxa"/>
          </w:tcPr>
          <w:p w14:paraId="583A54DA" w14:textId="77777777" w:rsidR="007E722B" w:rsidRPr="007E350F" w:rsidRDefault="007E722B" w:rsidP="005441D9">
            <w:r w:rsidRPr="007E350F">
              <w:t>Name and Surname</w:t>
            </w:r>
          </w:p>
        </w:tc>
        <w:tc>
          <w:tcPr>
            <w:tcW w:w="3285" w:type="dxa"/>
          </w:tcPr>
          <w:p w14:paraId="50D61F70" w14:textId="77777777" w:rsidR="007E722B" w:rsidRPr="007E350F" w:rsidRDefault="007E722B" w:rsidP="005441D9">
            <w:r w:rsidRPr="007E350F">
              <w:t>Position</w:t>
            </w:r>
          </w:p>
        </w:tc>
      </w:tr>
      <w:tr w:rsidR="007E350F" w:rsidRPr="007E350F" w14:paraId="16FAA863" w14:textId="77777777" w:rsidTr="00EE4CCF">
        <w:tc>
          <w:tcPr>
            <w:tcW w:w="3284" w:type="dxa"/>
          </w:tcPr>
          <w:p w14:paraId="59F71D67" w14:textId="52774F97" w:rsidR="00234E8E" w:rsidRPr="007E350F" w:rsidRDefault="00234E8E" w:rsidP="00234E8E">
            <w:proofErr w:type="spellStart"/>
            <w:r w:rsidRPr="007E350F">
              <w:rPr>
                <w:rStyle w:val="Hyperlink"/>
                <w:color w:val="auto"/>
              </w:rPr>
              <w:t>Yuriy</w:t>
            </w:r>
            <w:proofErr w:type="spellEnd"/>
            <w:r w:rsidRPr="007E350F">
              <w:rPr>
                <w:rStyle w:val="Hyperlink"/>
                <w:color w:val="auto"/>
              </w:rPr>
              <w:t xml:space="preserve"> Konovalov</w:t>
            </w:r>
          </w:p>
        </w:tc>
        <w:tc>
          <w:tcPr>
            <w:tcW w:w="3285" w:type="dxa"/>
          </w:tcPr>
          <w:p w14:paraId="782FD95F" w14:textId="46353137" w:rsidR="00234E8E" w:rsidRPr="007E350F" w:rsidRDefault="00234E8E" w:rsidP="00234E8E">
            <w:r w:rsidRPr="007E350F">
              <w:rPr>
                <w:rStyle w:val="Hyperlink"/>
                <w:color w:val="auto"/>
              </w:rPr>
              <w:t>Director</w:t>
            </w:r>
          </w:p>
        </w:tc>
      </w:tr>
      <w:tr w:rsidR="007E350F" w:rsidRPr="007E350F" w14:paraId="21E0119E" w14:textId="77777777" w:rsidTr="00EE4CCF">
        <w:tc>
          <w:tcPr>
            <w:tcW w:w="3284" w:type="dxa"/>
          </w:tcPr>
          <w:p w14:paraId="0FBA5C64" w14:textId="7B9CAB68" w:rsidR="00D07750" w:rsidRPr="007E350F" w:rsidRDefault="00D07750" w:rsidP="00234E8E">
            <w:pPr>
              <w:rPr>
                <w:rStyle w:val="Hyperlink"/>
                <w:color w:val="auto"/>
              </w:rPr>
            </w:pPr>
            <w:r w:rsidRPr="007E350F">
              <w:rPr>
                <w:rStyle w:val="Hyperlink"/>
                <w:color w:val="auto"/>
              </w:rPr>
              <w:t xml:space="preserve">Igor </w:t>
            </w:r>
            <w:proofErr w:type="spellStart"/>
            <w:r w:rsidRPr="007E350F">
              <w:rPr>
                <w:rStyle w:val="Hyperlink"/>
                <w:color w:val="auto"/>
              </w:rPr>
              <w:t>Shokur</w:t>
            </w:r>
            <w:proofErr w:type="spellEnd"/>
          </w:p>
        </w:tc>
        <w:tc>
          <w:tcPr>
            <w:tcW w:w="3285" w:type="dxa"/>
          </w:tcPr>
          <w:p w14:paraId="7B771150" w14:textId="579612BB" w:rsidR="00D07750" w:rsidRPr="007E350F" w:rsidRDefault="00D07750" w:rsidP="00234E8E">
            <w:pPr>
              <w:rPr>
                <w:rStyle w:val="Hyperlink"/>
                <w:color w:val="auto"/>
              </w:rPr>
            </w:pPr>
            <w:r w:rsidRPr="007E350F">
              <w:rPr>
                <w:rStyle w:val="Hyperlink"/>
                <w:color w:val="auto"/>
              </w:rPr>
              <w:t>Procurement Department Manager</w:t>
            </w:r>
          </w:p>
        </w:tc>
      </w:tr>
    </w:tbl>
    <w:p w14:paraId="291A8A06" w14:textId="77777777" w:rsidR="00670638" w:rsidRPr="007E350F" w:rsidRDefault="00670638" w:rsidP="00D474FC">
      <w:pPr>
        <w:spacing w:line="240" w:lineRule="auto"/>
      </w:pPr>
    </w:p>
    <w:p w14:paraId="7A2DDA86" w14:textId="47933A1F" w:rsidR="006F2FF1" w:rsidRPr="007E350F" w:rsidRDefault="00670638" w:rsidP="00D474FC">
      <w:pPr>
        <w:spacing w:line="240" w:lineRule="auto"/>
      </w:pPr>
      <w:r w:rsidRPr="007E350F">
        <w:t>The authorisation given within the scope of this Annex do not entitle to amend the Agreement, assign and/or assume new financial liabilities on behalf of the Parties.</w:t>
      </w:r>
    </w:p>
    <w:p w14:paraId="4C25386C" w14:textId="10D05487" w:rsidR="007E722B" w:rsidRPr="007E350F" w:rsidRDefault="007E722B">
      <w:pPr>
        <w:spacing w:after="200"/>
        <w:jc w:val="left"/>
      </w:pPr>
      <w:r w:rsidRPr="007E350F">
        <w:br w:type="page"/>
      </w:r>
    </w:p>
    <w:p w14:paraId="14B2F20F" w14:textId="77777777" w:rsidR="000469C2" w:rsidRPr="007E350F" w:rsidRDefault="000469C2" w:rsidP="000469C2">
      <w:pPr>
        <w:pStyle w:val="NoSpacing"/>
        <w:jc w:val="right"/>
      </w:pPr>
      <w:r w:rsidRPr="007E350F">
        <w:lastRenderedPageBreak/>
        <w:t>Annex 3 to the Agreement</w:t>
      </w:r>
    </w:p>
    <w:p w14:paraId="2FFCE013" w14:textId="77777777" w:rsidR="000469C2" w:rsidRPr="007E350F" w:rsidRDefault="000469C2" w:rsidP="000469C2">
      <w:pPr>
        <w:spacing w:line="240" w:lineRule="auto"/>
        <w:jc w:val="center"/>
        <w:rPr>
          <w:caps/>
        </w:rPr>
      </w:pPr>
    </w:p>
    <w:p w14:paraId="132CFC57" w14:textId="77777777" w:rsidR="000469C2" w:rsidRPr="007E350F" w:rsidRDefault="000469C2" w:rsidP="000469C2">
      <w:pPr>
        <w:spacing w:line="240" w:lineRule="auto"/>
        <w:jc w:val="center"/>
        <w:rPr>
          <w:caps/>
          <w:sz w:val="24"/>
          <w:szCs w:val="32"/>
        </w:rPr>
      </w:pPr>
      <w:r w:rsidRPr="007E350F">
        <w:rPr>
          <w:caps/>
          <w:sz w:val="24"/>
          <w:szCs w:val="32"/>
        </w:rPr>
        <w:t>Execution of Commercial TENDERS (Price inquiries)</w:t>
      </w:r>
    </w:p>
    <w:p w14:paraId="3FD95B5D" w14:textId="77777777" w:rsidR="000469C2" w:rsidRPr="007E350F" w:rsidRDefault="000469C2" w:rsidP="000469C2">
      <w:pPr>
        <w:spacing w:after="200"/>
        <w:jc w:val="center"/>
        <w:rPr>
          <w:i/>
          <w:iCs/>
        </w:rPr>
      </w:pPr>
      <w:r w:rsidRPr="007E350F">
        <w:rPr>
          <w:i/>
          <w:iCs/>
        </w:rPr>
        <w:t>The conditions may be supplemented in accordance with the procedure specified in the Procurement Procedure Regulations</w:t>
      </w:r>
    </w:p>
    <w:p w14:paraId="1092DCC0" w14:textId="77777777" w:rsidR="000469C2" w:rsidRPr="007E350F" w:rsidRDefault="000469C2" w:rsidP="000469C2">
      <w:pPr>
        <w:spacing w:after="200"/>
        <w:jc w:val="left"/>
      </w:pPr>
      <w:r w:rsidRPr="007E350F">
        <w:t xml:space="preserve">During the term of the Agreement, commercial offers (price inquiries) are made using the </w:t>
      </w:r>
      <w:proofErr w:type="spellStart"/>
      <w:r w:rsidRPr="007E350F">
        <w:t>Latvenergo</w:t>
      </w:r>
      <w:proofErr w:type="spellEnd"/>
      <w:r w:rsidRPr="007E350F">
        <w:t xml:space="preserve"> Electronic Procurement System (hereinafter - </w:t>
      </w:r>
      <w:proofErr w:type="spellStart"/>
      <w:r w:rsidRPr="007E350F">
        <w:t>Latvenergo</w:t>
      </w:r>
      <w:proofErr w:type="spellEnd"/>
      <w:r w:rsidRPr="007E350F">
        <w:t xml:space="preserve"> EIS, https://eis2.latvenergo.lv/users/sign_in).</w:t>
      </w:r>
    </w:p>
    <w:p w14:paraId="6D2B5CAE" w14:textId="0238DE35" w:rsidR="000469C2" w:rsidRPr="007E350F" w:rsidRDefault="000469C2" w:rsidP="000469C2">
      <w:pPr>
        <w:spacing w:after="200"/>
        <w:jc w:val="left"/>
      </w:pPr>
      <w:r w:rsidRPr="007E350F">
        <w:t>1. Orders</w:t>
      </w:r>
    </w:p>
    <w:p w14:paraId="338F827D" w14:textId="2A759078" w:rsidR="000469C2" w:rsidRPr="007E350F" w:rsidRDefault="000469C2" w:rsidP="000469C2">
      <w:pPr>
        <w:spacing w:after="200"/>
        <w:jc w:val="left"/>
      </w:pPr>
      <w:r w:rsidRPr="007E350F">
        <w:t xml:space="preserve">1.1. A person authorized by the Customer shall send </w:t>
      </w:r>
      <w:proofErr w:type="spellStart"/>
      <w:r w:rsidRPr="007E350F">
        <w:t>Latvenergo</w:t>
      </w:r>
      <w:proofErr w:type="spellEnd"/>
      <w:r w:rsidRPr="007E350F">
        <w:t xml:space="preserve"> EIS an invitation to the Contractor to submit a Commercial tender for the right to perform the order (hereinafter - the Order). The invitation will state:</w:t>
      </w:r>
    </w:p>
    <w:p w14:paraId="238DB1E1" w14:textId="4B10C464" w:rsidR="000469C2" w:rsidRPr="007E350F" w:rsidRDefault="000469C2" w:rsidP="000469C2">
      <w:pPr>
        <w:spacing w:after="200"/>
        <w:jc w:val="left"/>
      </w:pPr>
      <w:r w:rsidRPr="007E350F">
        <w:t xml:space="preserve">- Order amount by </w:t>
      </w:r>
      <w:proofErr w:type="gramStart"/>
      <w:r w:rsidRPr="007E350F">
        <w:t>items;</w:t>
      </w:r>
      <w:proofErr w:type="gramEnd"/>
    </w:p>
    <w:p w14:paraId="0DEDCE9F" w14:textId="484F1537" w:rsidR="000469C2" w:rsidRPr="007E350F" w:rsidRDefault="000469C2" w:rsidP="000469C2">
      <w:pPr>
        <w:spacing w:after="200"/>
        <w:jc w:val="left"/>
      </w:pPr>
      <w:r w:rsidRPr="007E350F">
        <w:t xml:space="preserve">- Place of delivery of the </w:t>
      </w:r>
      <w:proofErr w:type="gramStart"/>
      <w:r w:rsidRPr="007E350F">
        <w:t>Order;</w:t>
      </w:r>
      <w:proofErr w:type="gramEnd"/>
    </w:p>
    <w:p w14:paraId="771C60FB" w14:textId="7A2C295D" w:rsidR="000469C2" w:rsidRPr="007E350F" w:rsidRDefault="000469C2" w:rsidP="000469C2">
      <w:pPr>
        <w:spacing w:after="200"/>
        <w:jc w:val="left"/>
      </w:pPr>
      <w:r w:rsidRPr="007E350F">
        <w:t>- Order delivery terms, their distribution by positions and terms.</w:t>
      </w:r>
    </w:p>
    <w:p w14:paraId="16C1785E" w14:textId="77777777" w:rsidR="000469C2" w:rsidRPr="007E350F" w:rsidRDefault="000469C2" w:rsidP="000469C2">
      <w:pPr>
        <w:spacing w:after="200"/>
        <w:jc w:val="left"/>
      </w:pPr>
      <w:r w:rsidRPr="007E350F">
        <w:t xml:space="preserve">1.2. The Contractor shall submit the requested Commercial tenders to </w:t>
      </w:r>
      <w:proofErr w:type="spellStart"/>
      <w:r w:rsidRPr="007E350F">
        <w:t>Latvenergo</w:t>
      </w:r>
      <w:proofErr w:type="spellEnd"/>
      <w:r w:rsidRPr="007E350F">
        <w:t xml:space="preserve"> EIS within the term specified by the Customer (not longer than 5 (five) business days). The Contractor may request an extension of the time limit for the submission of a Commercial tender. If the Customer agrees to the extension of the deadline for submission of the Commercial tender, it will be notified via </w:t>
      </w:r>
      <w:proofErr w:type="spellStart"/>
      <w:r w:rsidRPr="007E350F">
        <w:t>Latvenergo</w:t>
      </w:r>
      <w:proofErr w:type="spellEnd"/>
      <w:r w:rsidRPr="007E350F">
        <w:t xml:space="preserve"> EIS accordingly. The Customer has the right not to agree to the extension of the term for submission of a Commercial tender.</w:t>
      </w:r>
    </w:p>
    <w:p w14:paraId="1733794E" w14:textId="134C4D38" w:rsidR="000469C2" w:rsidRPr="007E350F" w:rsidRDefault="000469C2" w:rsidP="000469C2">
      <w:pPr>
        <w:spacing w:after="200"/>
        <w:jc w:val="left"/>
      </w:pPr>
      <w:r w:rsidRPr="007E350F">
        <w:t>1.3. By submitting a Commercial tender, the Contractor confirms that the Order can be executed within the specified terms and in the specified amount. If the Commercial tender is not submitted within the specified time limit or it does not comply with the requirements, it will be rejected.</w:t>
      </w:r>
    </w:p>
    <w:p w14:paraId="2CC15FEE" w14:textId="01CE81F5" w:rsidR="000469C2" w:rsidRPr="007E350F" w:rsidRDefault="000469C2" w:rsidP="000469C2">
      <w:pPr>
        <w:spacing w:after="200"/>
        <w:jc w:val="left"/>
      </w:pPr>
      <w:r w:rsidRPr="007E350F">
        <w:t>1.4. The prices of the Commercial tender must be valid for the entire amount of the Order announced within the Commercial tender. The prices of each Order are fixed within the framework of the Commercial tender survey for the specific Order.</w:t>
      </w:r>
    </w:p>
    <w:p w14:paraId="118A08F4" w14:textId="423B65BF" w:rsidR="000469C2" w:rsidRPr="007E350F" w:rsidRDefault="000469C2" w:rsidP="000469C2">
      <w:pPr>
        <w:spacing w:after="200"/>
        <w:jc w:val="left"/>
      </w:pPr>
      <w:r w:rsidRPr="007E350F">
        <w:t>1.5. If the Order is placed more than 30 (thirty) calendar days after the submission of Commercial tenders within the last day's regular price inquiry, the price recalculation shall be performed according to the formula specified in Annex No. 4 to the Agreement.</w:t>
      </w:r>
    </w:p>
    <w:p w14:paraId="778623CC" w14:textId="77777777" w:rsidR="000469C2" w:rsidRPr="007E350F" w:rsidRDefault="000469C2" w:rsidP="000469C2">
      <w:pPr>
        <w:spacing w:after="200"/>
        <w:jc w:val="left"/>
      </w:pPr>
      <w:r w:rsidRPr="007E350F">
        <w:t xml:space="preserve">1.6. Submission of a Commercial tender to </w:t>
      </w:r>
      <w:proofErr w:type="spellStart"/>
      <w:r w:rsidRPr="007E350F">
        <w:t>Latvenergo</w:t>
      </w:r>
      <w:proofErr w:type="spellEnd"/>
      <w:r w:rsidRPr="007E350F">
        <w:t xml:space="preserve"> EIS is mandatory for the Contractor. If the Contractor does not submit a Commercial tender, the Customer has the right not to invite the Contractor to submit the next 1 (one) Commercial tender.</w:t>
      </w:r>
    </w:p>
    <w:p w14:paraId="70183AEC" w14:textId="1DE8E2E2" w:rsidR="000469C2" w:rsidRPr="007E350F" w:rsidRDefault="000469C2" w:rsidP="000469C2">
      <w:pPr>
        <w:spacing w:after="200"/>
        <w:jc w:val="left"/>
      </w:pPr>
      <w:r w:rsidRPr="007E350F">
        <w:t xml:space="preserve">1.7. The Customer evaluates the submitted Commercial tenders. The right to execute </w:t>
      </w:r>
      <w:proofErr w:type="spellStart"/>
      <w:proofErr w:type="gramStart"/>
      <w:r w:rsidRPr="007E350F">
        <w:t>a</w:t>
      </w:r>
      <w:proofErr w:type="spellEnd"/>
      <w:proofErr w:type="gramEnd"/>
      <w:r w:rsidRPr="007E350F">
        <w:t xml:space="preserve"> Order is acquired by the Contractor who has submitted a Commercial tender with the lowest price for the entire amount of the Order.</w:t>
      </w:r>
    </w:p>
    <w:p w14:paraId="6C996CA3" w14:textId="77777777" w:rsidR="000469C2" w:rsidRPr="007E350F" w:rsidRDefault="000469C2" w:rsidP="000469C2">
      <w:pPr>
        <w:spacing w:after="200"/>
        <w:jc w:val="left"/>
      </w:pPr>
      <w:r w:rsidRPr="007E350F">
        <w:t xml:space="preserve">1.8. Not later than within 2 (two) working days after </w:t>
      </w:r>
      <w:proofErr w:type="gramStart"/>
      <w:r w:rsidRPr="007E350F">
        <w:t>making a decision</w:t>
      </w:r>
      <w:proofErr w:type="gramEnd"/>
      <w:r w:rsidRPr="007E350F">
        <w:t xml:space="preserve"> on the results of the Commercial tender survey, the Customer shall simultaneously inform all Contractors.</w:t>
      </w:r>
    </w:p>
    <w:p w14:paraId="54E9A1A0" w14:textId="599026D5" w:rsidR="000469C2" w:rsidRPr="007E350F" w:rsidRDefault="000469C2" w:rsidP="000469C2">
      <w:pPr>
        <w:spacing w:after="200"/>
        <w:jc w:val="left"/>
      </w:pPr>
      <w:r w:rsidRPr="007E350F">
        <w:t>1.9. The Customer shall place an Order in accordance with the procedure specified in the Agreement, or the Order shall not be executed if the Commercial tender with the lowest price has been submitted by another Contractor.</w:t>
      </w:r>
    </w:p>
    <w:p w14:paraId="21EA4D12" w14:textId="77777777" w:rsidR="000469C2" w:rsidRPr="007E350F" w:rsidRDefault="000469C2" w:rsidP="000469C2">
      <w:pPr>
        <w:spacing w:after="200"/>
        <w:jc w:val="left"/>
      </w:pPr>
      <w:r w:rsidRPr="007E350F">
        <w:t>1.10. The Customer is entitled to terminate the survey of Commercial tenders without making the Order.</w:t>
      </w:r>
    </w:p>
    <w:p w14:paraId="349B6C21" w14:textId="77777777" w:rsidR="000469C2" w:rsidRPr="007E350F" w:rsidRDefault="000469C2" w:rsidP="000469C2">
      <w:pPr>
        <w:spacing w:after="200"/>
        <w:jc w:val="left"/>
      </w:pPr>
      <w:r w:rsidRPr="007E350F">
        <w:t xml:space="preserve">1.11. In the event of a delay in the delivery of the Order, the Contractor shall pay a contractual penalty to the Customer in accordance with the provisions of the Agreement. In case of delay in delivery, the Customer is entitled to cancel the </w:t>
      </w:r>
      <w:r w:rsidRPr="007E350F">
        <w:lastRenderedPageBreak/>
        <w:t>Order or its part and award the Order to the next most economically advantageous (next cheapest) Commercial tender, simultaneously with the right to calculate and request the Contractor to pay a contractual penalty.</w:t>
      </w:r>
    </w:p>
    <w:p w14:paraId="498FF77E" w14:textId="460FAA75" w:rsidR="000469C2" w:rsidRPr="007E350F" w:rsidRDefault="000469C2" w:rsidP="000469C2">
      <w:pPr>
        <w:spacing w:after="200"/>
        <w:jc w:val="left"/>
      </w:pPr>
      <w:r w:rsidRPr="007E350F">
        <w:t>1.12. If the Contractor delays the execution of the previous Order and the total number of delayed goods against the total number of goods to be delivered within the order exceeds 15%, then the Customer has the right not to invite the Contractor to submit the next 1 (one) Commercial tender order.</w:t>
      </w:r>
    </w:p>
    <w:p w14:paraId="33167DE2" w14:textId="75FB15C9" w:rsidR="000469C2" w:rsidRPr="007E350F" w:rsidRDefault="000469C2" w:rsidP="000469C2">
      <w:pPr>
        <w:spacing w:after="200"/>
        <w:jc w:val="left"/>
      </w:pPr>
      <w:r w:rsidRPr="007E350F">
        <w:t xml:space="preserve">1.13. The decision on the results of Commercial tenders (price inquiries) for Orders is authorized: </w:t>
      </w:r>
      <w:r w:rsidR="00687FE5" w:rsidRPr="00DD7039">
        <w:t>Director of Procurement Management Functions</w:t>
      </w:r>
      <w:r w:rsidR="00687FE5">
        <w:t>.</w:t>
      </w:r>
    </w:p>
    <w:p w14:paraId="1A72FBCB" w14:textId="77777777" w:rsidR="000469C2" w:rsidRPr="007E350F" w:rsidRDefault="000469C2">
      <w:pPr>
        <w:spacing w:after="200"/>
        <w:jc w:val="left"/>
      </w:pPr>
      <w:r w:rsidRPr="007E350F">
        <w:br w:type="page"/>
      </w:r>
    </w:p>
    <w:p w14:paraId="32616CF0" w14:textId="77777777" w:rsidR="000469C2" w:rsidRPr="007E350F" w:rsidRDefault="000469C2" w:rsidP="000469C2">
      <w:pPr>
        <w:pStyle w:val="NoSpacing"/>
        <w:jc w:val="right"/>
      </w:pPr>
      <w:r w:rsidRPr="007E350F">
        <w:lastRenderedPageBreak/>
        <w:t>Annex 4 to the Agreement</w:t>
      </w:r>
    </w:p>
    <w:p w14:paraId="5E9CF187" w14:textId="77777777" w:rsidR="000469C2" w:rsidRPr="007E350F" w:rsidRDefault="000469C2" w:rsidP="000469C2">
      <w:pPr>
        <w:spacing w:line="240" w:lineRule="auto"/>
        <w:jc w:val="center"/>
        <w:rPr>
          <w:caps/>
        </w:rPr>
      </w:pPr>
    </w:p>
    <w:p w14:paraId="45EAA6AD" w14:textId="77777777" w:rsidR="000469C2" w:rsidRPr="007E350F" w:rsidRDefault="000469C2" w:rsidP="000469C2">
      <w:pPr>
        <w:spacing w:line="240" w:lineRule="auto"/>
        <w:jc w:val="center"/>
        <w:rPr>
          <w:caps/>
        </w:rPr>
      </w:pPr>
      <w:r w:rsidRPr="007E350F">
        <w:rPr>
          <w:caps/>
          <w:sz w:val="24"/>
          <w:szCs w:val="32"/>
        </w:rPr>
        <w:t>Goods price recalculation formula</w:t>
      </w:r>
    </w:p>
    <w:p w14:paraId="7A362DB0" w14:textId="5C3B7C25" w:rsidR="007A0212" w:rsidRPr="007E350F" w:rsidRDefault="007A0212" w:rsidP="007A0212">
      <w:pPr>
        <w:widowControl w:val="0"/>
        <w:rPr>
          <w:szCs w:val="20"/>
        </w:rPr>
      </w:pPr>
      <w:r w:rsidRPr="007E350F">
        <w:rPr>
          <w:szCs w:val="20"/>
        </w:rPr>
        <w:t>After the signing of the general agreement, if the Order is placed more than 30 (thirty) calendar days after the submission of commercial offers as part of the last day's regular price survey, the price of Goods shall be recalculated using the following formula:</w:t>
      </w:r>
    </w:p>
    <w:p w14:paraId="0B83AAFB" w14:textId="39B0FC8D" w:rsidR="007A0212" w:rsidRPr="007E350F" w:rsidRDefault="007A0212" w:rsidP="007A0212">
      <w:pPr>
        <w:widowControl w:val="0"/>
        <w:rPr>
          <w:szCs w:val="20"/>
        </w:rPr>
      </w:pPr>
    </w:p>
    <w:tbl>
      <w:tblPr>
        <w:tblW w:w="9974" w:type="dxa"/>
        <w:tblInd w:w="-2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363"/>
        <w:gridCol w:w="9248"/>
        <w:gridCol w:w="363"/>
      </w:tblGrid>
      <w:tr w:rsidR="007E350F" w:rsidRPr="007E350F" w14:paraId="7A4457D0" w14:textId="77777777" w:rsidTr="00A926E5">
        <w:trPr>
          <w:gridAfter w:val="1"/>
          <w:wAfter w:w="363" w:type="dxa"/>
          <w:trHeight w:val="4645"/>
        </w:trPr>
        <w:tc>
          <w:tcPr>
            <w:tcW w:w="9611" w:type="dxa"/>
            <w:gridSpan w:val="2"/>
            <w:tcBorders>
              <w:top w:val="nil"/>
              <w:left w:val="nil"/>
              <w:bottom w:val="nil"/>
              <w:right w:val="nil"/>
            </w:tcBorders>
            <w:shd w:val="clear" w:color="auto" w:fill="auto"/>
          </w:tcPr>
          <w:tbl>
            <w:tblPr>
              <w:tblW w:w="9214" w:type="dxa"/>
              <w:tblInd w:w="259" w:type="dxa"/>
              <w:tblLayout w:type="fixed"/>
              <w:tblLook w:val="01E0" w:firstRow="1" w:lastRow="1" w:firstColumn="1" w:lastColumn="1" w:noHBand="0" w:noVBand="0"/>
            </w:tblPr>
            <w:tblGrid>
              <w:gridCol w:w="9214"/>
            </w:tblGrid>
            <w:tr w:rsidR="007E350F" w:rsidRPr="007E350F" w14:paraId="0BD6108D" w14:textId="77777777" w:rsidTr="00A926E5">
              <w:tc>
                <w:tcPr>
                  <w:tcW w:w="9214" w:type="dxa"/>
                  <w:tcBorders>
                    <w:top w:val="single" w:sz="4" w:space="0" w:color="auto"/>
                    <w:left w:val="single" w:sz="4" w:space="0" w:color="auto"/>
                    <w:bottom w:val="single" w:sz="4" w:space="0" w:color="auto"/>
                    <w:right w:val="single" w:sz="4" w:space="0" w:color="auto"/>
                  </w:tcBorders>
                </w:tcPr>
                <w:p w14:paraId="55432457" w14:textId="77777777" w:rsidR="007A0212" w:rsidRPr="007E350F" w:rsidRDefault="007A0212" w:rsidP="00A926E5">
                  <w:pPr>
                    <w:widowControl w:val="0"/>
                    <w:ind w:left="432" w:hanging="290"/>
                    <w:rPr>
                      <w:bCs/>
                      <w:iCs/>
                      <w:szCs w:val="20"/>
                    </w:rPr>
                  </w:pPr>
                  <w:bookmarkStart w:id="11" w:name="_Hlk80952719"/>
                  <w:r w:rsidRPr="007E350F">
                    <w:rPr>
                      <w:szCs w:val="20"/>
                    </w:rPr>
                    <w:t xml:space="preserve">Cu/Cu </w:t>
                  </w:r>
                  <w:proofErr w:type="spellStart"/>
                  <w:r w:rsidRPr="007E350F">
                    <w:rPr>
                      <w:szCs w:val="20"/>
                    </w:rPr>
                    <w:t>tinumam</w:t>
                  </w:r>
                  <w:proofErr w:type="spellEnd"/>
                </w:p>
              </w:tc>
            </w:tr>
            <w:tr w:rsidR="007E350F" w:rsidRPr="007E350F" w14:paraId="3EB590C1" w14:textId="77777777" w:rsidTr="00A926E5">
              <w:tc>
                <w:tcPr>
                  <w:tcW w:w="9214" w:type="dxa"/>
                  <w:tcBorders>
                    <w:top w:val="single" w:sz="4" w:space="0" w:color="auto"/>
                    <w:left w:val="single" w:sz="4" w:space="0" w:color="auto"/>
                    <w:bottom w:val="single" w:sz="4" w:space="0" w:color="auto"/>
                    <w:right w:val="single" w:sz="4" w:space="0" w:color="auto"/>
                  </w:tcBorders>
                </w:tcPr>
                <w:p w14:paraId="2E4596C3" w14:textId="77777777" w:rsidR="007A0212" w:rsidRPr="007E350F" w:rsidRDefault="005E5D54" w:rsidP="00A926E5">
                  <w:pPr>
                    <w:widowControl w:val="0"/>
                    <w:ind w:left="432" w:hanging="540"/>
                    <w:jc w:val="center"/>
                    <w:rPr>
                      <w:bCs/>
                      <w:iCs/>
                      <w:szCs w:val="20"/>
                    </w:rPr>
                  </w:pPr>
                  <m:oMathPara>
                    <m:oMath>
                      <m:sSub>
                        <m:sSubPr>
                          <m:ctrlPr>
                            <w:rPr>
                              <w:rFonts w:ascii="Cambria Math" w:hAnsi="Cambria Math"/>
                              <w:i/>
                              <w:szCs w:val="20"/>
                            </w:rPr>
                          </m:ctrlPr>
                        </m:sSubPr>
                        <m:e>
                          <m:r>
                            <w:rPr>
                              <w:rFonts w:ascii="Cambria Math" w:hAnsi="Cambria Math"/>
                              <w:szCs w:val="20"/>
                            </w:rPr>
                            <m:t>C</m:t>
                          </m:r>
                        </m:e>
                        <m:sub>
                          <m:r>
                            <w:rPr>
                              <w:rFonts w:ascii="Cambria Math" w:hAnsi="Cambria Math"/>
                              <w:szCs w:val="20"/>
                            </w:rPr>
                            <m:t>g</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C</m:t>
                          </m:r>
                        </m:e>
                        <m:sub>
                          <m:r>
                            <w:rPr>
                              <w:rFonts w:ascii="Cambria Math" w:hAnsi="Cambria Math"/>
                              <w:szCs w:val="20"/>
                            </w:rPr>
                            <m:t>s</m:t>
                          </m:r>
                        </m:sub>
                      </m:sSub>
                      <m:r>
                        <w:rPr>
                          <w:rFonts w:ascii="Cambria Math" w:hAnsi="Cambria Math"/>
                          <w:szCs w:val="20"/>
                        </w:rPr>
                        <m:t>×</m:t>
                      </m:r>
                      <m:d>
                        <m:dPr>
                          <m:ctrlPr>
                            <w:rPr>
                              <w:rFonts w:ascii="Cambria Math" w:hAnsi="Cambria Math"/>
                              <w:i/>
                              <w:szCs w:val="20"/>
                            </w:rPr>
                          </m:ctrlPr>
                        </m:dPr>
                        <m:e>
                          <m:eqArr>
                            <m:eqArrPr>
                              <m:ctrlPr>
                                <w:rPr>
                                  <w:rFonts w:ascii="Cambria Math" w:hAnsi="Cambria Math"/>
                                  <w:i/>
                                  <w:szCs w:val="20"/>
                                </w:rPr>
                              </m:ctrlPr>
                            </m:eqArrPr>
                            <m:e>
                              <m:r>
                                <w:rPr>
                                  <w:rFonts w:ascii="Cambria Math" w:hAnsi="Cambria Math"/>
                                  <w:szCs w:val="20"/>
                                </w:rPr>
                                <m:t>&amp;0,2+0,3×</m:t>
                              </m:r>
                              <m:f>
                                <m:fPr>
                                  <m:ctrlPr>
                                    <w:rPr>
                                      <w:rFonts w:ascii="Cambria Math" w:hAnsi="Cambria Math"/>
                                      <w:i/>
                                      <w:szCs w:val="20"/>
                                    </w:rPr>
                                  </m:ctrlPr>
                                </m:fPr>
                                <m:num>
                                  <m:r>
                                    <w:rPr>
                                      <w:rFonts w:ascii="Cambria Math" w:hAnsi="Cambria Math"/>
                                      <w:szCs w:val="20"/>
                                    </w:rPr>
                                    <m:t>C</m:t>
                                  </m:r>
                                  <m:sSub>
                                    <m:sSubPr>
                                      <m:ctrlPr>
                                        <w:rPr>
                                          <w:rFonts w:ascii="Cambria Math" w:hAnsi="Cambria Math"/>
                                          <w:i/>
                                          <w:szCs w:val="20"/>
                                        </w:rPr>
                                      </m:ctrlPr>
                                    </m:sSubPr>
                                    <m:e>
                                      <m:r>
                                        <w:rPr>
                                          <w:rFonts w:ascii="Cambria Math" w:hAnsi="Cambria Math"/>
                                          <w:szCs w:val="20"/>
                                        </w:rPr>
                                        <m:t>u</m:t>
                                      </m:r>
                                    </m:e>
                                    <m:sub>
                                      <m:r>
                                        <w:rPr>
                                          <w:rFonts w:ascii="Cambria Math" w:hAnsi="Cambria Math"/>
                                          <w:szCs w:val="20"/>
                                        </w:rPr>
                                        <m:t>g</m:t>
                                      </m:r>
                                    </m:sub>
                                  </m:sSub>
                                </m:num>
                                <m:den>
                                  <m:r>
                                    <w:rPr>
                                      <w:rFonts w:ascii="Cambria Math" w:hAnsi="Cambria Math"/>
                                      <w:szCs w:val="20"/>
                                    </w:rPr>
                                    <m:t>C</m:t>
                                  </m:r>
                                  <m:sSub>
                                    <m:sSubPr>
                                      <m:ctrlPr>
                                        <w:rPr>
                                          <w:rFonts w:ascii="Cambria Math" w:hAnsi="Cambria Math"/>
                                          <w:i/>
                                          <w:szCs w:val="20"/>
                                        </w:rPr>
                                      </m:ctrlPr>
                                    </m:sSubPr>
                                    <m:e>
                                      <m:r>
                                        <w:rPr>
                                          <w:rFonts w:ascii="Cambria Math" w:hAnsi="Cambria Math"/>
                                          <w:szCs w:val="20"/>
                                        </w:rPr>
                                        <m:t>u</m:t>
                                      </m:r>
                                    </m:e>
                                    <m:sub>
                                      <m:r>
                                        <w:rPr>
                                          <w:rFonts w:ascii="Cambria Math" w:hAnsi="Cambria Math"/>
                                          <w:szCs w:val="20"/>
                                        </w:rPr>
                                        <m:t>s</m:t>
                                      </m:r>
                                    </m:sub>
                                  </m:sSub>
                                </m:den>
                              </m:f>
                              <m:r>
                                <w:rPr>
                                  <w:rFonts w:ascii="Cambria Math" w:hAnsi="Cambria Math"/>
                                  <w:szCs w:val="20"/>
                                </w:rPr>
                                <m:t>+0,4×</m:t>
                              </m:r>
                              <m:f>
                                <m:fPr>
                                  <m:ctrlPr>
                                    <w:rPr>
                                      <w:rFonts w:ascii="Cambria Math" w:hAnsi="Cambria Math"/>
                                      <w:i/>
                                      <w:szCs w:val="20"/>
                                    </w:rPr>
                                  </m:ctrlPr>
                                </m:fPr>
                                <m:num>
                                  <m:r>
                                    <w:rPr>
                                      <w:rFonts w:ascii="Cambria Math" w:hAnsi="Cambria Math"/>
                                      <w:szCs w:val="20"/>
                                    </w:rPr>
                                    <m:t>F</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g</m:t>
                                      </m:r>
                                    </m:sub>
                                  </m:sSub>
                                </m:num>
                                <m:den>
                                  <m:r>
                                    <w:rPr>
                                      <w:rFonts w:ascii="Cambria Math" w:hAnsi="Cambria Math"/>
                                      <w:szCs w:val="20"/>
                                    </w:rPr>
                                    <m:t>F</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s</m:t>
                                      </m:r>
                                    </m:sub>
                                  </m:sSub>
                                </m:den>
                              </m:f>
                              <m:r>
                                <w:rPr>
                                  <w:rFonts w:ascii="Cambria Math" w:hAnsi="Cambria Math"/>
                                  <w:szCs w:val="20"/>
                                </w:rPr>
                                <m:t>+</m:t>
                              </m:r>
                            </m:e>
                            <m:e>
                              <m:r>
                                <w:rPr>
                                  <w:rFonts w:ascii="Cambria Math" w:hAnsi="Cambria Math"/>
                                  <w:szCs w:val="20"/>
                                </w:rPr>
                                <m:t>&amp;0,05×</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E</m:t>
                                      </m:r>
                                    </m:e>
                                    <m:sub>
                                      <m:r>
                                        <w:rPr>
                                          <w:rFonts w:ascii="Cambria Math" w:hAnsi="Cambria Math"/>
                                          <w:szCs w:val="20"/>
                                        </w:rPr>
                                        <m:t>g</m:t>
                                      </m:r>
                                    </m:sub>
                                  </m:sSub>
                                </m:num>
                                <m:den>
                                  <m:sSub>
                                    <m:sSubPr>
                                      <m:ctrlPr>
                                        <w:rPr>
                                          <w:rFonts w:ascii="Cambria Math" w:hAnsi="Cambria Math"/>
                                          <w:i/>
                                          <w:szCs w:val="20"/>
                                        </w:rPr>
                                      </m:ctrlPr>
                                    </m:sSubPr>
                                    <m:e>
                                      <m:r>
                                        <w:rPr>
                                          <w:rFonts w:ascii="Cambria Math" w:hAnsi="Cambria Math"/>
                                          <w:szCs w:val="20"/>
                                        </w:rPr>
                                        <m:t>E</m:t>
                                      </m:r>
                                    </m:e>
                                    <m:sub>
                                      <m:r>
                                        <w:rPr>
                                          <w:rFonts w:ascii="Cambria Math" w:hAnsi="Cambria Math"/>
                                          <w:szCs w:val="20"/>
                                        </w:rPr>
                                        <m:t>s</m:t>
                                      </m:r>
                                    </m:sub>
                                  </m:sSub>
                                </m:den>
                              </m:f>
                              <m:r>
                                <w:rPr>
                                  <w:rFonts w:ascii="Cambria Math" w:hAnsi="Cambria Math"/>
                                  <w:szCs w:val="20"/>
                                </w:rPr>
                                <m:t>+0,05×</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T</m:t>
                                      </m:r>
                                    </m:e>
                                    <m:sub>
                                      <m:r>
                                        <w:rPr>
                                          <w:rFonts w:ascii="Cambria Math" w:hAnsi="Cambria Math"/>
                                          <w:szCs w:val="20"/>
                                        </w:rPr>
                                        <m:t>g</m:t>
                                      </m:r>
                                    </m:sub>
                                  </m:sSub>
                                </m:num>
                                <m:den>
                                  <m:sSub>
                                    <m:sSubPr>
                                      <m:ctrlPr>
                                        <w:rPr>
                                          <w:rFonts w:ascii="Cambria Math" w:hAnsi="Cambria Math"/>
                                          <w:i/>
                                          <w:szCs w:val="20"/>
                                        </w:rPr>
                                      </m:ctrlPr>
                                    </m:sSubPr>
                                    <m:e>
                                      <m:r>
                                        <w:rPr>
                                          <w:rFonts w:ascii="Cambria Math" w:hAnsi="Cambria Math"/>
                                          <w:szCs w:val="20"/>
                                        </w:rPr>
                                        <m:t>T</m:t>
                                      </m:r>
                                    </m:e>
                                    <m:sub>
                                      <m:r>
                                        <w:rPr>
                                          <w:rFonts w:ascii="Cambria Math" w:hAnsi="Cambria Math"/>
                                          <w:szCs w:val="20"/>
                                        </w:rPr>
                                        <m:t>s</m:t>
                                      </m:r>
                                    </m:sub>
                                  </m:sSub>
                                </m:den>
                              </m:f>
                            </m:e>
                          </m:eqArr>
                        </m:e>
                      </m:d>
                    </m:oMath>
                  </m:oMathPara>
                </w:p>
              </w:tc>
            </w:tr>
            <w:tr w:rsidR="007E350F" w:rsidRPr="007E350F" w14:paraId="644C0561" w14:textId="77777777" w:rsidTr="00A926E5">
              <w:tc>
                <w:tcPr>
                  <w:tcW w:w="9214" w:type="dxa"/>
                  <w:tcBorders>
                    <w:top w:val="single" w:sz="4" w:space="0" w:color="auto"/>
                    <w:left w:val="single" w:sz="4" w:space="0" w:color="auto"/>
                    <w:bottom w:val="single" w:sz="4" w:space="0" w:color="auto"/>
                    <w:right w:val="single" w:sz="4" w:space="0" w:color="auto"/>
                  </w:tcBorders>
                </w:tcPr>
                <w:p w14:paraId="567F14C1" w14:textId="77777777" w:rsidR="007A0212" w:rsidRPr="007E350F" w:rsidRDefault="007A0212" w:rsidP="00A926E5">
                  <w:pPr>
                    <w:widowControl w:val="0"/>
                    <w:ind w:left="432" w:hanging="290"/>
                    <w:rPr>
                      <w:bCs/>
                      <w:iCs/>
                      <w:szCs w:val="20"/>
                    </w:rPr>
                  </w:pPr>
                  <w:r w:rsidRPr="007E350F">
                    <w:rPr>
                      <w:szCs w:val="20"/>
                    </w:rPr>
                    <w:t xml:space="preserve">Al/Al </w:t>
                  </w:r>
                  <w:proofErr w:type="spellStart"/>
                  <w:r w:rsidRPr="007E350F">
                    <w:rPr>
                      <w:szCs w:val="20"/>
                    </w:rPr>
                    <w:t>tinumam</w:t>
                  </w:r>
                  <w:proofErr w:type="spellEnd"/>
                </w:p>
              </w:tc>
            </w:tr>
            <w:tr w:rsidR="007E350F" w:rsidRPr="007E350F" w14:paraId="0E5CF100" w14:textId="77777777" w:rsidTr="00A926E5">
              <w:trPr>
                <w:trHeight w:val="1170"/>
              </w:trPr>
              <w:tc>
                <w:tcPr>
                  <w:tcW w:w="9214" w:type="dxa"/>
                  <w:tcBorders>
                    <w:top w:val="single" w:sz="4" w:space="0" w:color="auto"/>
                    <w:left w:val="single" w:sz="4" w:space="0" w:color="auto"/>
                    <w:bottom w:val="single" w:sz="4" w:space="0" w:color="auto"/>
                    <w:right w:val="single" w:sz="4" w:space="0" w:color="auto"/>
                  </w:tcBorders>
                </w:tcPr>
                <w:p w14:paraId="53774F33" w14:textId="77777777" w:rsidR="007A0212" w:rsidRPr="007E350F" w:rsidRDefault="005E5D54" w:rsidP="00A926E5">
                  <w:pPr>
                    <w:widowControl w:val="0"/>
                    <w:ind w:left="432" w:hanging="540"/>
                    <w:jc w:val="center"/>
                    <w:rPr>
                      <w:bCs/>
                      <w:iCs/>
                      <w:szCs w:val="20"/>
                    </w:rPr>
                  </w:pPr>
                  <m:oMathPara>
                    <m:oMath>
                      <m:sSub>
                        <m:sSubPr>
                          <m:ctrlPr>
                            <w:rPr>
                              <w:rFonts w:ascii="Cambria Math" w:hAnsi="Cambria Math"/>
                              <w:bCs/>
                              <w:i/>
                              <w:iCs/>
                              <w:noProof/>
                              <w:szCs w:val="20"/>
                              <w:lang w:eastAsia="lv-LV"/>
                            </w:rPr>
                          </m:ctrlPr>
                        </m:sSubPr>
                        <m:e>
                          <m:r>
                            <w:rPr>
                              <w:rFonts w:ascii="Cambria Math" w:hAnsi="Cambria Math"/>
                              <w:noProof/>
                              <w:szCs w:val="20"/>
                              <w:lang w:eastAsia="lv-LV"/>
                            </w:rPr>
                            <m:t>C</m:t>
                          </m:r>
                        </m:e>
                        <m:sub>
                          <m:r>
                            <w:rPr>
                              <w:rFonts w:ascii="Cambria Math" w:hAnsi="Cambria Math"/>
                              <w:noProof/>
                              <w:szCs w:val="20"/>
                              <w:lang w:eastAsia="lv-LV"/>
                            </w:rPr>
                            <m:t>g</m:t>
                          </m:r>
                        </m:sub>
                      </m:sSub>
                      <m:r>
                        <w:rPr>
                          <w:rFonts w:ascii="Cambria Math" w:hAnsi="Cambria Math"/>
                          <w:noProof/>
                          <w:szCs w:val="20"/>
                          <w:lang w:eastAsia="lv-LV"/>
                        </w:rPr>
                        <m:t>=</m:t>
                      </m:r>
                      <m:sSub>
                        <m:sSubPr>
                          <m:ctrlPr>
                            <w:rPr>
                              <w:rFonts w:ascii="Cambria Math" w:hAnsi="Cambria Math"/>
                              <w:bCs/>
                              <w:i/>
                              <w:iCs/>
                              <w:noProof/>
                              <w:szCs w:val="20"/>
                              <w:lang w:eastAsia="lv-LV"/>
                            </w:rPr>
                          </m:ctrlPr>
                        </m:sSubPr>
                        <m:e>
                          <m:r>
                            <w:rPr>
                              <w:rFonts w:ascii="Cambria Math" w:hAnsi="Cambria Math"/>
                              <w:noProof/>
                              <w:szCs w:val="20"/>
                              <w:lang w:eastAsia="lv-LV"/>
                            </w:rPr>
                            <m:t>C</m:t>
                          </m:r>
                        </m:e>
                        <m:sub>
                          <m:r>
                            <w:rPr>
                              <w:rFonts w:ascii="Cambria Math" w:hAnsi="Cambria Math"/>
                              <w:noProof/>
                              <w:szCs w:val="20"/>
                              <w:lang w:eastAsia="lv-LV"/>
                            </w:rPr>
                            <m:t>s</m:t>
                          </m:r>
                        </m:sub>
                      </m:sSub>
                      <m:r>
                        <w:rPr>
                          <w:rFonts w:ascii="Cambria Math" w:hAnsi="Cambria Math"/>
                          <w:noProof/>
                          <w:szCs w:val="20"/>
                          <w:lang w:eastAsia="lv-LV"/>
                        </w:rPr>
                        <m:t>×</m:t>
                      </m:r>
                      <m:d>
                        <m:dPr>
                          <m:ctrlPr>
                            <w:rPr>
                              <w:rFonts w:ascii="Cambria Math" w:hAnsi="Cambria Math"/>
                              <w:bCs/>
                              <w:i/>
                              <w:iCs/>
                              <w:noProof/>
                              <w:szCs w:val="20"/>
                              <w:lang w:eastAsia="lv-LV"/>
                            </w:rPr>
                          </m:ctrlPr>
                        </m:dPr>
                        <m:e>
                          <m:eqArr>
                            <m:eqArrPr>
                              <m:ctrlPr>
                                <w:rPr>
                                  <w:rFonts w:ascii="Cambria Math" w:hAnsi="Cambria Math"/>
                                  <w:bCs/>
                                  <w:i/>
                                  <w:iCs/>
                                  <w:noProof/>
                                  <w:szCs w:val="20"/>
                                  <w:lang w:eastAsia="lv-LV"/>
                                </w:rPr>
                              </m:ctrlPr>
                            </m:eqArrPr>
                            <m:e>
                              <m:r>
                                <w:rPr>
                                  <w:rFonts w:ascii="Cambria Math" w:hAnsi="Cambria Math"/>
                                  <w:noProof/>
                                  <w:szCs w:val="20"/>
                                  <w:lang w:eastAsia="lv-LV"/>
                                </w:rPr>
                                <m:t>&amp;0,3+0,2×</m:t>
                              </m:r>
                              <m:f>
                                <m:fPr>
                                  <m:ctrlPr>
                                    <w:rPr>
                                      <w:rFonts w:ascii="Cambria Math" w:hAnsi="Cambria Math"/>
                                      <w:bCs/>
                                      <w:i/>
                                      <w:iCs/>
                                      <w:noProof/>
                                      <w:szCs w:val="20"/>
                                      <w:lang w:eastAsia="lv-LV"/>
                                    </w:rPr>
                                  </m:ctrlPr>
                                </m:fPr>
                                <m:num>
                                  <m:r>
                                    <w:rPr>
                                      <w:rFonts w:ascii="Cambria Math" w:hAnsi="Cambria Math"/>
                                      <w:noProof/>
                                      <w:szCs w:val="20"/>
                                      <w:lang w:eastAsia="lv-LV"/>
                                    </w:rPr>
                                    <m:t>A</m:t>
                                  </m:r>
                                  <m:sSub>
                                    <m:sSubPr>
                                      <m:ctrlPr>
                                        <w:rPr>
                                          <w:rFonts w:ascii="Cambria Math" w:hAnsi="Cambria Math"/>
                                          <w:bCs/>
                                          <w:i/>
                                          <w:iCs/>
                                          <w:noProof/>
                                          <w:szCs w:val="20"/>
                                          <w:lang w:eastAsia="lv-LV"/>
                                        </w:rPr>
                                      </m:ctrlPr>
                                    </m:sSubPr>
                                    <m:e>
                                      <m:r>
                                        <w:rPr>
                                          <w:rFonts w:ascii="Cambria Math" w:hAnsi="Cambria Math"/>
                                          <w:noProof/>
                                          <w:szCs w:val="20"/>
                                          <w:lang w:eastAsia="lv-LV"/>
                                        </w:rPr>
                                        <m:t>l</m:t>
                                      </m:r>
                                    </m:e>
                                    <m:sub>
                                      <m:r>
                                        <w:rPr>
                                          <w:rFonts w:ascii="Cambria Math" w:hAnsi="Cambria Math"/>
                                          <w:noProof/>
                                          <w:szCs w:val="20"/>
                                          <w:lang w:eastAsia="lv-LV"/>
                                        </w:rPr>
                                        <m:t>g</m:t>
                                      </m:r>
                                    </m:sub>
                                  </m:sSub>
                                </m:num>
                                <m:den>
                                  <m:r>
                                    <w:rPr>
                                      <w:rFonts w:ascii="Cambria Math" w:hAnsi="Cambria Math"/>
                                      <w:noProof/>
                                      <w:szCs w:val="20"/>
                                      <w:lang w:eastAsia="lv-LV"/>
                                    </w:rPr>
                                    <m:t>A</m:t>
                                  </m:r>
                                  <m:sSub>
                                    <m:sSubPr>
                                      <m:ctrlPr>
                                        <w:rPr>
                                          <w:rFonts w:ascii="Cambria Math" w:hAnsi="Cambria Math"/>
                                          <w:bCs/>
                                          <w:i/>
                                          <w:iCs/>
                                          <w:noProof/>
                                          <w:szCs w:val="20"/>
                                          <w:lang w:eastAsia="lv-LV"/>
                                        </w:rPr>
                                      </m:ctrlPr>
                                    </m:sSubPr>
                                    <m:e>
                                      <m:r>
                                        <w:rPr>
                                          <w:rFonts w:ascii="Cambria Math" w:hAnsi="Cambria Math"/>
                                          <w:noProof/>
                                          <w:szCs w:val="20"/>
                                          <w:lang w:eastAsia="lv-LV"/>
                                        </w:rPr>
                                        <m:t>l</m:t>
                                      </m:r>
                                    </m:e>
                                    <m:sub>
                                      <m:r>
                                        <w:rPr>
                                          <w:rFonts w:ascii="Cambria Math" w:hAnsi="Cambria Math"/>
                                          <w:noProof/>
                                          <w:szCs w:val="20"/>
                                          <w:lang w:eastAsia="lv-LV"/>
                                        </w:rPr>
                                        <m:t>s</m:t>
                                      </m:r>
                                    </m:sub>
                                  </m:sSub>
                                </m:den>
                              </m:f>
                              <m:r>
                                <w:rPr>
                                  <w:rFonts w:ascii="Cambria Math" w:hAnsi="Cambria Math"/>
                                  <w:noProof/>
                                  <w:szCs w:val="20"/>
                                  <w:lang w:eastAsia="lv-LV"/>
                                </w:rPr>
                                <m:t>+0,4×</m:t>
                              </m:r>
                              <m:f>
                                <m:fPr>
                                  <m:ctrlPr>
                                    <w:rPr>
                                      <w:rFonts w:ascii="Cambria Math" w:hAnsi="Cambria Math"/>
                                      <w:bCs/>
                                      <w:i/>
                                      <w:iCs/>
                                      <w:noProof/>
                                      <w:szCs w:val="20"/>
                                      <w:lang w:eastAsia="lv-LV"/>
                                    </w:rPr>
                                  </m:ctrlPr>
                                </m:fPr>
                                <m:num>
                                  <m:r>
                                    <w:rPr>
                                      <w:rFonts w:ascii="Cambria Math" w:hAnsi="Cambria Math"/>
                                      <w:noProof/>
                                      <w:szCs w:val="20"/>
                                      <w:lang w:eastAsia="lv-LV"/>
                                    </w:rPr>
                                    <m:t>F</m:t>
                                  </m:r>
                                  <m:sSub>
                                    <m:sSubPr>
                                      <m:ctrlPr>
                                        <w:rPr>
                                          <w:rFonts w:ascii="Cambria Math" w:hAnsi="Cambria Math"/>
                                          <w:bCs/>
                                          <w:i/>
                                          <w:iCs/>
                                          <w:noProof/>
                                          <w:szCs w:val="20"/>
                                          <w:lang w:eastAsia="lv-LV"/>
                                        </w:rPr>
                                      </m:ctrlPr>
                                    </m:sSubPr>
                                    <m:e>
                                      <m:r>
                                        <w:rPr>
                                          <w:rFonts w:ascii="Cambria Math" w:hAnsi="Cambria Math"/>
                                          <w:noProof/>
                                          <w:szCs w:val="20"/>
                                          <w:lang w:eastAsia="lv-LV"/>
                                        </w:rPr>
                                        <m:t>e</m:t>
                                      </m:r>
                                    </m:e>
                                    <m:sub>
                                      <m:r>
                                        <w:rPr>
                                          <w:rFonts w:ascii="Cambria Math" w:hAnsi="Cambria Math"/>
                                          <w:noProof/>
                                          <w:szCs w:val="20"/>
                                          <w:lang w:eastAsia="lv-LV"/>
                                        </w:rPr>
                                        <m:t>g</m:t>
                                      </m:r>
                                    </m:sub>
                                  </m:sSub>
                                </m:num>
                                <m:den>
                                  <m:r>
                                    <w:rPr>
                                      <w:rFonts w:ascii="Cambria Math" w:hAnsi="Cambria Math"/>
                                      <w:noProof/>
                                      <w:szCs w:val="20"/>
                                      <w:lang w:eastAsia="lv-LV"/>
                                    </w:rPr>
                                    <m:t>F</m:t>
                                  </m:r>
                                  <m:sSub>
                                    <m:sSubPr>
                                      <m:ctrlPr>
                                        <w:rPr>
                                          <w:rFonts w:ascii="Cambria Math" w:hAnsi="Cambria Math"/>
                                          <w:bCs/>
                                          <w:i/>
                                          <w:iCs/>
                                          <w:noProof/>
                                          <w:szCs w:val="20"/>
                                          <w:lang w:eastAsia="lv-LV"/>
                                        </w:rPr>
                                      </m:ctrlPr>
                                    </m:sSubPr>
                                    <m:e>
                                      <m:r>
                                        <w:rPr>
                                          <w:rFonts w:ascii="Cambria Math" w:hAnsi="Cambria Math"/>
                                          <w:noProof/>
                                          <w:szCs w:val="20"/>
                                          <w:lang w:eastAsia="lv-LV"/>
                                        </w:rPr>
                                        <m:t>e</m:t>
                                      </m:r>
                                    </m:e>
                                    <m:sub>
                                      <m:r>
                                        <w:rPr>
                                          <w:rFonts w:ascii="Cambria Math" w:hAnsi="Cambria Math"/>
                                          <w:noProof/>
                                          <w:szCs w:val="20"/>
                                          <w:lang w:eastAsia="lv-LV"/>
                                        </w:rPr>
                                        <m:t>s</m:t>
                                      </m:r>
                                    </m:sub>
                                  </m:sSub>
                                </m:den>
                              </m:f>
                              <m:r>
                                <w:rPr>
                                  <w:rFonts w:ascii="Cambria Math" w:hAnsi="Cambria Math"/>
                                  <w:noProof/>
                                  <w:szCs w:val="20"/>
                                  <w:lang w:eastAsia="lv-LV"/>
                                </w:rPr>
                                <m:t>+</m:t>
                              </m:r>
                            </m:e>
                            <m:e>
                              <m:r>
                                <w:rPr>
                                  <w:rFonts w:ascii="Cambria Math" w:hAnsi="Cambria Math"/>
                                  <w:noProof/>
                                  <w:szCs w:val="20"/>
                                  <w:lang w:eastAsia="lv-LV"/>
                                </w:rPr>
                                <m:t>&amp;0,05×</m:t>
                              </m:r>
                              <m:f>
                                <m:fPr>
                                  <m:ctrlPr>
                                    <w:rPr>
                                      <w:rFonts w:ascii="Cambria Math" w:hAnsi="Cambria Math"/>
                                      <w:bCs/>
                                      <w:i/>
                                      <w:iCs/>
                                      <w:noProof/>
                                      <w:szCs w:val="20"/>
                                      <w:lang w:eastAsia="lv-LV"/>
                                    </w:rPr>
                                  </m:ctrlPr>
                                </m:fPr>
                                <m:num>
                                  <m:sSub>
                                    <m:sSubPr>
                                      <m:ctrlPr>
                                        <w:rPr>
                                          <w:rFonts w:ascii="Cambria Math" w:hAnsi="Cambria Math"/>
                                          <w:bCs/>
                                          <w:i/>
                                          <w:iCs/>
                                          <w:noProof/>
                                          <w:szCs w:val="20"/>
                                          <w:lang w:eastAsia="lv-LV"/>
                                        </w:rPr>
                                      </m:ctrlPr>
                                    </m:sSubPr>
                                    <m:e>
                                      <m:r>
                                        <w:rPr>
                                          <w:rFonts w:ascii="Cambria Math" w:hAnsi="Cambria Math"/>
                                          <w:noProof/>
                                          <w:szCs w:val="20"/>
                                          <w:lang w:eastAsia="lv-LV"/>
                                        </w:rPr>
                                        <m:t>E</m:t>
                                      </m:r>
                                    </m:e>
                                    <m:sub>
                                      <m:r>
                                        <w:rPr>
                                          <w:rFonts w:ascii="Cambria Math" w:hAnsi="Cambria Math"/>
                                          <w:noProof/>
                                          <w:szCs w:val="20"/>
                                          <w:lang w:eastAsia="lv-LV"/>
                                        </w:rPr>
                                        <m:t>g</m:t>
                                      </m:r>
                                    </m:sub>
                                  </m:sSub>
                                </m:num>
                                <m:den>
                                  <m:sSub>
                                    <m:sSubPr>
                                      <m:ctrlPr>
                                        <w:rPr>
                                          <w:rFonts w:ascii="Cambria Math" w:hAnsi="Cambria Math"/>
                                          <w:bCs/>
                                          <w:i/>
                                          <w:iCs/>
                                          <w:noProof/>
                                          <w:szCs w:val="20"/>
                                          <w:lang w:eastAsia="lv-LV"/>
                                        </w:rPr>
                                      </m:ctrlPr>
                                    </m:sSubPr>
                                    <m:e>
                                      <m:r>
                                        <w:rPr>
                                          <w:rFonts w:ascii="Cambria Math" w:hAnsi="Cambria Math"/>
                                          <w:noProof/>
                                          <w:szCs w:val="20"/>
                                          <w:lang w:eastAsia="lv-LV"/>
                                        </w:rPr>
                                        <m:t>E</m:t>
                                      </m:r>
                                    </m:e>
                                    <m:sub>
                                      <m:r>
                                        <w:rPr>
                                          <w:rFonts w:ascii="Cambria Math" w:hAnsi="Cambria Math"/>
                                          <w:noProof/>
                                          <w:szCs w:val="20"/>
                                          <w:lang w:eastAsia="lv-LV"/>
                                        </w:rPr>
                                        <m:t>s</m:t>
                                      </m:r>
                                    </m:sub>
                                  </m:sSub>
                                </m:den>
                              </m:f>
                              <m:r>
                                <w:rPr>
                                  <w:rFonts w:ascii="Cambria Math" w:hAnsi="Cambria Math"/>
                                  <w:noProof/>
                                  <w:szCs w:val="20"/>
                                  <w:lang w:eastAsia="lv-LV"/>
                                </w:rPr>
                                <m:t>+0,05×</m:t>
                              </m:r>
                              <m:f>
                                <m:fPr>
                                  <m:ctrlPr>
                                    <w:rPr>
                                      <w:rFonts w:ascii="Cambria Math" w:hAnsi="Cambria Math"/>
                                      <w:bCs/>
                                      <w:i/>
                                      <w:iCs/>
                                      <w:noProof/>
                                      <w:szCs w:val="20"/>
                                      <w:lang w:eastAsia="lv-LV"/>
                                    </w:rPr>
                                  </m:ctrlPr>
                                </m:fPr>
                                <m:num>
                                  <m:sSub>
                                    <m:sSubPr>
                                      <m:ctrlPr>
                                        <w:rPr>
                                          <w:rFonts w:ascii="Cambria Math" w:hAnsi="Cambria Math"/>
                                          <w:bCs/>
                                          <w:i/>
                                          <w:iCs/>
                                          <w:noProof/>
                                          <w:szCs w:val="20"/>
                                          <w:lang w:eastAsia="lv-LV"/>
                                        </w:rPr>
                                      </m:ctrlPr>
                                    </m:sSubPr>
                                    <m:e>
                                      <m:r>
                                        <w:rPr>
                                          <w:rFonts w:ascii="Cambria Math" w:hAnsi="Cambria Math"/>
                                          <w:noProof/>
                                          <w:szCs w:val="20"/>
                                          <w:lang w:eastAsia="lv-LV"/>
                                        </w:rPr>
                                        <m:t>T</m:t>
                                      </m:r>
                                    </m:e>
                                    <m:sub>
                                      <m:r>
                                        <w:rPr>
                                          <w:rFonts w:ascii="Cambria Math" w:hAnsi="Cambria Math"/>
                                          <w:noProof/>
                                          <w:szCs w:val="20"/>
                                          <w:lang w:eastAsia="lv-LV"/>
                                        </w:rPr>
                                        <m:t>g</m:t>
                                      </m:r>
                                    </m:sub>
                                  </m:sSub>
                                </m:num>
                                <m:den>
                                  <m:sSub>
                                    <m:sSubPr>
                                      <m:ctrlPr>
                                        <w:rPr>
                                          <w:rFonts w:ascii="Cambria Math" w:hAnsi="Cambria Math"/>
                                          <w:bCs/>
                                          <w:i/>
                                          <w:iCs/>
                                          <w:noProof/>
                                          <w:szCs w:val="20"/>
                                          <w:lang w:eastAsia="lv-LV"/>
                                        </w:rPr>
                                      </m:ctrlPr>
                                    </m:sSubPr>
                                    <m:e>
                                      <m:r>
                                        <w:rPr>
                                          <w:rFonts w:ascii="Cambria Math" w:hAnsi="Cambria Math"/>
                                          <w:noProof/>
                                          <w:szCs w:val="20"/>
                                          <w:lang w:eastAsia="lv-LV"/>
                                        </w:rPr>
                                        <m:t>T</m:t>
                                      </m:r>
                                    </m:e>
                                    <m:sub>
                                      <m:r>
                                        <w:rPr>
                                          <w:rFonts w:ascii="Cambria Math" w:hAnsi="Cambria Math"/>
                                          <w:noProof/>
                                          <w:szCs w:val="20"/>
                                          <w:lang w:eastAsia="lv-LV"/>
                                        </w:rPr>
                                        <m:t>s</m:t>
                                      </m:r>
                                    </m:sub>
                                  </m:sSub>
                                </m:den>
                              </m:f>
                            </m:e>
                          </m:eqArr>
                        </m:e>
                      </m:d>
                    </m:oMath>
                  </m:oMathPara>
                </w:p>
                <w:p w14:paraId="23264620" w14:textId="77777777" w:rsidR="007A0212" w:rsidRPr="007E350F" w:rsidRDefault="007A0212" w:rsidP="00A926E5">
                  <w:pPr>
                    <w:widowControl w:val="0"/>
                    <w:ind w:left="432" w:hanging="540"/>
                    <w:jc w:val="center"/>
                    <w:rPr>
                      <w:bCs/>
                      <w:iCs/>
                      <w:szCs w:val="20"/>
                    </w:rPr>
                  </w:pPr>
                </w:p>
              </w:tc>
            </w:tr>
            <w:tr w:rsidR="007E350F" w:rsidRPr="007E350F" w14:paraId="068A6A9B" w14:textId="77777777" w:rsidTr="00A926E5">
              <w:tc>
                <w:tcPr>
                  <w:tcW w:w="9214" w:type="dxa"/>
                  <w:tcBorders>
                    <w:top w:val="single" w:sz="4" w:space="0" w:color="auto"/>
                    <w:left w:val="single" w:sz="4" w:space="0" w:color="auto"/>
                    <w:bottom w:val="single" w:sz="4" w:space="0" w:color="auto"/>
                    <w:right w:val="single" w:sz="4" w:space="0" w:color="auto"/>
                  </w:tcBorders>
                </w:tcPr>
                <w:p w14:paraId="1E964965" w14:textId="77777777" w:rsidR="007A0212" w:rsidRPr="007E350F" w:rsidRDefault="007A0212" w:rsidP="00A926E5">
                  <w:pPr>
                    <w:widowControl w:val="0"/>
                    <w:ind w:left="151" w:hanging="9"/>
                    <w:rPr>
                      <w:bCs/>
                      <w:iCs/>
                      <w:noProof/>
                      <w:szCs w:val="20"/>
                      <w:lang w:eastAsia="lv-LV"/>
                    </w:rPr>
                  </w:pPr>
                  <w:r w:rsidRPr="007E350F">
                    <w:rPr>
                      <w:bCs/>
                      <w:iCs/>
                      <w:noProof/>
                      <w:szCs w:val="20"/>
                      <w:lang w:eastAsia="lv-LV"/>
                    </w:rPr>
                    <w:t>The medium-voltage windings are made of copper (Cu) and the low-voltage windings of aluminium (Al):</w:t>
                  </w:r>
                </w:p>
              </w:tc>
            </w:tr>
            <w:tr w:rsidR="007E350F" w:rsidRPr="007E350F" w14:paraId="3683161D" w14:textId="77777777" w:rsidTr="00A926E5">
              <w:trPr>
                <w:trHeight w:val="1589"/>
              </w:trPr>
              <w:tc>
                <w:tcPr>
                  <w:tcW w:w="9214" w:type="dxa"/>
                  <w:tcBorders>
                    <w:top w:val="single" w:sz="4" w:space="0" w:color="auto"/>
                    <w:left w:val="single" w:sz="4" w:space="0" w:color="auto"/>
                    <w:bottom w:val="single" w:sz="4" w:space="0" w:color="auto"/>
                    <w:right w:val="single" w:sz="4" w:space="0" w:color="auto"/>
                  </w:tcBorders>
                </w:tcPr>
                <w:p w14:paraId="072877A8" w14:textId="77777777" w:rsidR="007A0212" w:rsidRPr="007E350F" w:rsidRDefault="005E5D54" w:rsidP="00A926E5">
                  <w:pPr>
                    <w:widowControl w:val="0"/>
                    <w:ind w:left="432" w:hanging="540"/>
                    <w:jc w:val="center"/>
                    <w:rPr>
                      <w:bCs/>
                      <w:iCs/>
                      <w:noProof/>
                      <w:szCs w:val="20"/>
                      <w:lang w:eastAsia="lv-LV"/>
                    </w:rPr>
                  </w:pPr>
                  <m:oMathPara>
                    <m:oMath>
                      <m:sSub>
                        <m:sSubPr>
                          <m:ctrlPr>
                            <w:rPr>
                              <w:rFonts w:ascii="Cambria Math" w:hAnsi="Cambria Math"/>
                              <w:i/>
                              <w:szCs w:val="20"/>
                            </w:rPr>
                          </m:ctrlPr>
                        </m:sSubPr>
                        <m:e>
                          <m:r>
                            <w:rPr>
                              <w:rFonts w:ascii="Cambria Math" w:hAnsi="Cambria Math"/>
                              <w:szCs w:val="20"/>
                            </w:rPr>
                            <m:t>C</m:t>
                          </m:r>
                        </m:e>
                        <m:sub>
                          <m:r>
                            <w:rPr>
                              <w:rFonts w:ascii="Cambria Math" w:hAnsi="Cambria Math"/>
                              <w:szCs w:val="20"/>
                            </w:rPr>
                            <m:t>g</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C</m:t>
                          </m:r>
                        </m:e>
                        <m:sub>
                          <m:r>
                            <w:rPr>
                              <w:rFonts w:ascii="Cambria Math" w:hAnsi="Cambria Math"/>
                              <w:szCs w:val="20"/>
                            </w:rPr>
                            <m:t>s</m:t>
                          </m:r>
                        </m:sub>
                      </m:sSub>
                      <m:r>
                        <w:rPr>
                          <w:rFonts w:ascii="Cambria Math" w:hAnsi="Cambria Math"/>
                          <w:szCs w:val="20"/>
                        </w:rPr>
                        <m:t>×</m:t>
                      </m:r>
                      <m:d>
                        <m:dPr>
                          <m:ctrlPr>
                            <w:rPr>
                              <w:rFonts w:ascii="Cambria Math" w:hAnsi="Cambria Math"/>
                              <w:i/>
                              <w:szCs w:val="20"/>
                            </w:rPr>
                          </m:ctrlPr>
                        </m:dPr>
                        <m:e>
                          <m:eqArr>
                            <m:eqArrPr>
                              <m:ctrlPr>
                                <w:rPr>
                                  <w:rFonts w:ascii="Cambria Math" w:hAnsi="Cambria Math"/>
                                  <w:i/>
                                  <w:szCs w:val="20"/>
                                </w:rPr>
                              </m:ctrlPr>
                            </m:eqArrPr>
                            <m:e>
                              <m:r>
                                <w:rPr>
                                  <w:rFonts w:ascii="Cambria Math" w:hAnsi="Cambria Math"/>
                                  <w:szCs w:val="20"/>
                                </w:rPr>
                                <m:t>&amp;0,3+0,2×</m:t>
                              </m:r>
                              <m:f>
                                <m:fPr>
                                  <m:ctrlPr>
                                    <w:rPr>
                                      <w:rFonts w:ascii="Cambria Math" w:hAnsi="Cambria Math"/>
                                      <w:i/>
                                      <w:szCs w:val="20"/>
                                    </w:rPr>
                                  </m:ctrlPr>
                                </m:fPr>
                                <m:num>
                                  <m:r>
                                    <w:rPr>
                                      <w:rFonts w:ascii="Cambria Math" w:hAnsi="Cambria Math"/>
                                      <w:szCs w:val="20"/>
                                    </w:rPr>
                                    <m:t>C</m:t>
                                  </m:r>
                                  <m:sSub>
                                    <m:sSubPr>
                                      <m:ctrlPr>
                                        <w:rPr>
                                          <w:rFonts w:ascii="Cambria Math" w:hAnsi="Cambria Math"/>
                                          <w:i/>
                                          <w:szCs w:val="20"/>
                                        </w:rPr>
                                      </m:ctrlPr>
                                    </m:sSubPr>
                                    <m:e>
                                      <m:r>
                                        <w:rPr>
                                          <w:rFonts w:ascii="Cambria Math" w:hAnsi="Cambria Math"/>
                                          <w:szCs w:val="20"/>
                                        </w:rPr>
                                        <m:t>u</m:t>
                                      </m:r>
                                    </m:e>
                                    <m:sub>
                                      <m:r>
                                        <w:rPr>
                                          <w:rFonts w:ascii="Cambria Math" w:hAnsi="Cambria Math"/>
                                          <w:szCs w:val="20"/>
                                        </w:rPr>
                                        <m:t>g</m:t>
                                      </m:r>
                                    </m:sub>
                                  </m:sSub>
                                </m:num>
                                <m:den>
                                  <m:r>
                                    <w:rPr>
                                      <w:rFonts w:ascii="Cambria Math" w:hAnsi="Cambria Math"/>
                                      <w:szCs w:val="20"/>
                                    </w:rPr>
                                    <m:t>C</m:t>
                                  </m:r>
                                  <m:sSub>
                                    <m:sSubPr>
                                      <m:ctrlPr>
                                        <w:rPr>
                                          <w:rFonts w:ascii="Cambria Math" w:hAnsi="Cambria Math"/>
                                          <w:i/>
                                          <w:szCs w:val="20"/>
                                        </w:rPr>
                                      </m:ctrlPr>
                                    </m:sSubPr>
                                    <m:e>
                                      <m:r>
                                        <w:rPr>
                                          <w:rFonts w:ascii="Cambria Math" w:hAnsi="Cambria Math"/>
                                          <w:szCs w:val="20"/>
                                        </w:rPr>
                                        <m:t>u</m:t>
                                      </m:r>
                                    </m:e>
                                    <m:sub>
                                      <m:r>
                                        <w:rPr>
                                          <w:rFonts w:ascii="Cambria Math" w:hAnsi="Cambria Math"/>
                                          <w:szCs w:val="20"/>
                                        </w:rPr>
                                        <m:t>s</m:t>
                                      </m:r>
                                    </m:sub>
                                  </m:sSub>
                                </m:den>
                              </m:f>
                              <m:r>
                                <w:rPr>
                                  <w:rFonts w:ascii="Cambria Math" w:hAnsi="Cambria Math"/>
                                  <w:szCs w:val="20"/>
                                </w:rPr>
                                <m:t>+0,1×</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Al</m:t>
                                      </m:r>
                                    </m:e>
                                    <m:sub>
                                      <m:r>
                                        <w:rPr>
                                          <w:rFonts w:ascii="Cambria Math" w:hAnsi="Cambria Math"/>
                                          <w:szCs w:val="20"/>
                                        </w:rPr>
                                        <m:t>g</m:t>
                                      </m:r>
                                    </m:sub>
                                  </m:sSub>
                                </m:num>
                                <m:den>
                                  <m:sSub>
                                    <m:sSubPr>
                                      <m:ctrlPr>
                                        <w:rPr>
                                          <w:rFonts w:ascii="Cambria Math" w:hAnsi="Cambria Math"/>
                                          <w:i/>
                                          <w:szCs w:val="20"/>
                                        </w:rPr>
                                      </m:ctrlPr>
                                    </m:sSubPr>
                                    <m:e>
                                      <m:r>
                                        <w:rPr>
                                          <w:rFonts w:ascii="Cambria Math" w:hAnsi="Cambria Math"/>
                                          <w:szCs w:val="20"/>
                                        </w:rPr>
                                        <m:t>Al</m:t>
                                      </m:r>
                                    </m:e>
                                    <m:sub>
                                      <m:r>
                                        <w:rPr>
                                          <w:rFonts w:ascii="Cambria Math" w:hAnsi="Cambria Math"/>
                                          <w:szCs w:val="20"/>
                                        </w:rPr>
                                        <m:t>s</m:t>
                                      </m:r>
                                    </m:sub>
                                  </m:sSub>
                                </m:den>
                              </m:f>
                              <m:r>
                                <w:rPr>
                                  <w:rFonts w:ascii="Cambria Math" w:hAnsi="Cambria Math"/>
                                  <w:szCs w:val="20"/>
                                </w:rPr>
                                <m:t>+</m:t>
                              </m:r>
                            </m:e>
                            <m:e>
                              <m:r>
                                <w:rPr>
                                  <w:rFonts w:ascii="Cambria Math" w:hAnsi="Cambria Math"/>
                                  <w:szCs w:val="20"/>
                                </w:rPr>
                                <m:t>0,3×</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Fe</m:t>
                                      </m:r>
                                    </m:e>
                                    <m:sub>
                                      <m:r>
                                        <w:rPr>
                                          <w:rFonts w:ascii="Cambria Math" w:hAnsi="Cambria Math"/>
                                          <w:szCs w:val="20"/>
                                        </w:rPr>
                                        <m:t>g</m:t>
                                      </m:r>
                                    </m:sub>
                                  </m:sSub>
                                </m:num>
                                <m:den>
                                  <m:sSub>
                                    <m:sSubPr>
                                      <m:ctrlPr>
                                        <w:rPr>
                                          <w:rFonts w:ascii="Cambria Math" w:hAnsi="Cambria Math"/>
                                          <w:i/>
                                          <w:szCs w:val="20"/>
                                        </w:rPr>
                                      </m:ctrlPr>
                                    </m:sSubPr>
                                    <m:e>
                                      <m:r>
                                        <w:rPr>
                                          <w:rFonts w:ascii="Cambria Math" w:hAnsi="Cambria Math"/>
                                          <w:szCs w:val="20"/>
                                        </w:rPr>
                                        <m:t>Fe</m:t>
                                      </m:r>
                                    </m:e>
                                    <m:sub>
                                      <m:r>
                                        <w:rPr>
                                          <w:rFonts w:ascii="Cambria Math" w:hAnsi="Cambria Math"/>
                                          <w:szCs w:val="20"/>
                                        </w:rPr>
                                        <m:t>s</m:t>
                                      </m:r>
                                    </m:sub>
                                  </m:sSub>
                                </m:den>
                              </m:f>
                              <m:r>
                                <w:rPr>
                                  <w:rFonts w:ascii="Cambria Math" w:hAnsi="Cambria Math"/>
                                  <w:szCs w:val="20"/>
                                </w:rPr>
                                <m:t>+0,05×</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E</m:t>
                                      </m:r>
                                    </m:e>
                                    <m:sub>
                                      <m:r>
                                        <w:rPr>
                                          <w:rFonts w:ascii="Cambria Math" w:hAnsi="Cambria Math"/>
                                          <w:szCs w:val="20"/>
                                        </w:rPr>
                                        <m:t>g</m:t>
                                      </m:r>
                                    </m:sub>
                                  </m:sSub>
                                </m:num>
                                <m:den>
                                  <m:sSub>
                                    <m:sSubPr>
                                      <m:ctrlPr>
                                        <w:rPr>
                                          <w:rFonts w:ascii="Cambria Math" w:hAnsi="Cambria Math"/>
                                          <w:i/>
                                          <w:szCs w:val="20"/>
                                        </w:rPr>
                                      </m:ctrlPr>
                                    </m:sSubPr>
                                    <m:e>
                                      <m:r>
                                        <w:rPr>
                                          <w:rFonts w:ascii="Cambria Math" w:hAnsi="Cambria Math"/>
                                          <w:szCs w:val="20"/>
                                        </w:rPr>
                                        <m:t>E</m:t>
                                      </m:r>
                                    </m:e>
                                    <m:sub>
                                      <m:r>
                                        <w:rPr>
                                          <w:rFonts w:ascii="Cambria Math" w:hAnsi="Cambria Math"/>
                                          <w:szCs w:val="20"/>
                                        </w:rPr>
                                        <m:t>s</m:t>
                                      </m:r>
                                    </m:sub>
                                  </m:sSub>
                                </m:den>
                              </m:f>
                              <m:r>
                                <w:rPr>
                                  <w:rFonts w:ascii="Cambria Math" w:hAnsi="Cambria Math"/>
                                  <w:szCs w:val="20"/>
                                </w:rPr>
                                <m:t>+0,05×</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T</m:t>
                                      </m:r>
                                    </m:e>
                                    <m:sub>
                                      <m:r>
                                        <w:rPr>
                                          <w:rFonts w:ascii="Cambria Math" w:hAnsi="Cambria Math"/>
                                          <w:szCs w:val="20"/>
                                        </w:rPr>
                                        <m:t>g</m:t>
                                      </m:r>
                                    </m:sub>
                                  </m:sSub>
                                </m:num>
                                <m:den>
                                  <m:sSub>
                                    <m:sSubPr>
                                      <m:ctrlPr>
                                        <w:rPr>
                                          <w:rFonts w:ascii="Cambria Math" w:hAnsi="Cambria Math"/>
                                          <w:i/>
                                          <w:szCs w:val="20"/>
                                        </w:rPr>
                                      </m:ctrlPr>
                                    </m:sSubPr>
                                    <m:e>
                                      <m:r>
                                        <w:rPr>
                                          <w:rFonts w:ascii="Cambria Math" w:hAnsi="Cambria Math"/>
                                          <w:szCs w:val="20"/>
                                        </w:rPr>
                                        <m:t>T</m:t>
                                      </m:r>
                                    </m:e>
                                    <m:sub>
                                      <m:r>
                                        <w:rPr>
                                          <w:rFonts w:ascii="Cambria Math" w:hAnsi="Cambria Math"/>
                                          <w:szCs w:val="20"/>
                                        </w:rPr>
                                        <m:t>s</m:t>
                                      </m:r>
                                    </m:sub>
                                  </m:sSub>
                                </m:den>
                              </m:f>
                            </m:e>
                          </m:eqArr>
                        </m:e>
                      </m:d>
                    </m:oMath>
                  </m:oMathPara>
                </w:p>
              </w:tc>
            </w:tr>
            <w:bookmarkEnd w:id="11"/>
          </w:tbl>
          <w:p w14:paraId="5DF42535" w14:textId="77777777" w:rsidR="007A0212" w:rsidRPr="007E350F" w:rsidRDefault="007A0212" w:rsidP="00A926E5">
            <w:pPr>
              <w:widowControl w:val="0"/>
              <w:autoSpaceDE w:val="0"/>
              <w:autoSpaceDN w:val="0"/>
              <w:adjustRightInd w:val="0"/>
              <w:jc w:val="center"/>
              <w:rPr>
                <w:b/>
                <w:bCs/>
                <w:szCs w:val="20"/>
              </w:rPr>
            </w:pPr>
          </w:p>
        </w:tc>
      </w:tr>
      <w:tr w:rsidR="007E350F" w:rsidRPr="007E350F" w14:paraId="65727F43"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2AE9C68B" w14:textId="77777777" w:rsidR="007A0212" w:rsidRPr="007E350F" w:rsidRDefault="007A0212" w:rsidP="00A926E5">
            <w:pPr>
              <w:widowControl w:val="0"/>
              <w:rPr>
                <w:szCs w:val="20"/>
              </w:rPr>
            </w:pPr>
            <w:r w:rsidRPr="007E350F">
              <w:rPr>
                <w:bCs/>
                <w:iCs/>
                <w:szCs w:val="20"/>
              </w:rPr>
              <w:t>where:</w:t>
            </w:r>
          </w:p>
        </w:tc>
      </w:tr>
      <w:tr w:rsidR="007E350F" w:rsidRPr="007E350F" w14:paraId="49AE4CD2"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74891317" w14:textId="77777777" w:rsidR="007A0212" w:rsidRPr="007E350F" w:rsidRDefault="007A0212" w:rsidP="00A926E5">
            <w:pPr>
              <w:widowControl w:val="0"/>
              <w:rPr>
                <w:szCs w:val="20"/>
              </w:rPr>
            </w:pPr>
            <w:r w:rsidRPr="007E350F">
              <w:rPr>
                <w:position w:val="-14"/>
                <w:szCs w:val="20"/>
              </w:rPr>
              <w:object w:dxaOrig="320" w:dyaOrig="380" w14:anchorId="518A2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1.75pt" o:ole="">
                  <v:imagedata r:id="rId15" o:title=""/>
                </v:shape>
                <o:OLEObject Type="Embed" ProgID="Equation.3" ShapeID="_x0000_i1025" DrawAspect="Content" ObjectID="_1751434516" r:id="rId16"/>
              </w:object>
            </w:r>
            <w:r w:rsidRPr="007E350F">
              <w:rPr>
                <w:szCs w:val="20"/>
              </w:rPr>
              <w:t xml:space="preserve"> - ultimate price; </w:t>
            </w:r>
          </w:p>
        </w:tc>
      </w:tr>
      <w:tr w:rsidR="007E350F" w:rsidRPr="007E350F" w14:paraId="49C8FF9C"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3EC5EAAF" w14:textId="77777777" w:rsidR="007A0212" w:rsidRPr="007E350F" w:rsidRDefault="007A0212" w:rsidP="00A926E5">
            <w:pPr>
              <w:widowControl w:val="0"/>
              <w:rPr>
                <w:szCs w:val="20"/>
              </w:rPr>
            </w:pPr>
            <w:r w:rsidRPr="007E350F">
              <w:rPr>
                <w:position w:val="-12"/>
                <w:szCs w:val="20"/>
              </w:rPr>
              <w:object w:dxaOrig="300" w:dyaOrig="360" w14:anchorId="3CF95A03">
                <v:shape id="_x0000_i1026" type="#_x0000_t75" style="width:15pt;height:15pt" o:ole="">
                  <v:imagedata r:id="rId17" o:title=""/>
                </v:shape>
                <o:OLEObject Type="Embed" ProgID="Equation.3" ShapeID="_x0000_i1026" DrawAspect="Content" ObjectID="_1751434517" r:id="rId18"/>
              </w:object>
            </w:r>
            <w:r w:rsidRPr="007E350F">
              <w:rPr>
                <w:szCs w:val="20"/>
              </w:rPr>
              <w:t xml:space="preserve"> - base prices of the Goods; </w:t>
            </w:r>
          </w:p>
        </w:tc>
      </w:tr>
      <w:tr w:rsidR="007E350F" w:rsidRPr="007E350F" w14:paraId="6B9140EA"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3F02DAD0" w14:textId="77777777" w:rsidR="007A0212" w:rsidRPr="007E350F" w:rsidRDefault="007A0212" w:rsidP="00A926E5">
            <w:pPr>
              <w:widowControl w:val="0"/>
              <w:rPr>
                <w:szCs w:val="20"/>
              </w:rPr>
            </w:pPr>
            <w:r w:rsidRPr="007E350F">
              <w:rPr>
                <w:position w:val="-14"/>
                <w:szCs w:val="20"/>
              </w:rPr>
              <w:object w:dxaOrig="440" w:dyaOrig="380" w14:anchorId="44FEF9E9">
                <v:shape id="_x0000_i1027" type="#_x0000_t75" style="width:21.75pt;height:21.75pt" o:ole="">
                  <v:imagedata r:id="rId19" o:title=""/>
                </v:shape>
                <o:OLEObject Type="Embed" ProgID="Equation.3" ShapeID="_x0000_i1027" DrawAspect="Content" ObjectID="_1751434518" r:id="rId20"/>
              </w:object>
            </w:r>
            <w:r w:rsidRPr="007E350F">
              <w:rPr>
                <w:szCs w:val="20"/>
              </w:rPr>
              <w:t>- previous 1 full calendar month1 average (Cash-Settlement) metal (Cu) price (USD/t) in London Metal Exchange, which has been converted into EUR with exchange rate EUR/USD on the first working day of the signing date of the agreement or on the first working day of accounting month;</w:t>
            </w:r>
          </w:p>
        </w:tc>
      </w:tr>
      <w:tr w:rsidR="007E350F" w:rsidRPr="007E350F" w14:paraId="0E879FF0"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3E744BAA" w14:textId="77777777" w:rsidR="007A0212" w:rsidRPr="007E350F" w:rsidRDefault="007A0212" w:rsidP="00A926E5">
            <w:pPr>
              <w:widowControl w:val="0"/>
              <w:rPr>
                <w:szCs w:val="20"/>
              </w:rPr>
            </w:pPr>
            <w:r w:rsidRPr="007E350F">
              <w:rPr>
                <w:position w:val="-12"/>
                <w:szCs w:val="20"/>
              </w:rPr>
              <w:object w:dxaOrig="420" w:dyaOrig="360" w14:anchorId="04C62ACD">
                <v:shape id="_x0000_i1028" type="#_x0000_t75" style="width:21.75pt;height:15pt" o:ole="">
                  <v:imagedata r:id="rId21" o:title=""/>
                </v:shape>
                <o:OLEObject Type="Embed" ProgID="Equation.3" ShapeID="_x0000_i1028" DrawAspect="Content" ObjectID="_1751434519" r:id="rId22"/>
              </w:object>
            </w:r>
            <w:r w:rsidRPr="007E350F">
              <w:rPr>
                <w:szCs w:val="20"/>
              </w:rPr>
              <w:t>- previous 1 full calendar month average (Cash-Settlement) metal (Cu) price (USD/t) in London Metal Exchange, which has been converted into EUR with exchange rate EUR/USD on the Tender submission day;</w:t>
            </w:r>
          </w:p>
        </w:tc>
      </w:tr>
      <w:tr w:rsidR="007E350F" w:rsidRPr="007E350F" w14:paraId="5F9E3C8A"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040F723D" w14:textId="77777777" w:rsidR="007A0212" w:rsidRPr="007E350F" w:rsidRDefault="007A0212" w:rsidP="00A926E5">
            <w:pPr>
              <w:widowControl w:val="0"/>
              <w:rPr>
                <w:szCs w:val="20"/>
              </w:rPr>
            </w:pPr>
            <w:proofErr w:type="spellStart"/>
            <w:r w:rsidRPr="007E350F">
              <w:rPr>
                <w:szCs w:val="20"/>
              </w:rPr>
              <w:t>Alg</w:t>
            </w:r>
            <w:proofErr w:type="spellEnd"/>
            <w:r w:rsidRPr="007E350F">
              <w:rPr>
                <w:szCs w:val="20"/>
              </w:rPr>
              <w:t xml:space="preserve"> - previous 1 full calendar month average (Cash-Settlement) metal (Al) price (USD/t) in London Metal Exchange, which has been converted into EUR with exchange rate EUR/USD on the first working day of the signing date of the agreement or on the first working day of accounting month;</w:t>
            </w:r>
          </w:p>
        </w:tc>
      </w:tr>
      <w:tr w:rsidR="007E350F" w:rsidRPr="007E350F" w14:paraId="1C744C4B"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548564AE" w14:textId="77777777" w:rsidR="007A0212" w:rsidRPr="007E350F" w:rsidRDefault="007A0212" w:rsidP="00A926E5">
            <w:pPr>
              <w:widowControl w:val="0"/>
              <w:rPr>
                <w:szCs w:val="20"/>
              </w:rPr>
            </w:pPr>
            <w:r w:rsidRPr="007E350F">
              <w:rPr>
                <w:szCs w:val="20"/>
              </w:rPr>
              <w:t xml:space="preserve">Als – the 3 months average price of </w:t>
            </w:r>
            <w:proofErr w:type="gramStart"/>
            <w:r w:rsidRPr="007E350F">
              <w:rPr>
                <w:szCs w:val="20"/>
              </w:rPr>
              <w:t>aluminium  on</w:t>
            </w:r>
            <w:proofErr w:type="gramEnd"/>
            <w:r w:rsidRPr="007E350F">
              <w:rPr>
                <w:szCs w:val="20"/>
              </w:rPr>
              <w:t xml:space="preserve"> the Tender submission day;</w:t>
            </w:r>
          </w:p>
        </w:tc>
      </w:tr>
      <w:tr w:rsidR="007E350F" w:rsidRPr="007E350F" w14:paraId="681744AE"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349F8DFF" w14:textId="77777777" w:rsidR="007A0212" w:rsidRPr="007E350F" w:rsidRDefault="007A0212" w:rsidP="00A926E5">
            <w:pPr>
              <w:widowControl w:val="0"/>
              <w:rPr>
                <w:szCs w:val="20"/>
              </w:rPr>
            </w:pPr>
            <w:r w:rsidRPr="007E350F">
              <w:rPr>
                <w:position w:val="-14"/>
                <w:szCs w:val="20"/>
              </w:rPr>
              <w:object w:dxaOrig="420" w:dyaOrig="380" w14:anchorId="4164B511">
                <v:shape id="_x0000_i1029" type="#_x0000_t75" style="width:21.75pt;height:21.75pt" o:ole="">
                  <v:imagedata r:id="rId23" o:title=""/>
                </v:shape>
                <o:OLEObject Type="Embed" ProgID="Equation.3" ShapeID="_x0000_i1029" DrawAspect="Content" ObjectID="_1751434520" r:id="rId24"/>
              </w:object>
            </w:r>
            <w:r w:rsidRPr="007E350F">
              <w:rPr>
                <w:szCs w:val="20"/>
              </w:rPr>
              <w:t xml:space="preserve">- the latest available index </w:t>
            </w:r>
            <w:proofErr w:type="gramStart"/>
            <w:r w:rsidRPr="007E350F">
              <w:rPr>
                <w:szCs w:val="20"/>
              </w:rPr>
              <w:t>of  electro</w:t>
            </w:r>
            <w:proofErr w:type="gramEnd"/>
            <w:r w:rsidRPr="007E350F">
              <w:rPr>
                <w:szCs w:val="20"/>
              </w:rPr>
              <w:t xml:space="preserve"> technical steel on the day of recalculation;</w:t>
            </w:r>
          </w:p>
        </w:tc>
      </w:tr>
      <w:tr w:rsidR="007E350F" w:rsidRPr="007E350F" w14:paraId="63C7D6A9"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5FB2A744" w14:textId="77777777" w:rsidR="007A0212" w:rsidRPr="007E350F" w:rsidRDefault="007A0212" w:rsidP="00A926E5">
            <w:pPr>
              <w:widowControl w:val="0"/>
              <w:rPr>
                <w:szCs w:val="20"/>
              </w:rPr>
            </w:pPr>
            <w:r w:rsidRPr="007E350F">
              <w:rPr>
                <w:position w:val="-12"/>
                <w:szCs w:val="20"/>
              </w:rPr>
              <w:object w:dxaOrig="400" w:dyaOrig="360" w14:anchorId="4F8328AA">
                <v:shape id="_x0000_i1030" type="#_x0000_t75" style="width:21.75pt;height:15pt" o:ole="">
                  <v:imagedata r:id="rId25" o:title=""/>
                </v:shape>
                <o:OLEObject Type="Embed" ProgID="Equation.3" ShapeID="_x0000_i1030" DrawAspect="Content" ObjectID="_1751434521" r:id="rId26"/>
              </w:object>
            </w:r>
            <w:r w:rsidRPr="007E350F">
              <w:rPr>
                <w:szCs w:val="20"/>
              </w:rPr>
              <w:t>- the latest available index of electro technical steel on the Tender submission day;</w:t>
            </w:r>
          </w:p>
        </w:tc>
      </w:tr>
      <w:tr w:rsidR="007E350F" w:rsidRPr="007E350F" w14:paraId="2DF189AF"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0482EE03" w14:textId="77777777" w:rsidR="007A0212" w:rsidRPr="007E350F" w:rsidRDefault="007A0212" w:rsidP="00A926E5">
            <w:pPr>
              <w:widowControl w:val="0"/>
              <w:rPr>
                <w:szCs w:val="20"/>
              </w:rPr>
            </w:pPr>
            <w:r w:rsidRPr="007E350F">
              <w:rPr>
                <w:position w:val="-14"/>
                <w:szCs w:val="20"/>
              </w:rPr>
              <w:object w:dxaOrig="320" w:dyaOrig="380" w14:anchorId="75BBD347">
                <v:shape id="_x0000_i1031" type="#_x0000_t75" style="width:15pt;height:21.75pt" o:ole="">
                  <v:imagedata r:id="rId27" o:title=""/>
                </v:shape>
                <o:OLEObject Type="Embed" ProgID="Equation.3" ShapeID="_x0000_i1031" DrawAspect="Content" ObjectID="_1751434522" r:id="rId28"/>
              </w:object>
            </w:r>
            <w:r w:rsidRPr="007E350F">
              <w:rPr>
                <w:szCs w:val="20"/>
              </w:rPr>
              <w:t xml:space="preserve">- the latest available index </w:t>
            </w:r>
            <w:proofErr w:type="gramStart"/>
            <w:r w:rsidRPr="007E350F">
              <w:rPr>
                <w:szCs w:val="20"/>
              </w:rPr>
              <w:t>of  transformer</w:t>
            </w:r>
            <w:proofErr w:type="gramEnd"/>
            <w:r w:rsidRPr="007E350F">
              <w:rPr>
                <w:szCs w:val="20"/>
              </w:rPr>
              <w:t xml:space="preserve"> oil on the day of recalculation;</w:t>
            </w:r>
          </w:p>
        </w:tc>
      </w:tr>
      <w:tr w:rsidR="007E350F" w:rsidRPr="007E350F" w14:paraId="60FE4B46"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263BD8F1" w14:textId="77777777" w:rsidR="007A0212" w:rsidRPr="007E350F" w:rsidRDefault="007A0212" w:rsidP="00A926E5">
            <w:pPr>
              <w:widowControl w:val="0"/>
              <w:rPr>
                <w:szCs w:val="20"/>
              </w:rPr>
            </w:pPr>
            <w:r w:rsidRPr="007E350F">
              <w:rPr>
                <w:position w:val="-12"/>
                <w:szCs w:val="20"/>
              </w:rPr>
              <w:object w:dxaOrig="300" w:dyaOrig="360" w14:anchorId="41A53C9C">
                <v:shape id="_x0000_i1032" type="#_x0000_t75" style="width:15pt;height:15pt" o:ole="">
                  <v:imagedata r:id="rId29" o:title=""/>
                </v:shape>
                <o:OLEObject Type="Embed" ProgID="Equation.3" ShapeID="_x0000_i1032" DrawAspect="Content" ObjectID="_1751434523" r:id="rId30"/>
              </w:object>
            </w:r>
            <w:r w:rsidRPr="007E350F">
              <w:rPr>
                <w:szCs w:val="20"/>
              </w:rPr>
              <w:t>- the latest available index of electro technical transformer oil on the Tender submission day;</w:t>
            </w:r>
          </w:p>
        </w:tc>
      </w:tr>
      <w:tr w:rsidR="007E350F" w:rsidRPr="007E350F" w14:paraId="44DF7717"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169A9F56" w14:textId="77777777" w:rsidR="007A0212" w:rsidRPr="007E350F" w:rsidRDefault="007A0212" w:rsidP="00A926E5">
            <w:pPr>
              <w:widowControl w:val="0"/>
              <w:rPr>
                <w:szCs w:val="20"/>
              </w:rPr>
            </w:pPr>
            <w:r w:rsidRPr="007E350F">
              <w:rPr>
                <w:position w:val="-14"/>
                <w:szCs w:val="20"/>
              </w:rPr>
              <w:object w:dxaOrig="279" w:dyaOrig="380" w14:anchorId="7B130336">
                <v:shape id="_x0000_i1033" type="#_x0000_t75" style="width:15pt;height:21.75pt" o:ole="">
                  <v:imagedata r:id="rId31" o:title=""/>
                </v:shape>
                <o:OLEObject Type="Embed" ProgID="Equation.3" ShapeID="_x0000_i1033" DrawAspect="Content" ObjectID="_1751434524" r:id="rId32"/>
              </w:object>
            </w:r>
            <w:r w:rsidRPr="007E350F">
              <w:rPr>
                <w:szCs w:val="20"/>
              </w:rPr>
              <w:t xml:space="preserve">- the latest available index </w:t>
            </w:r>
            <w:proofErr w:type="gramStart"/>
            <w:r w:rsidRPr="007E350F">
              <w:rPr>
                <w:szCs w:val="20"/>
              </w:rPr>
              <w:t>of  constructive</w:t>
            </w:r>
            <w:proofErr w:type="gramEnd"/>
            <w:r w:rsidRPr="007E350F">
              <w:rPr>
                <w:szCs w:val="20"/>
              </w:rPr>
              <w:t xml:space="preserve"> steel on the day of recalculation;</w:t>
            </w:r>
          </w:p>
        </w:tc>
      </w:tr>
      <w:tr w:rsidR="007E350F" w:rsidRPr="007E350F" w14:paraId="310F5E90" w14:textId="77777777" w:rsidTr="00A9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3" w:type="dxa"/>
        </w:trPr>
        <w:tc>
          <w:tcPr>
            <w:tcW w:w="9611" w:type="dxa"/>
            <w:gridSpan w:val="2"/>
          </w:tcPr>
          <w:p w14:paraId="4BE886D2" w14:textId="77777777" w:rsidR="007A0212" w:rsidRPr="007E350F" w:rsidRDefault="007A0212" w:rsidP="00A926E5">
            <w:pPr>
              <w:widowControl w:val="0"/>
              <w:rPr>
                <w:szCs w:val="20"/>
              </w:rPr>
            </w:pPr>
            <w:r w:rsidRPr="007E350F">
              <w:rPr>
                <w:position w:val="-12"/>
                <w:szCs w:val="20"/>
              </w:rPr>
              <w:object w:dxaOrig="240" w:dyaOrig="360" w14:anchorId="236F26F4">
                <v:shape id="_x0000_i1034" type="#_x0000_t75" style="width:15pt;height:15pt" o:ole="">
                  <v:imagedata r:id="rId33" o:title=""/>
                </v:shape>
                <o:OLEObject Type="Embed" ProgID="Equation.3" ShapeID="_x0000_i1034" DrawAspect="Content" ObjectID="_1751434525" r:id="rId34"/>
              </w:object>
            </w:r>
            <w:r w:rsidRPr="007E350F">
              <w:rPr>
                <w:szCs w:val="20"/>
              </w:rPr>
              <w:t>- the latest available index of constructive steel on the Tender submission day.</w:t>
            </w:r>
          </w:p>
          <w:p w14:paraId="3288FB7C" w14:textId="77777777" w:rsidR="007A0212" w:rsidRPr="007E350F" w:rsidRDefault="007A0212" w:rsidP="00A926E5">
            <w:pPr>
              <w:widowControl w:val="0"/>
              <w:rPr>
                <w:szCs w:val="20"/>
              </w:rPr>
            </w:pPr>
          </w:p>
          <w:p w14:paraId="4C248BAE" w14:textId="77777777" w:rsidR="007A0212" w:rsidRPr="007E350F" w:rsidRDefault="007A0212" w:rsidP="00A926E5">
            <w:pPr>
              <w:widowControl w:val="0"/>
              <w:rPr>
                <w:szCs w:val="20"/>
              </w:rPr>
            </w:pPr>
          </w:p>
        </w:tc>
      </w:tr>
    </w:tbl>
    <w:p w14:paraId="35AB97AD" w14:textId="77777777" w:rsidR="007A0212" w:rsidRPr="007E350F" w:rsidRDefault="007A0212" w:rsidP="007A0212">
      <w:pPr>
        <w:widowControl w:val="0"/>
        <w:rPr>
          <w:szCs w:val="20"/>
        </w:rPr>
      </w:pPr>
    </w:p>
    <w:p w14:paraId="12E687C4" w14:textId="77777777" w:rsidR="007A0212" w:rsidRPr="007E350F" w:rsidRDefault="007A0212" w:rsidP="007A0212">
      <w:pPr>
        <w:rPr>
          <w:szCs w:val="20"/>
        </w:rPr>
      </w:pPr>
      <w:r w:rsidRPr="007E350F">
        <w:rPr>
          <w:szCs w:val="20"/>
        </w:rPr>
        <w:br w:type="page"/>
      </w:r>
    </w:p>
    <w:p w14:paraId="30F31B5B" w14:textId="77777777" w:rsidR="007A0212" w:rsidRPr="007E350F" w:rsidRDefault="007A0212" w:rsidP="007A0212">
      <w:pPr>
        <w:widowControl w:val="0"/>
        <w:rPr>
          <w:szCs w:val="20"/>
        </w:rPr>
      </w:pPr>
      <w:r w:rsidRPr="007E350F">
        <w:rPr>
          <w:szCs w:val="20"/>
        </w:rPr>
        <w:lastRenderedPageBreak/>
        <w:t>Recalculation will be managed by AS "</w:t>
      </w:r>
      <w:proofErr w:type="spellStart"/>
      <w:r w:rsidRPr="007E350F">
        <w:rPr>
          <w:szCs w:val="20"/>
        </w:rPr>
        <w:t>Sadales</w:t>
      </w:r>
      <w:proofErr w:type="spellEnd"/>
      <w:r w:rsidRPr="007E350F">
        <w:rPr>
          <w:szCs w:val="20"/>
        </w:rPr>
        <w:t xml:space="preserve"> </w:t>
      </w:r>
      <w:proofErr w:type="spellStart"/>
      <w:r w:rsidRPr="007E350F">
        <w:rPr>
          <w:szCs w:val="20"/>
        </w:rPr>
        <w:t>tīkls</w:t>
      </w:r>
      <w:proofErr w:type="spellEnd"/>
      <w:r w:rsidRPr="007E350F">
        <w:rPr>
          <w:szCs w:val="20"/>
        </w:rPr>
        <w:t>". Data sources for recalculation:</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9"/>
        <w:gridCol w:w="4224"/>
      </w:tblGrid>
      <w:tr w:rsidR="007E350F" w:rsidRPr="007E350F" w14:paraId="770C3720" w14:textId="77777777" w:rsidTr="00A926E5">
        <w:trPr>
          <w:cantSplit/>
        </w:trPr>
        <w:tc>
          <w:tcPr>
            <w:tcW w:w="2835" w:type="dxa"/>
            <w:shd w:val="clear" w:color="auto" w:fill="auto"/>
          </w:tcPr>
          <w:p w14:paraId="796D51E4" w14:textId="77777777" w:rsidR="007A0212" w:rsidRPr="007E350F" w:rsidRDefault="007A0212" w:rsidP="00A926E5">
            <w:pPr>
              <w:pStyle w:val="BodyText"/>
              <w:widowControl w:val="0"/>
              <w:tabs>
                <w:tab w:val="left" w:pos="-1080"/>
              </w:tabs>
              <w:spacing w:after="60"/>
              <w:ind w:left="180"/>
              <w:rPr>
                <w:sz w:val="20"/>
                <w:szCs w:val="20"/>
              </w:rPr>
            </w:pPr>
            <w:r w:rsidRPr="007E350F">
              <w:rPr>
                <w:b/>
                <w:bCs/>
                <w:sz w:val="20"/>
                <w:szCs w:val="20"/>
              </w:rPr>
              <w:t>Material</w:t>
            </w:r>
          </w:p>
        </w:tc>
        <w:tc>
          <w:tcPr>
            <w:tcW w:w="3119" w:type="dxa"/>
            <w:shd w:val="clear" w:color="auto" w:fill="auto"/>
          </w:tcPr>
          <w:p w14:paraId="71EB7DE1" w14:textId="77777777" w:rsidR="007A0212" w:rsidRPr="007E350F" w:rsidRDefault="007A0212" w:rsidP="00A926E5">
            <w:pPr>
              <w:pStyle w:val="BodyText"/>
              <w:widowControl w:val="0"/>
              <w:tabs>
                <w:tab w:val="left" w:pos="360"/>
              </w:tabs>
              <w:spacing w:after="60"/>
              <w:ind w:left="792"/>
              <w:rPr>
                <w:b/>
                <w:bCs/>
                <w:sz w:val="20"/>
                <w:szCs w:val="20"/>
              </w:rPr>
            </w:pPr>
            <w:r w:rsidRPr="007E350F">
              <w:rPr>
                <w:b/>
                <w:bCs/>
                <w:sz w:val="20"/>
                <w:szCs w:val="20"/>
              </w:rPr>
              <w:t>Internet address</w:t>
            </w:r>
          </w:p>
        </w:tc>
        <w:tc>
          <w:tcPr>
            <w:tcW w:w="4224" w:type="dxa"/>
            <w:shd w:val="clear" w:color="auto" w:fill="auto"/>
          </w:tcPr>
          <w:p w14:paraId="724909DC" w14:textId="77777777" w:rsidR="007A0212" w:rsidRPr="007E350F" w:rsidRDefault="007A0212" w:rsidP="00A926E5">
            <w:pPr>
              <w:pStyle w:val="BodyText"/>
              <w:widowControl w:val="0"/>
              <w:tabs>
                <w:tab w:val="left" w:pos="360"/>
              </w:tabs>
              <w:spacing w:after="60"/>
              <w:ind w:left="-105" w:right="-108"/>
              <w:jc w:val="center"/>
              <w:rPr>
                <w:b/>
                <w:sz w:val="20"/>
                <w:szCs w:val="20"/>
              </w:rPr>
            </w:pPr>
            <w:r w:rsidRPr="007E350F">
              <w:rPr>
                <w:b/>
                <w:sz w:val="20"/>
                <w:szCs w:val="20"/>
              </w:rPr>
              <w:t xml:space="preserve">Name of </w:t>
            </w:r>
            <w:proofErr w:type="spellStart"/>
            <w:r w:rsidRPr="007E350F">
              <w:rPr>
                <w:b/>
                <w:sz w:val="20"/>
                <w:szCs w:val="20"/>
              </w:rPr>
              <w:t>indice</w:t>
            </w:r>
            <w:proofErr w:type="spellEnd"/>
          </w:p>
        </w:tc>
      </w:tr>
      <w:tr w:rsidR="007E350F" w:rsidRPr="007E350F" w14:paraId="51398265" w14:textId="77777777" w:rsidTr="00A926E5">
        <w:trPr>
          <w:cantSplit/>
          <w:trHeight w:val="370"/>
        </w:trPr>
        <w:tc>
          <w:tcPr>
            <w:tcW w:w="2835" w:type="dxa"/>
            <w:shd w:val="clear" w:color="auto" w:fill="auto"/>
          </w:tcPr>
          <w:p w14:paraId="2AABD0B8" w14:textId="77777777" w:rsidR="007A0212" w:rsidRPr="007E350F" w:rsidRDefault="007A0212" w:rsidP="00A926E5">
            <w:pPr>
              <w:pStyle w:val="BodyText"/>
              <w:widowControl w:val="0"/>
              <w:tabs>
                <w:tab w:val="left" w:pos="-1080"/>
              </w:tabs>
              <w:ind w:left="180"/>
              <w:rPr>
                <w:b/>
                <w:bCs/>
                <w:sz w:val="20"/>
                <w:szCs w:val="20"/>
              </w:rPr>
            </w:pPr>
            <w:r w:rsidRPr="007E350F">
              <w:rPr>
                <w:rFonts w:eastAsia="Arial Unicode MS"/>
                <w:bCs/>
                <w:sz w:val="20"/>
                <w:szCs w:val="20"/>
              </w:rPr>
              <w:t xml:space="preserve">Aluminium </w:t>
            </w:r>
            <w:r w:rsidRPr="007E350F">
              <w:rPr>
                <w:rFonts w:eastAsia="Arial Unicode MS"/>
                <w:b/>
                <w:bCs/>
                <w:sz w:val="20"/>
                <w:szCs w:val="20"/>
              </w:rPr>
              <w:t>Al</w:t>
            </w:r>
          </w:p>
        </w:tc>
        <w:tc>
          <w:tcPr>
            <w:tcW w:w="3119" w:type="dxa"/>
            <w:shd w:val="clear" w:color="auto" w:fill="auto"/>
            <w:vAlign w:val="center"/>
          </w:tcPr>
          <w:p w14:paraId="1C72F3B2" w14:textId="77777777" w:rsidR="007A0212" w:rsidRPr="007E350F" w:rsidRDefault="007A0212" w:rsidP="00A926E5">
            <w:pPr>
              <w:pStyle w:val="BodyText"/>
              <w:widowControl w:val="0"/>
              <w:tabs>
                <w:tab w:val="left" w:pos="360"/>
              </w:tabs>
              <w:jc w:val="center"/>
              <w:rPr>
                <w:b/>
                <w:bCs/>
                <w:sz w:val="20"/>
                <w:szCs w:val="20"/>
              </w:rPr>
            </w:pPr>
            <w:r w:rsidRPr="007E350F">
              <w:rPr>
                <w:sz w:val="20"/>
                <w:szCs w:val="20"/>
              </w:rPr>
              <w:t>www.westmetall.com</w:t>
            </w:r>
          </w:p>
        </w:tc>
        <w:tc>
          <w:tcPr>
            <w:tcW w:w="4224" w:type="dxa"/>
            <w:shd w:val="clear" w:color="auto" w:fill="auto"/>
          </w:tcPr>
          <w:p w14:paraId="00FBA6C5" w14:textId="77777777" w:rsidR="007A0212" w:rsidRPr="007E350F" w:rsidRDefault="007A0212" w:rsidP="00A926E5">
            <w:pPr>
              <w:pStyle w:val="BodyText"/>
              <w:widowControl w:val="0"/>
              <w:tabs>
                <w:tab w:val="left" w:pos="360"/>
              </w:tabs>
              <w:ind w:left="-105" w:right="-108"/>
              <w:jc w:val="center"/>
              <w:rPr>
                <w:sz w:val="20"/>
                <w:szCs w:val="20"/>
              </w:rPr>
            </w:pPr>
            <w:r w:rsidRPr="007E350F">
              <w:rPr>
                <w:sz w:val="20"/>
                <w:szCs w:val="20"/>
              </w:rPr>
              <w:t xml:space="preserve">LME Aluminium </w:t>
            </w:r>
            <w:proofErr w:type="spellStart"/>
            <w:r w:rsidRPr="007E350F">
              <w:rPr>
                <w:sz w:val="20"/>
                <w:szCs w:val="20"/>
              </w:rPr>
              <w:t>Chash</w:t>
            </w:r>
            <w:proofErr w:type="spellEnd"/>
            <w:r w:rsidRPr="007E350F">
              <w:rPr>
                <w:sz w:val="20"/>
                <w:szCs w:val="20"/>
              </w:rPr>
              <w:t xml:space="preserve"> Settlement</w:t>
            </w:r>
          </w:p>
        </w:tc>
      </w:tr>
      <w:tr w:rsidR="007E350F" w:rsidRPr="007E350F" w14:paraId="51A21C12" w14:textId="77777777" w:rsidTr="00A926E5">
        <w:trPr>
          <w:cantSplit/>
          <w:trHeight w:val="436"/>
        </w:trPr>
        <w:tc>
          <w:tcPr>
            <w:tcW w:w="2835" w:type="dxa"/>
            <w:shd w:val="clear" w:color="auto" w:fill="auto"/>
          </w:tcPr>
          <w:p w14:paraId="264C4AB0" w14:textId="77777777" w:rsidR="007A0212" w:rsidRPr="007E350F" w:rsidRDefault="007A0212" w:rsidP="00A926E5">
            <w:pPr>
              <w:pStyle w:val="BodyText"/>
              <w:widowControl w:val="0"/>
              <w:tabs>
                <w:tab w:val="left" w:pos="-1080"/>
              </w:tabs>
              <w:ind w:left="180"/>
              <w:rPr>
                <w:b/>
                <w:bCs/>
                <w:sz w:val="20"/>
                <w:szCs w:val="20"/>
              </w:rPr>
            </w:pPr>
            <w:r w:rsidRPr="007E350F">
              <w:rPr>
                <w:rFonts w:eastAsia="Arial Unicode MS"/>
                <w:bCs/>
                <w:sz w:val="20"/>
                <w:szCs w:val="20"/>
              </w:rPr>
              <w:t>Copper</w:t>
            </w:r>
            <w:r w:rsidRPr="007E350F">
              <w:rPr>
                <w:rFonts w:eastAsia="Arial Unicode MS"/>
                <w:b/>
                <w:bCs/>
                <w:sz w:val="20"/>
                <w:szCs w:val="20"/>
              </w:rPr>
              <w:t xml:space="preserve"> Cu</w:t>
            </w:r>
          </w:p>
        </w:tc>
        <w:tc>
          <w:tcPr>
            <w:tcW w:w="3119" w:type="dxa"/>
            <w:shd w:val="clear" w:color="auto" w:fill="auto"/>
            <w:vAlign w:val="center"/>
          </w:tcPr>
          <w:p w14:paraId="57DA19C1" w14:textId="77777777" w:rsidR="007A0212" w:rsidRPr="007E350F" w:rsidRDefault="007A0212" w:rsidP="00A926E5">
            <w:pPr>
              <w:pStyle w:val="BodyText"/>
              <w:widowControl w:val="0"/>
              <w:tabs>
                <w:tab w:val="left" w:pos="360"/>
              </w:tabs>
              <w:jc w:val="center"/>
              <w:rPr>
                <w:b/>
                <w:bCs/>
                <w:sz w:val="20"/>
                <w:szCs w:val="20"/>
              </w:rPr>
            </w:pPr>
            <w:r w:rsidRPr="007E350F">
              <w:rPr>
                <w:sz w:val="20"/>
                <w:szCs w:val="20"/>
              </w:rPr>
              <w:t>www.westmetall.com</w:t>
            </w:r>
          </w:p>
        </w:tc>
        <w:tc>
          <w:tcPr>
            <w:tcW w:w="4224" w:type="dxa"/>
            <w:shd w:val="clear" w:color="auto" w:fill="auto"/>
          </w:tcPr>
          <w:p w14:paraId="651AD674" w14:textId="77777777" w:rsidR="007A0212" w:rsidRPr="007E350F" w:rsidRDefault="007A0212" w:rsidP="00A926E5">
            <w:pPr>
              <w:pStyle w:val="BodyText"/>
              <w:widowControl w:val="0"/>
              <w:tabs>
                <w:tab w:val="left" w:pos="360"/>
              </w:tabs>
              <w:ind w:left="-105" w:right="-108"/>
              <w:jc w:val="center"/>
              <w:rPr>
                <w:b/>
                <w:sz w:val="20"/>
                <w:szCs w:val="20"/>
              </w:rPr>
            </w:pPr>
            <w:r w:rsidRPr="007E350F">
              <w:rPr>
                <w:sz w:val="20"/>
                <w:szCs w:val="20"/>
              </w:rPr>
              <w:t xml:space="preserve">LME Copper </w:t>
            </w:r>
            <w:proofErr w:type="spellStart"/>
            <w:r w:rsidRPr="007E350F">
              <w:rPr>
                <w:sz w:val="20"/>
                <w:szCs w:val="20"/>
              </w:rPr>
              <w:t>Chash</w:t>
            </w:r>
            <w:proofErr w:type="spellEnd"/>
            <w:r w:rsidRPr="007E350F">
              <w:rPr>
                <w:sz w:val="20"/>
                <w:szCs w:val="20"/>
              </w:rPr>
              <w:t xml:space="preserve"> Settlement</w:t>
            </w:r>
          </w:p>
        </w:tc>
      </w:tr>
      <w:tr w:rsidR="007E350F" w:rsidRPr="007E350F" w14:paraId="354280AE" w14:textId="77777777" w:rsidTr="00A926E5">
        <w:trPr>
          <w:trHeight w:val="562"/>
        </w:trPr>
        <w:tc>
          <w:tcPr>
            <w:tcW w:w="2835" w:type="dxa"/>
            <w:shd w:val="clear" w:color="auto" w:fill="auto"/>
          </w:tcPr>
          <w:p w14:paraId="531BC903" w14:textId="77777777" w:rsidR="007A0212" w:rsidRPr="007E350F" w:rsidRDefault="007A0212" w:rsidP="00A926E5">
            <w:pPr>
              <w:pStyle w:val="BodyText"/>
              <w:widowControl w:val="0"/>
              <w:tabs>
                <w:tab w:val="left" w:pos="360"/>
              </w:tabs>
              <w:ind w:left="180"/>
              <w:rPr>
                <w:sz w:val="20"/>
                <w:szCs w:val="20"/>
              </w:rPr>
            </w:pPr>
            <w:r w:rsidRPr="007E350F">
              <w:rPr>
                <w:rFonts w:eastAsia="Arial Unicode MS"/>
                <w:bCs/>
                <w:sz w:val="20"/>
                <w:szCs w:val="20"/>
              </w:rPr>
              <w:t>Electrotechnical steel</w:t>
            </w:r>
            <w:r w:rsidRPr="007E350F">
              <w:rPr>
                <w:rFonts w:eastAsia="Arial Unicode MS"/>
                <w:b/>
                <w:bCs/>
                <w:sz w:val="20"/>
                <w:szCs w:val="20"/>
              </w:rPr>
              <w:t xml:space="preserve"> Fe</w:t>
            </w:r>
          </w:p>
        </w:tc>
        <w:tc>
          <w:tcPr>
            <w:tcW w:w="3119" w:type="dxa"/>
            <w:vMerge w:val="restart"/>
            <w:shd w:val="clear" w:color="auto" w:fill="auto"/>
            <w:vAlign w:val="center"/>
          </w:tcPr>
          <w:p w14:paraId="6BFB5633" w14:textId="77777777" w:rsidR="007A0212" w:rsidRPr="007E350F" w:rsidRDefault="007A0212" w:rsidP="00A926E5">
            <w:pPr>
              <w:pStyle w:val="BodyText"/>
              <w:widowControl w:val="0"/>
              <w:spacing w:after="60"/>
              <w:jc w:val="center"/>
              <w:rPr>
                <w:sz w:val="20"/>
                <w:szCs w:val="20"/>
              </w:rPr>
            </w:pPr>
            <w:r w:rsidRPr="007E350F">
              <w:rPr>
                <w:sz w:val="20"/>
                <w:szCs w:val="20"/>
              </w:rPr>
              <w:t>http://tdeurope.eu/publicationss/technical-information.html</w:t>
            </w:r>
          </w:p>
        </w:tc>
        <w:tc>
          <w:tcPr>
            <w:tcW w:w="4224" w:type="dxa"/>
            <w:shd w:val="clear" w:color="auto" w:fill="auto"/>
          </w:tcPr>
          <w:p w14:paraId="2426C1C3" w14:textId="77777777" w:rsidR="007A0212" w:rsidRPr="007E350F" w:rsidRDefault="007A0212" w:rsidP="00A926E5">
            <w:pPr>
              <w:pStyle w:val="BodyText"/>
              <w:widowControl w:val="0"/>
              <w:tabs>
                <w:tab w:val="left" w:pos="360"/>
              </w:tabs>
              <w:ind w:left="-105" w:right="-108"/>
              <w:jc w:val="center"/>
              <w:rPr>
                <w:sz w:val="20"/>
                <w:szCs w:val="20"/>
              </w:rPr>
            </w:pPr>
            <w:r w:rsidRPr="007E350F">
              <w:rPr>
                <w:sz w:val="20"/>
                <w:szCs w:val="20"/>
              </w:rPr>
              <w:t>CONV. GOES</w:t>
            </w:r>
          </w:p>
          <w:p w14:paraId="7DE42A95" w14:textId="77777777" w:rsidR="007A0212" w:rsidRPr="007E350F" w:rsidRDefault="007A0212" w:rsidP="00A926E5">
            <w:pPr>
              <w:pStyle w:val="BodyText"/>
              <w:widowControl w:val="0"/>
              <w:tabs>
                <w:tab w:val="left" w:pos="360"/>
              </w:tabs>
              <w:ind w:left="-105" w:right="-108"/>
              <w:jc w:val="center"/>
              <w:rPr>
                <w:sz w:val="20"/>
                <w:szCs w:val="20"/>
              </w:rPr>
            </w:pPr>
            <w:r w:rsidRPr="007E350F">
              <w:rPr>
                <w:sz w:val="20"/>
                <w:szCs w:val="20"/>
              </w:rPr>
              <w:t>(</w:t>
            </w:r>
            <w:r w:rsidRPr="007E350F">
              <w:rPr>
                <w:b/>
                <w:sz w:val="20"/>
                <w:szCs w:val="20"/>
              </w:rPr>
              <w:t>Conventional Grade</w:t>
            </w:r>
            <w:r w:rsidRPr="007E350F">
              <w:rPr>
                <w:sz w:val="20"/>
                <w:szCs w:val="20"/>
              </w:rPr>
              <w:t xml:space="preserve"> or </w:t>
            </w:r>
            <w:r w:rsidRPr="007E350F">
              <w:rPr>
                <w:b/>
                <w:sz w:val="20"/>
                <w:szCs w:val="20"/>
              </w:rPr>
              <w:t>High Grade</w:t>
            </w:r>
            <w:r w:rsidRPr="007E350F">
              <w:rPr>
                <w:sz w:val="20"/>
                <w:szCs w:val="20"/>
              </w:rPr>
              <w:t xml:space="preserve"> or </w:t>
            </w:r>
            <w:r w:rsidRPr="007E350F">
              <w:rPr>
                <w:b/>
                <w:sz w:val="20"/>
                <w:szCs w:val="20"/>
              </w:rPr>
              <w:t>Super High Grade</w:t>
            </w:r>
            <w:r w:rsidRPr="007E350F">
              <w:rPr>
                <w:sz w:val="20"/>
                <w:szCs w:val="20"/>
              </w:rPr>
              <w:t xml:space="preserve"> according to the Tenderer's tender)</w:t>
            </w:r>
          </w:p>
        </w:tc>
      </w:tr>
      <w:tr w:rsidR="007E350F" w:rsidRPr="007E350F" w14:paraId="5E52BBDB" w14:textId="77777777" w:rsidTr="00A926E5">
        <w:tc>
          <w:tcPr>
            <w:tcW w:w="2835" w:type="dxa"/>
            <w:shd w:val="clear" w:color="auto" w:fill="auto"/>
          </w:tcPr>
          <w:p w14:paraId="534F5213" w14:textId="77777777" w:rsidR="007A0212" w:rsidRPr="007E350F" w:rsidRDefault="007A0212" w:rsidP="00A926E5">
            <w:pPr>
              <w:pStyle w:val="BodyText"/>
              <w:widowControl w:val="0"/>
              <w:tabs>
                <w:tab w:val="left" w:pos="360"/>
              </w:tabs>
              <w:ind w:left="180"/>
              <w:rPr>
                <w:rFonts w:eastAsia="Arial Unicode MS"/>
                <w:bCs/>
                <w:sz w:val="20"/>
                <w:szCs w:val="20"/>
              </w:rPr>
            </w:pPr>
            <w:r w:rsidRPr="007E350F">
              <w:rPr>
                <w:rFonts w:eastAsia="Arial Unicode MS"/>
                <w:bCs/>
                <w:sz w:val="20"/>
                <w:szCs w:val="20"/>
              </w:rPr>
              <w:t xml:space="preserve">Constructive steel </w:t>
            </w:r>
            <w:r w:rsidRPr="007E350F">
              <w:rPr>
                <w:rFonts w:eastAsia="Arial Unicode MS"/>
                <w:b/>
                <w:bCs/>
                <w:sz w:val="20"/>
                <w:szCs w:val="20"/>
              </w:rPr>
              <w:t>T</w:t>
            </w:r>
          </w:p>
        </w:tc>
        <w:tc>
          <w:tcPr>
            <w:tcW w:w="3119" w:type="dxa"/>
            <w:vMerge/>
            <w:shd w:val="clear" w:color="auto" w:fill="auto"/>
          </w:tcPr>
          <w:p w14:paraId="250C8BF4" w14:textId="77777777" w:rsidR="007A0212" w:rsidRPr="007E350F" w:rsidRDefault="007A0212" w:rsidP="00A926E5">
            <w:pPr>
              <w:pStyle w:val="BodyText"/>
              <w:widowControl w:val="0"/>
              <w:tabs>
                <w:tab w:val="left" w:pos="360"/>
              </w:tabs>
              <w:ind w:left="792"/>
              <w:rPr>
                <w:sz w:val="20"/>
                <w:szCs w:val="20"/>
              </w:rPr>
            </w:pPr>
          </w:p>
        </w:tc>
        <w:tc>
          <w:tcPr>
            <w:tcW w:w="4224" w:type="dxa"/>
            <w:shd w:val="clear" w:color="auto" w:fill="auto"/>
          </w:tcPr>
          <w:p w14:paraId="6D61DC71" w14:textId="77777777" w:rsidR="007A0212" w:rsidRPr="007E350F" w:rsidRDefault="007A0212" w:rsidP="00A926E5">
            <w:pPr>
              <w:pStyle w:val="BodyText"/>
              <w:widowControl w:val="0"/>
              <w:tabs>
                <w:tab w:val="left" w:pos="360"/>
              </w:tabs>
              <w:ind w:left="-105" w:right="-108"/>
              <w:jc w:val="center"/>
              <w:rPr>
                <w:sz w:val="20"/>
                <w:szCs w:val="20"/>
              </w:rPr>
            </w:pPr>
            <w:r w:rsidRPr="007E350F">
              <w:rPr>
                <w:sz w:val="20"/>
                <w:szCs w:val="20"/>
              </w:rPr>
              <w:t>COLD STEEL</w:t>
            </w:r>
          </w:p>
        </w:tc>
      </w:tr>
      <w:tr w:rsidR="007E350F" w:rsidRPr="007E350F" w14:paraId="3F8FF63B" w14:textId="77777777" w:rsidTr="00A926E5">
        <w:tc>
          <w:tcPr>
            <w:tcW w:w="2835" w:type="dxa"/>
            <w:shd w:val="clear" w:color="auto" w:fill="auto"/>
          </w:tcPr>
          <w:p w14:paraId="26FDB479" w14:textId="77777777" w:rsidR="007A0212" w:rsidRPr="007E350F" w:rsidRDefault="007A0212" w:rsidP="00A926E5">
            <w:pPr>
              <w:pStyle w:val="BodyText"/>
              <w:widowControl w:val="0"/>
              <w:tabs>
                <w:tab w:val="left" w:pos="360"/>
              </w:tabs>
              <w:ind w:left="180"/>
              <w:rPr>
                <w:sz w:val="20"/>
                <w:szCs w:val="20"/>
                <w:lang w:val="pt-BR"/>
              </w:rPr>
            </w:pPr>
            <w:r w:rsidRPr="007E350F">
              <w:rPr>
                <w:rFonts w:eastAsia="Arial Unicode MS"/>
                <w:bCs/>
                <w:sz w:val="20"/>
                <w:szCs w:val="20"/>
                <w:lang w:val="pt-BR"/>
              </w:rPr>
              <w:t>Transformer oil</w:t>
            </w:r>
            <w:r w:rsidRPr="007E350F">
              <w:rPr>
                <w:rFonts w:eastAsia="Arial Unicode MS"/>
                <w:b/>
                <w:bCs/>
                <w:sz w:val="20"/>
                <w:szCs w:val="20"/>
                <w:lang w:val="pt-BR"/>
              </w:rPr>
              <w:t xml:space="preserve"> - E</w:t>
            </w:r>
          </w:p>
        </w:tc>
        <w:tc>
          <w:tcPr>
            <w:tcW w:w="3119" w:type="dxa"/>
            <w:vMerge/>
            <w:shd w:val="clear" w:color="auto" w:fill="auto"/>
          </w:tcPr>
          <w:p w14:paraId="6E015FB8" w14:textId="77777777" w:rsidR="007A0212" w:rsidRPr="007E350F" w:rsidRDefault="007A0212" w:rsidP="00A926E5">
            <w:pPr>
              <w:pStyle w:val="BodyText"/>
              <w:widowControl w:val="0"/>
              <w:tabs>
                <w:tab w:val="left" w:pos="360"/>
              </w:tabs>
              <w:ind w:left="792"/>
              <w:rPr>
                <w:sz w:val="20"/>
                <w:szCs w:val="20"/>
                <w:lang w:val="pt-BR"/>
              </w:rPr>
            </w:pPr>
          </w:p>
        </w:tc>
        <w:tc>
          <w:tcPr>
            <w:tcW w:w="4224" w:type="dxa"/>
            <w:shd w:val="clear" w:color="auto" w:fill="auto"/>
          </w:tcPr>
          <w:p w14:paraId="45C206E9" w14:textId="77777777" w:rsidR="007A0212" w:rsidRPr="007E350F" w:rsidRDefault="007A0212" w:rsidP="00A926E5">
            <w:pPr>
              <w:pStyle w:val="BodyText"/>
              <w:widowControl w:val="0"/>
              <w:tabs>
                <w:tab w:val="left" w:pos="360"/>
              </w:tabs>
              <w:ind w:left="-105" w:right="-108"/>
              <w:jc w:val="center"/>
              <w:rPr>
                <w:sz w:val="20"/>
                <w:szCs w:val="20"/>
              </w:rPr>
            </w:pPr>
            <w:r w:rsidRPr="007E350F">
              <w:rPr>
                <w:sz w:val="20"/>
                <w:szCs w:val="20"/>
              </w:rPr>
              <w:t>MIN. OIL</w:t>
            </w:r>
          </w:p>
        </w:tc>
      </w:tr>
      <w:tr w:rsidR="007E350F" w:rsidRPr="007E350F" w14:paraId="68533A61" w14:textId="77777777" w:rsidTr="00A926E5">
        <w:tc>
          <w:tcPr>
            <w:tcW w:w="2835" w:type="dxa"/>
            <w:shd w:val="clear" w:color="auto" w:fill="auto"/>
          </w:tcPr>
          <w:p w14:paraId="10E60A41" w14:textId="77777777" w:rsidR="007A0212" w:rsidRPr="007E350F" w:rsidRDefault="007A0212" w:rsidP="00A926E5">
            <w:pPr>
              <w:pStyle w:val="BodyText"/>
              <w:widowControl w:val="0"/>
              <w:tabs>
                <w:tab w:val="left" w:pos="360"/>
              </w:tabs>
              <w:ind w:left="180"/>
              <w:rPr>
                <w:rFonts w:eastAsia="Arial Unicode MS"/>
                <w:bCs/>
                <w:sz w:val="20"/>
                <w:szCs w:val="20"/>
                <w:lang w:val="pt-BR"/>
              </w:rPr>
            </w:pPr>
            <w:r w:rsidRPr="007E350F">
              <w:rPr>
                <w:rFonts w:eastAsia="Arial Unicode MS"/>
                <w:bCs/>
                <w:sz w:val="20"/>
                <w:szCs w:val="20"/>
                <w:lang w:val="pt-BR"/>
              </w:rPr>
              <w:t>Exchange rate</w:t>
            </w:r>
          </w:p>
        </w:tc>
        <w:tc>
          <w:tcPr>
            <w:tcW w:w="3119" w:type="dxa"/>
            <w:shd w:val="clear" w:color="auto" w:fill="auto"/>
          </w:tcPr>
          <w:p w14:paraId="64242AC4" w14:textId="77777777" w:rsidR="007A0212" w:rsidRPr="007E350F" w:rsidRDefault="007A0212" w:rsidP="00A926E5">
            <w:pPr>
              <w:pStyle w:val="BodyText"/>
              <w:widowControl w:val="0"/>
              <w:tabs>
                <w:tab w:val="left" w:pos="360"/>
              </w:tabs>
              <w:ind w:left="792"/>
              <w:rPr>
                <w:sz w:val="20"/>
                <w:szCs w:val="20"/>
                <w:lang w:val="pt-BR"/>
              </w:rPr>
            </w:pPr>
            <w:r w:rsidRPr="007E350F">
              <w:rPr>
                <w:sz w:val="20"/>
                <w:szCs w:val="20"/>
                <w:lang w:val="pt-BR"/>
              </w:rPr>
              <w:t>www.westmetall.com</w:t>
            </w:r>
          </w:p>
        </w:tc>
        <w:tc>
          <w:tcPr>
            <w:tcW w:w="4224" w:type="dxa"/>
            <w:shd w:val="clear" w:color="auto" w:fill="auto"/>
          </w:tcPr>
          <w:p w14:paraId="5A898229" w14:textId="77777777" w:rsidR="007A0212" w:rsidRPr="007E350F" w:rsidRDefault="007A0212" w:rsidP="00A926E5">
            <w:pPr>
              <w:pStyle w:val="BodyText"/>
              <w:widowControl w:val="0"/>
              <w:tabs>
                <w:tab w:val="left" w:pos="360"/>
              </w:tabs>
              <w:ind w:left="-105" w:right="-108"/>
              <w:jc w:val="center"/>
              <w:rPr>
                <w:sz w:val="20"/>
                <w:szCs w:val="20"/>
              </w:rPr>
            </w:pPr>
            <w:r w:rsidRPr="007E350F">
              <w:rPr>
                <w:sz w:val="20"/>
                <w:szCs w:val="20"/>
              </w:rPr>
              <w:t xml:space="preserve">USD </w:t>
            </w:r>
            <w:proofErr w:type="spellStart"/>
            <w:r w:rsidRPr="007E350F">
              <w:rPr>
                <w:sz w:val="20"/>
                <w:szCs w:val="20"/>
              </w:rPr>
              <w:t>valūtas</w:t>
            </w:r>
            <w:proofErr w:type="spellEnd"/>
            <w:r w:rsidRPr="007E350F">
              <w:rPr>
                <w:sz w:val="20"/>
                <w:szCs w:val="20"/>
              </w:rPr>
              <w:t xml:space="preserve"> </w:t>
            </w:r>
            <w:proofErr w:type="spellStart"/>
            <w:r w:rsidRPr="007E350F">
              <w:rPr>
                <w:sz w:val="20"/>
                <w:szCs w:val="20"/>
              </w:rPr>
              <w:t>maiņas</w:t>
            </w:r>
            <w:proofErr w:type="spellEnd"/>
            <w:r w:rsidRPr="007E350F">
              <w:rPr>
                <w:sz w:val="20"/>
                <w:szCs w:val="20"/>
              </w:rPr>
              <w:t xml:space="preserve"> </w:t>
            </w:r>
            <w:proofErr w:type="spellStart"/>
            <w:r w:rsidRPr="007E350F">
              <w:rPr>
                <w:sz w:val="20"/>
                <w:szCs w:val="20"/>
              </w:rPr>
              <w:t>kurss</w:t>
            </w:r>
            <w:proofErr w:type="spellEnd"/>
            <w:r w:rsidRPr="007E350F">
              <w:rPr>
                <w:sz w:val="20"/>
                <w:szCs w:val="20"/>
              </w:rPr>
              <w:t xml:space="preserve"> </w:t>
            </w:r>
            <w:proofErr w:type="spellStart"/>
            <w:r w:rsidRPr="007E350F">
              <w:rPr>
                <w:sz w:val="20"/>
                <w:szCs w:val="20"/>
              </w:rPr>
              <w:t>attiecībā</w:t>
            </w:r>
            <w:proofErr w:type="spellEnd"/>
            <w:r w:rsidRPr="007E350F">
              <w:rPr>
                <w:sz w:val="20"/>
                <w:szCs w:val="20"/>
              </w:rPr>
              <w:t xml:space="preserve"> </w:t>
            </w:r>
            <w:proofErr w:type="spellStart"/>
            <w:r w:rsidRPr="007E350F">
              <w:rPr>
                <w:sz w:val="20"/>
                <w:szCs w:val="20"/>
              </w:rPr>
              <w:t>pret</w:t>
            </w:r>
            <w:proofErr w:type="spellEnd"/>
            <w:r w:rsidRPr="007E350F">
              <w:rPr>
                <w:sz w:val="20"/>
                <w:szCs w:val="20"/>
              </w:rPr>
              <w:t xml:space="preserve"> EUR (ECB-Fixing)</w:t>
            </w:r>
          </w:p>
        </w:tc>
      </w:tr>
    </w:tbl>
    <w:p w14:paraId="5BF3931F" w14:textId="77777777" w:rsidR="007A0212" w:rsidRPr="007E350F" w:rsidRDefault="007A0212" w:rsidP="007A0212">
      <w:pPr>
        <w:pStyle w:val="NoSpacing"/>
      </w:pPr>
      <w:r w:rsidRPr="007E350F">
        <w:t>The day of obtaining the order - the day when the decision on the winner of the current price survey was made.</w:t>
      </w:r>
    </w:p>
    <w:p w14:paraId="06331D0C" w14:textId="4E0CB3F8" w:rsidR="00045560" w:rsidRPr="007E350F" w:rsidRDefault="00045560" w:rsidP="00D474FC">
      <w:pPr>
        <w:spacing w:line="240" w:lineRule="auto"/>
      </w:pPr>
    </w:p>
    <w:sectPr w:rsidR="00045560" w:rsidRPr="007E350F" w:rsidSect="001970FA">
      <w:footerReference w:type="default" r:id="rId35"/>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6B2B" w14:textId="77777777" w:rsidR="000B1818" w:rsidRDefault="000B1818" w:rsidP="00B57375">
      <w:pPr>
        <w:spacing w:after="0" w:line="240" w:lineRule="auto"/>
      </w:pPr>
      <w:r>
        <w:separator/>
      </w:r>
    </w:p>
  </w:endnote>
  <w:endnote w:type="continuationSeparator" w:id="0">
    <w:p w14:paraId="19036EA0" w14:textId="77777777" w:rsidR="000B1818" w:rsidRDefault="000B1818"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34200229"/>
      <w:docPartObj>
        <w:docPartGallery w:val="Page Numbers (Bottom of Page)"/>
        <w:docPartUnique/>
      </w:docPartObj>
    </w:sdtPr>
    <w:sdtEndPr>
      <w:rPr>
        <w:noProof/>
      </w:rPr>
    </w:sdtEndPr>
    <w:sdtContent>
      <w:p w14:paraId="11127597" w14:textId="0BFA84E0" w:rsidR="00ED0642" w:rsidRPr="005E0929" w:rsidRDefault="00ED0642">
        <w:pPr>
          <w:pStyle w:val="Footer"/>
          <w:jc w:val="center"/>
          <w:rPr>
            <w:sz w:val="18"/>
          </w:rPr>
        </w:pPr>
        <w:r w:rsidRPr="005E0929">
          <w:rPr>
            <w:sz w:val="18"/>
          </w:rPr>
          <w:fldChar w:fldCharType="begin"/>
        </w:r>
        <w:r w:rsidRPr="005E0929">
          <w:rPr>
            <w:sz w:val="18"/>
          </w:rPr>
          <w:instrText xml:space="preserve"> PAGE   \* MERGEFORMAT </w:instrText>
        </w:r>
        <w:r w:rsidRPr="005E0929">
          <w:rPr>
            <w:sz w:val="18"/>
          </w:rPr>
          <w:fldChar w:fldCharType="separate"/>
        </w:r>
        <w:r w:rsidR="00BE3250">
          <w:rPr>
            <w:noProof/>
            <w:sz w:val="18"/>
          </w:rPr>
          <w:t>4</w:t>
        </w:r>
        <w:r w:rsidRPr="005E0929">
          <w:rPr>
            <w:sz w:val="18"/>
          </w:rPr>
          <w:fldChar w:fldCharType="end"/>
        </w:r>
      </w:p>
    </w:sdtContent>
  </w:sdt>
  <w:p w14:paraId="4BA3AF5D" w14:textId="6FE637E5" w:rsidR="00ED0642" w:rsidRDefault="00B007FE" w:rsidP="00DB298A">
    <w:pPr>
      <w:rPr>
        <w:color w:val="7F7F7F" w:themeColor="text1" w:themeTint="80"/>
        <w:sz w:val="14"/>
      </w:rPr>
    </w:pPr>
    <w:r>
      <w:rPr>
        <w:color w:val="7F7F7F" w:themeColor="text1" w:themeTint="80"/>
        <w:sz w:val="14"/>
      </w:rPr>
      <w:t>v</w:t>
    </w:r>
    <w:r w:rsidR="00345B0C">
      <w:rPr>
        <w:color w:val="7F7F7F" w:themeColor="text1" w:themeTint="80"/>
        <w:sz w:val="14"/>
      </w:rPr>
      <w:t>5</w:t>
    </w:r>
    <w:r>
      <w:rPr>
        <w:color w:val="7F7F7F" w:themeColor="text1" w:themeTint="80"/>
        <w:sz w:val="14"/>
      </w:rPr>
      <w:t>_</w:t>
    </w:r>
    <w:r w:rsidR="00345B0C">
      <w:rPr>
        <w:color w:val="7F7F7F" w:themeColor="text1" w:themeTint="80"/>
        <w:sz w:val="14"/>
      </w:rPr>
      <w:t>07</w:t>
    </w:r>
    <w:r w:rsidR="00F2367F">
      <w:rPr>
        <w:color w:val="7F7F7F" w:themeColor="text1" w:themeTint="80"/>
        <w:sz w:val="14"/>
      </w:rPr>
      <w:t>_</w:t>
    </w:r>
    <w:r w:rsidR="000A3230">
      <w:rPr>
        <w:color w:val="7F7F7F" w:themeColor="text1" w:themeTint="80"/>
        <w:sz w:val="14"/>
      </w:rPr>
      <w:t>202</w:t>
    </w:r>
    <w:r w:rsidR="00345B0C">
      <w:rPr>
        <w:color w:val="7F7F7F" w:themeColor="text1" w:themeTint="80"/>
        <w:sz w:val="14"/>
      </w:rPr>
      <w:t>2</w:t>
    </w:r>
  </w:p>
  <w:p w14:paraId="71A2AFC7" w14:textId="36B93846" w:rsidR="00493B77" w:rsidRPr="005E0929" w:rsidRDefault="00493B77" w:rsidP="00DB298A">
    <w:pPr>
      <w:rPr>
        <w:color w:val="7F7F7F" w:themeColor="text1" w:themeTint="80"/>
        <w:sz w:val="14"/>
      </w:rPr>
    </w:pPr>
    <w:r>
      <w:rPr>
        <w:color w:val="7F7F7F" w:themeColor="text1" w:themeTint="80"/>
        <w:sz w:val="14"/>
      </w:rPr>
      <w:t xml:space="preserve"> </w:t>
    </w:r>
    <w:bookmarkStart w:id="12" w:name="DocIdentificator"/>
    <w:r w:rsidR="00B12600">
      <w:rPr>
        <w:color w:val="7F7F7F" w:themeColor="text1" w:themeTint="80"/>
        <w:sz w:val="14"/>
      </w:rPr>
      <w:t>2023/10222</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1D3B" w14:textId="77777777" w:rsidR="000B1818" w:rsidRDefault="000B1818" w:rsidP="00B57375">
      <w:pPr>
        <w:spacing w:after="0" w:line="240" w:lineRule="auto"/>
      </w:pPr>
      <w:r>
        <w:separator/>
      </w:r>
    </w:p>
  </w:footnote>
  <w:footnote w:type="continuationSeparator" w:id="0">
    <w:p w14:paraId="59B3F529" w14:textId="77777777" w:rsidR="000B1818" w:rsidRDefault="000B1818"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36300A"/>
    <w:multiLevelType w:val="multilevel"/>
    <w:tmpl w:val="D3003CBE"/>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b w:val="0"/>
        <w:color w:val="auto"/>
        <w:sz w:val="20"/>
        <w:szCs w:val="22"/>
      </w:rPr>
    </w:lvl>
    <w:lvl w:ilvl="2">
      <w:start w:val="1"/>
      <w:numFmt w:val="decimal"/>
      <w:pStyle w:val="Level2"/>
      <w:lvlText w:val="%1.%2.%3."/>
      <w:lvlJc w:val="left"/>
      <w:pPr>
        <w:ind w:left="1418" w:hanging="709"/>
      </w:pPr>
      <w:rPr>
        <w:rFonts w:hint="default"/>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61276C"/>
    <w:multiLevelType w:val="hybridMultilevel"/>
    <w:tmpl w:val="374A640E"/>
    <w:lvl w:ilvl="0" w:tplc="FFFFFFFF">
      <w:start w:val="9"/>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770A81"/>
    <w:multiLevelType w:val="multilevel"/>
    <w:tmpl w:val="9962F2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num w:numId="1" w16cid:durableId="891506366">
    <w:abstractNumId w:val="11"/>
  </w:num>
  <w:num w:numId="2" w16cid:durableId="4525557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2839831">
    <w:abstractNumId w:val="2"/>
  </w:num>
  <w:num w:numId="4" w16cid:durableId="862090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991159">
    <w:abstractNumId w:val="0"/>
  </w:num>
  <w:num w:numId="6" w16cid:durableId="1327172027">
    <w:abstractNumId w:val="9"/>
  </w:num>
  <w:num w:numId="7" w16cid:durableId="1708599966">
    <w:abstractNumId w:val="12"/>
  </w:num>
  <w:num w:numId="8" w16cid:durableId="912394606">
    <w:abstractNumId w:val="10"/>
  </w:num>
  <w:num w:numId="9" w16cid:durableId="708646841">
    <w:abstractNumId w:val="7"/>
  </w:num>
  <w:num w:numId="10" w16cid:durableId="979194370">
    <w:abstractNumId w:val="6"/>
  </w:num>
  <w:num w:numId="11" w16cid:durableId="617565773">
    <w:abstractNumId w:val="13"/>
  </w:num>
  <w:num w:numId="12" w16cid:durableId="1210339214">
    <w:abstractNumId w:val="5"/>
  </w:num>
  <w:num w:numId="13" w16cid:durableId="650405556">
    <w:abstractNumId w:val="1"/>
  </w:num>
  <w:num w:numId="14" w16cid:durableId="1315376416">
    <w:abstractNumId w:val="4"/>
  </w:num>
  <w:num w:numId="15" w16cid:durableId="146557211">
    <w:abstractNumId w:val="2"/>
  </w:num>
  <w:num w:numId="16" w16cid:durableId="1167355902">
    <w:abstractNumId w:val="2"/>
  </w:num>
  <w:num w:numId="17" w16cid:durableId="2122727201">
    <w:abstractNumId w:val="2"/>
  </w:num>
  <w:num w:numId="18" w16cid:durableId="539826598">
    <w:abstractNumId w:val="8"/>
  </w:num>
  <w:num w:numId="19" w16cid:durableId="470711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oNotShadeFormData/>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08FA"/>
    <w:rsid w:val="00001899"/>
    <w:rsid w:val="00001BE7"/>
    <w:rsid w:val="00005097"/>
    <w:rsid w:val="00010916"/>
    <w:rsid w:val="00021AE3"/>
    <w:rsid w:val="0002258B"/>
    <w:rsid w:val="00022909"/>
    <w:rsid w:val="00023950"/>
    <w:rsid w:val="00030211"/>
    <w:rsid w:val="00033BEE"/>
    <w:rsid w:val="00033C2A"/>
    <w:rsid w:val="000342F6"/>
    <w:rsid w:val="000378A6"/>
    <w:rsid w:val="00042AF6"/>
    <w:rsid w:val="00045560"/>
    <w:rsid w:val="000469C2"/>
    <w:rsid w:val="00047ED0"/>
    <w:rsid w:val="00051989"/>
    <w:rsid w:val="00052AB2"/>
    <w:rsid w:val="00054937"/>
    <w:rsid w:val="00063AD6"/>
    <w:rsid w:val="0006711E"/>
    <w:rsid w:val="000735AE"/>
    <w:rsid w:val="000776D0"/>
    <w:rsid w:val="000823D2"/>
    <w:rsid w:val="000849BF"/>
    <w:rsid w:val="00084D33"/>
    <w:rsid w:val="00084FAD"/>
    <w:rsid w:val="00086674"/>
    <w:rsid w:val="00087303"/>
    <w:rsid w:val="0009074E"/>
    <w:rsid w:val="00091B08"/>
    <w:rsid w:val="00091B57"/>
    <w:rsid w:val="000951A4"/>
    <w:rsid w:val="000A0FAA"/>
    <w:rsid w:val="000A2ABD"/>
    <w:rsid w:val="000A3230"/>
    <w:rsid w:val="000A3CC1"/>
    <w:rsid w:val="000A3CC3"/>
    <w:rsid w:val="000A722C"/>
    <w:rsid w:val="000B1818"/>
    <w:rsid w:val="000B7B95"/>
    <w:rsid w:val="000C4A0A"/>
    <w:rsid w:val="000D4591"/>
    <w:rsid w:val="000D4784"/>
    <w:rsid w:val="000D7398"/>
    <w:rsid w:val="000E098C"/>
    <w:rsid w:val="000E0E70"/>
    <w:rsid w:val="000E71FC"/>
    <w:rsid w:val="000F2CB9"/>
    <w:rsid w:val="000F68DF"/>
    <w:rsid w:val="00101188"/>
    <w:rsid w:val="0010596C"/>
    <w:rsid w:val="001060D4"/>
    <w:rsid w:val="00107AC4"/>
    <w:rsid w:val="00107DF4"/>
    <w:rsid w:val="00111E6D"/>
    <w:rsid w:val="0011243E"/>
    <w:rsid w:val="00112AEE"/>
    <w:rsid w:val="0011402C"/>
    <w:rsid w:val="0011668A"/>
    <w:rsid w:val="00120641"/>
    <w:rsid w:val="00123C9B"/>
    <w:rsid w:val="00126411"/>
    <w:rsid w:val="00133529"/>
    <w:rsid w:val="00135962"/>
    <w:rsid w:val="00136953"/>
    <w:rsid w:val="00136AAE"/>
    <w:rsid w:val="00137653"/>
    <w:rsid w:val="001377D2"/>
    <w:rsid w:val="00142642"/>
    <w:rsid w:val="00146384"/>
    <w:rsid w:val="00156508"/>
    <w:rsid w:val="00157EB1"/>
    <w:rsid w:val="00162BBE"/>
    <w:rsid w:val="001634ED"/>
    <w:rsid w:val="001647C3"/>
    <w:rsid w:val="00164E2D"/>
    <w:rsid w:val="001679F3"/>
    <w:rsid w:val="001707DC"/>
    <w:rsid w:val="00172A51"/>
    <w:rsid w:val="0017763D"/>
    <w:rsid w:val="001820F6"/>
    <w:rsid w:val="0018438E"/>
    <w:rsid w:val="00190304"/>
    <w:rsid w:val="00190B4B"/>
    <w:rsid w:val="00190EEA"/>
    <w:rsid w:val="00192A5B"/>
    <w:rsid w:val="00193DB8"/>
    <w:rsid w:val="00195C53"/>
    <w:rsid w:val="001970FA"/>
    <w:rsid w:val="0019732E"/>
    <w:rsid w:val="001A393E"/>
    <w:rsid w:val="001A4A69"/>
    <w:rsid w:val="001A4F33"/>
    <w:rsid w:val="001A520E"/>
    <w:rsid w:val="001A567C"/>
    <w:rsid w:val="001A6D1E"/>
    <w:rsid w:val="001B0A02"/>
    <w:rsid w:val="001B0E45"/>
    <w:rsid w:val="001B193A"/>
    <w:rsid w:val="001B30B8"/>
    <w:rsid w:val="001B548C"/>
    <w:rsid w:val="001C0D08"/>
    <w:rsid w:val="001C1393"/>
    <w:rsid w:val="001C42E4"/>
    <w:rsid w:val="001C7A12"/>
    <w:rsid w:val="001D2D6B"/>
    <w:rsid w:val="001D3B9B"/>
    <w:rsid w:val="001D3F19"/>
    <w:rsid w:val="001D4BF0"/>
    <w:rsid w:val="001D66A3"/>
    <w:rsid w:val="001D71B5"/>
    <w:rsid w:val="001E44FE"/>
    <w:rsid w:val="001F096B"/>
    <w:rsid w:val="001F5277"/>
    <w:rsid w:val="002021DA"/>
    <w:rsid w:val="0020325C"/>
    <w:rsid w:val="00204A1D"/>
    <w:rsid w:val="00210021"/>
    <w:rsid w:val="002103A1"/>
    <w:rsid w:val="00211CE8"/>
    <w:rsid w:val="00212711"/>
    <w:rsid w:val="00213429"/>
    <w:rsid w:val="002137D6"/>
    <w:rsid w:val="002147DE"/>
    <w:rsid w:val="0021593C"/>
    <w:rsid w:val="00221529"/>
    <w:rsid w:val="00221636"/>
    <w:rsid w:val="00221F0E"/>
    <w:rsid w:val="002225C8"/>
    <w:rsid w:val="0022782B"/>
    <w:rsid w:val="00233D70"/>
    <w:rsid w:val="002347FB"/>
    <w:rsid w:val="00234E8E"/>
    <w:rsid w:val="0023578B"/>
    <w:rsid w:val="0024539C"/>
    <w:rsid w:val="00245946"/>
    <w:rsid w:val="002514F6"/>
    <w:rsid w:val="002573D9"/>
    <w:rsid w:val="00257A9D"/>
    <w:rsid w:val="00257C94"/>
    <w:rsid w:val="002603BD"/>
    <w:rsid w:val="00261591"/>
    <w:rsid w:val="0026180C"/>
    <w:rsid w:val="00262110"/>
    <w:rsid w:val="00270ED3"/>
    <w:rsid w:val="002805EA"/>
    <w:rsid w:val="00283FA9"/>
    <w:rsid w:val="00286E8C"/>
    <w:rsid w:val="00287F9D"/>
    <w:rsid w:val="00290034"/>
    <w:rsid w:val="00292E11"/>
    <w:rsid w:val="00296041"/>
    <w:rsid w:val="002A1A25"/>
    <w:rsid w:val="002A4E59"/>
    <w:rsid w:val="002A7AD9"/>
    <w:rsid w:val="002B10D0"/>
    <w:rsid w:val="002B1EB7"/>
    <w:rsid w:val="002B26DC"/>
    <w:rsid w:val="002B316F"/>
    <w:rsid w:val="002B5D52"/>
    <w:rsid w:val="002B6769"/>
    <w:rsid w:val="002B765E"/>
    <w:rsid w:val="002B7B45"/>
    <w:rsid w:val="002C2AB2"/>
    <w:rsid w:val="002C34C3"/>
    <w:rsid w:val="002C3682"/>
    <w:rsid w:val="002C6B98"/>
    <w:rsid w:val="002C76C7"/>
    <w:rsid w:val="002D1CE2"/>
    <w:rsid w:val="002D2BE2"/>
    <w:rsid w:val="002D64AF"/>
    <w:rsid w:val="002D65A4"/>
    <w:rsid w:val="002E0306"/>
    <w:rsid w:val="002E04D4"/>
    <w:rsid w:val="002E0EE4"/>
    <w:rsid w:val="002E57FD"/>
    <w:rsid w:val="002E5C1E"/>
    <w:rsid w:val="002E7CE9"/>
    <w:rsid w:val="002F00F8"/>
    <w:rsid w:val="002F599C"/>
    <w:rsid w:val="002F6DDA"/>
    <w:rsid w:val="00300129"/>
    <w:rsid w:val="00302AF8"/>
    <w:rsid w:val="00312DB3"/>
    <w:rsid w:val="00312F4B"/>
    <w:rsid w:val="00313762"/>
    <w:rsid w:val="0031463A"/>
    <w:rsid w:val="003157DD"/>
    <w:rsid w:val="00316D1C"/>
    <w:rsid w:val="00316FFA"/>
    <w:rsid w:val="00322098"/>
    <w:rsid w:val="00323D2D"/>
    <w:rsid w:val="0033011B"/>
    <w:rsid w:val="00336819"/>
    <w:rsid w:val="00345186"/>
    <w:rsid w:val="00345B0C"/>
    <w:rsid w:val="00346B7B"/>
    <w:rsid w:val="00346DD0"/>
    <w:rsid w:val="00350E85"/>
    <w:rsid w:val="003518F1"/>
    <w:rsid w:val="003527F6"/>
    <w:rsid w:val="0035318B"/>
    <w:rsid w:val="003574AC"/>
    <w:rsid w:val="00357C46"/>
    <w:rsid w:val="00360B9A"/>
    <w:rsid w:val="00361A44"/>
    <w:rsid w:val="003621DB"/>
    <w:rsid w:val="00362907"/>
    <w:rsid w:val="003649DF"/>
    <w:rsid w:val="00370AF5"/>
    <w:rsid w:val="003741F4"/>
    <w:rsid w:val="003742EA"/>
    <w:rsid w:val="0037509E"/>
    <w:rsid w:val="00375924"/>
    <w:rsid w:val="00380DA2"/>
    <w:rsid w:val="00381791"/>
    <w:rsid w:val="00383CCD"/>
    <w:rsid w:val="00384CD6"/>
    <w:rsid w:val="00384CE2"/>
    <w:rsid w:val="00385A54"/>
    <w:rsid w:val="00386638"/>
    <w:rsid w:val="00387625"/>
    <w:rsid w:val="00390610"/>
    <w:rsid w:val="00391049"/>
    <w:rsid w:val="00391869"/>
    <w:rsid w:val="00391FF6"/>
    <w:rsid w:val="00395665"/>
    <w:rsid w:val="0039574C"/>
    <w:rsid w:val="00396EB6"/>
    <w:rsid w:val="00397B16"/>
    <w:rsid w:val="003A7057"/>
    <w:rsid w:val="003A7226"/>
    <w:rsid w:val="003A7C38"/>
    <w:rsid w:val="003B4EF7"/>
    <w:rsid w:val="003C0D55"/>
    <w:rsid w:val="003C1819"/>
    <w:rsid w:val="003C307E"/>
    <w:rsid w:val="003C4D9C"/>
    <w:rsid w:val="003D4118"/>
    <w:rsid w:val="003D6E55"/>
    <w:rsid w:val="003E1B63"/>
    <w:rsid w:val="003E434B"/>
    <w:rsid w:val="003E6F3B"/>
    <w:rsid w:val="003F11FD"/>
    <w:rsid w:val="003F3B7D"/>
    <w:rsid w:val="003F4F52"/>
    <w:rsid w:val="003F5201"/>
    <w:rsid w:val="003F5FA8"/>
    <w:rsid w:val="00401199"/>
    <w:rsid w:val="00401EAC"/>
    <w:rsid w:val="004038C0"/>
    <w:rsid w:val="0040426F"/>
    <w:rsid w:val="004042A6"/>
    <w:rsid w:val="0040498C"/>
    <w:rsid w:val="004112B6"/>
    <w:rsid w:val="0041157C"/>
    <w:rsid w:val="00413F66"/>
    <w:rsid w:val="004219B0"/>
    <w:rsid w:val="004239DE"/>
    <w:rsid w:val="00433CBC"/>
    <w:rsid w:val="004356CF"/>
    <w:rsid w:val="004365EE"/>
    <w:rsid w:val="00446396"/>
    <w:rsid w:val="00447438"/>
    <w:rsid w:val="00451386"/>
    <w:rsid w:val="00451CA4"/>
    <w:rsid w:val="00451E6C"/>
    <w:rsid w:val="00455879"/>
    <w:rsid w:val="00455CEA"/>
    <w:rsid w:val="00460949"/>
    <w:rsid w:val="00461B1E"/>
    <w:rsid w:val="00462A91"/>
    <w:rsid w:val="00465C6E"/>
    <w:rsid w:val="00471E4E"/>
    <w:rsid w:val="0047733A"/>
    <w:rsid w:val="0048044A"/>
    <w:rsid w:val="00483475"/>
    <w:rsid w:val="00485180"/>
    <w:rsid w:val="00485D1B"/>
    <w:rsid w:val="004865E6"/>
    <w:rsid w:val="00487706"/>
    <w:rsid w:val="004929B3"/>
    <w:rsid w:val="00492D6D"/>
    <w:rsid w:val="00493B77"/>
    <w:rsid w:val="004946DF"/>
    <w:rsid w:val="0049513B"/>
    <w:rsid w:val="00496C9C"/>
    <w:rsid w:val="0049749A"/>
    <w:rsid w:val="004A3682"/>
    <w:rsid w:val="004B0E36"/>
    <w:rsid w:val="004B2898"/>
    <w:rsid w:val="004B5930"/>
    <w:rsid w:val="004C084C"/>
    <w:rsid w:val="004C3A79"/>
    <w:rsid w:val="004C3C24"/>
    <w:rsid w:val="004D023B"/>
    <w:rsid w:val="004D2B45"/>
    <w:rsid w:val="004E252B"/>
    <w:rsid w:val="004E436E"/>
    <w:rsid w:val="004E4449"/>
    <w:rsid w:val="004E456F"/>
    <w:rsid w:val="004E55F6"/>
    <w:rsid w:val="004E72AE"/>
    <w:rsid w:val="004F38B5"/>
    <w:rsid w:val="004F575A"/>
    <w:rsid w:val="004F76F5"/>
    <w:rsid w:val="00500224"/>
    <w:rsid w:val="00501AEB"/>
    <w:rsid w:val="00506391"/>
    <w:rsid w:val="005078D5"/>
    <w:rsid w:val="0051032E"/>
    <w:rsid w:val="00511DD6"/>
    <w:rsid w:val="005123F7"/>
    <w:rsid w:val="00512855"/>
    <w:rsid w:val="0051395F"/>
    <w:rsid w:val="00515E37"/>
    <w:rsid w:val="00516275"/>
    <w:rsid w:val="0051661B"/>
    <w:rsid w:val="005267F3"/>
    <w:rsid w:val="005300E4"/>
    <w:rsid w:val="005362E9"/>
    <w:rsid w:val="00536642"/>
    <w:rsid w:val="00536866"/>
    <w:rsid w:val="005378E3"/>
    <w:rsid w:val="00537D6F"/>
    <w:rsid w:val="005408C4"/>
    <w:rsid w:val="0054266A"/>
    <w:rsid w:val="00543637"/>
    <w:rsid w:val="005441D9"/>
    <w:rsid w:val="00546F8B"/>
    <w:rsid w:val="00547B82"/>
    <w:rsid w:val="00552CB6"/>
    <w:rsid w:val="00553521"/>
    <w:rsid w:val="00553EA3"/>
    <w:rsid w:val="00554D3C"/>
    <w:rsid w:val="005551B0"/>
    <w:rsid w:val="00555A67"/>
    <w:rsid w:val="00557D74"/>
    <w:rsid w:val="00562140"/>
    <w:rsid w:val="00562BEC"/>
    <w:rsid w:val="005665A9"/>
    <w:rsid w:val="00567FA8"/>
    <w:rsid w:val="0057002C"/>
    <w:rsid w:val="00571642"/>
    <w:rsid w:val="00573EC9"/>
    <w:rsid w:val="00574CA5"/>
    <w:rsid w:val="00575B26"/>
    <w:rsid w:val="005766AC"/>
    <w:rsid w:val="005928EE"/>
    <w:rsid w:val="005968C1"/>
    <w:rsid w:val="00596D12"/>
    <w:rsid w:val="00596FD6"/>
    <w:rsid w:val="00597B38"/>
    <w:rsid w:val="005A1DF6"/>
    <w:rsid w:val="005A2F4D"/>
    <w:rsid w:val="005B12A1"/>
    <w:rsid w:val="005B1500"/>
    <w:rsid w:val="005B18A8"/>
    <w:rsid w:val="005B5C71"/>
    <w:rsid w:val="005B6806"/>
    <w:rsid w:val="005B7ACD"/>
    <w:rsid w:val="005C1A28"/>
    <w:rsid w:val="005C3313"/>
    <w:rsid w:val="005C4A31"/>
    <w:rsid w:val="005C588C"/>
    <w:rsid w:val="005D7A98"/>
    <w:rsid w:val="005E0929"/>
    <w:rsid w:val="005E27CD"/>
    <w:rsid w:val="005E34EC"/>
    <w:rsid w:val="005E5D54"/>
    <w:rsid w:val="005F1CE4"/>
    <w:rsid w:val="005F43B7"/>
    <w:rsid w:val="005F6A95"/>
    <w:rsid w:val="00604D31"/>
    <w:rsid w:val="00610A85"/>
    <w:rsid w:val="006120F5"/>
    <w:rsid w:val="00612A41"/>
    <w:rsid w:val="006159A6"/>
    <w:rsid w:val="00617F38"/>
    <w:rsid w:val="006233F1"/>
    <w:rsid w:val="00623D8B"/>
    <w:rsid w:val="00623F45"/>
    <w:rsid w:val="00626DA1"/>
    <w:rsid w:val="0062722F"/>
    <w:rsid w:val="00630863"/>
    <w:rsid w:val="00630ED9"/>
    <w:rsid w:val="0063131B"/>
    <w:rsid w:val="00631B5C"/>
    <w:rsid w:val="00633044"/>
    <w:rsid w:val="00636B64"/>
    <w:rsid w:val="0064003D"/>
    <w:rsid w:val="00641105"/>
    <w:rsid w:val="0064339A"/>
    <w:rsid w:val="00643639"/>
    <w:rsid w:val="006440AF"/>
    <w:rsid w:val="0064693A"/>
    <w:rsid w:val="00650F2A"/>
    <w:rsid w:val="00651666"/>
    <w:rsid w:val="00652FC6"/>
    <w:rsid w:val="0065461C"/>
    <w:rsid w:val="006602DC"/>
    <w:rsid w:val="0066098E"/>
    <w:rsid w:val="00664703"/>
    <w:rsid w:val="00664FBE"/>
    <w:rsid w:val="00670638"/>
    <w:rsid w:val="00673968"/>
    <w:rsid w:val="0067456B"/>
    <w:rsid w:val="00676C08"/>
    <w:rsid w:val="006772DC"/>
    <w:rsid w:val="00677B57"/>
    <w:rsid w:val="00684926"/>
    <w:rsid w:val="006855E4"/>
    <w:rsid w:val="00687FE5"/>
    <w:rsid w:val="00690D0E"/>
    <w:rsid w:val="00691F78"/>
    <w:rsid w:val="00692123"/>
    <w:rsid w:val="00692AE5"/>
    <w:rsid w:val="00693A56"/>
    <w:rsid w:val="00695073"/>
    <w:rsid w:val="00697C2C"/>
    <w:rsid w:val="006A054D"/>
    <w:rsid w:val="006A262E"/>
    <w:rsid w:val="006A2C46"/>
    <w:rsid w:val="006A5316"/>
    <w:rsid w:val="006A5E4E"/>
    <w:rsid w:val="006B5086"/>
    <w:rsid w:val="006B7EBF"/>
    <w:rsid w:val="006C1986"/>
    <w:rsid w:val="006C2568"/>
    <w:rsid w:val="006D4B60"/>
    <w:rsid w:val="006D5D73"/>
    <w:rsid w:val="006E0C77"/>
    <w:rsid w:val="006E5608"/>
    <w:rsid w:val="006E6F60"/>
    <w:rsid w:val="006F05E5"/>
    <w:rsid w:val="006F2FF1"/>
    <w:rsid w:val="006F4E69"/>
    <w:rsid w:val="006F5D11"/>
    <w:rsid w:val="00700500"/>
    <w:rsid w:val="0070253F"/>
    <w:rsid w:val="007053A3"/>
    <w:rsid w:val="00710D3E"/>
    <w:rsid w:val="00714844"/>
    <w:rsid w:val="007162A8"/>
    <w:rsid w:val="00716CA0"/>
    <w:rsid w:val="00720A51"/>
    <w:rsid w:val="0072182C"/>
    <w:rsid w:val="007220B3"/>
    <w:rsid w:val="00722311"/>
    <w:rsid w:val="00722317"/>
    <w:rsid w:val="00722B22"/>
    <w:rsid w:val="007234DA"/>
    <w:rsid w:val="00724DB7"/>
    <w:rsid w:val="00725530"/>
    <w:rsid w:val="007275DB"/>
    <w:rsid w:val="00727837"/>
    <w:rsid w:val="00727CA9"/>
    <w:rsid w:val="00730F08"/>
    <w:rsid w:val="0073298A"/>
    <w:rsid w:val="007434BE"/>
    <w:rsid w:val="00744991"/>
    <w:rsid w:val="00746245"/>
    <w:rsid w:val="007506C6"/>
    <w:rsid w:val="00755537"/>
    <w:rsid w:val="007658F8"/>
    <w:rsid w:val="00767401"/>
    <w:rsid w:val="0077216C"/>
    <w:rsid w:val="007747C6"/>
    <w:rsid w:val="00777038"/>
    <w:rsid w:val="007803A4"/>
    <w:rsid w:val="007843F1"/>
    <w:rsid w:val="00784B49"/>
    <w:rsid w:val="00785346"/>
    <w:rsid w:val="007862EE"/>
    <w:rsid w:val="007909E9"/>
    <w:rsid w:val="00795308"/>
    <w:rsid w:val="00795B37"/>
    <w:rsid w:val="00796938"/>
    <w:rsid w:val="007A0212"/>
    <w:rsid w:val="007A0BDA"/>
    <w:rsid w:val="007A21E9"/>
    <w:rsid w:val="007A34C8"/>
    <w:rsid w:val="007A43AD"/>
    <w:rsid w:val="007A4A3E"/>
    <w:rsid w:val="007A5668"/>
    <w:rsid w:val="007A5741"/>
    <w:rsid w:val="007B6128"/>
    <w:rsid w:val="007C48E0"/>
    <w:rsid w:val="007C4E2F"/>
    <w:rsid w:val="007C5D88"/>
    <w:rsid w:val="007D0E75"/>
    <w:rsid w:val="007D13A7"/>
    <w:rsid w:val="007D2277"/>
    <w:rsid w:val="007D4412"/>
    <w:rsid w:val="007D55F2"/>
    <w:rsid w:val="007E33DE"/>
    <w:rsid w:val="007E350F"/>
    <w:rsid w:val="007E3BFD"/>
    <w:rsid w:val="007E3EB0"/>
    <w:rsid w:val="007E722B"/>
    <w:rsid w:val="007F1A54"/>
    <w:rsid w:val="007F6582"/>
    <w:rsid w:val="007F6744"/>
    <w:rsid w:val="007F721B"/>
    <w:rsid w:val="00800355"/>
    <w:rsid w:val="00803700"/>
    <w:rsid w:val="00810BDE"/>
    <w:rsid w:val="00814322"/>
    <w:rsid w:val="00815AD4"/>
    <w:rsid w:val="00816FF0"/>
    <w:rsid w:val="00820838"/>
    <w:rsid w:val="00820FC6"/>
    <w:rsid w:val="00821829"/>
    <w:rsid w:val="00822055"/>
    <w:rsid w:val="00825AC4"/>
    <w:rsid w:val="008308ED"/>
    <w:rsid w:val="0083133F"/>
    <w:rsid w:val="00832EE1"/>
    <w:rsid w:val="00833003"/>
    <w:rsid w:val="008364D3"/>
    <w:rsid w:val="008410C8"/>
    <w:rsid w:val="008413C5"/>
    <w:rsid w:val="0084175F"/>
    <w:rsid w:val="00842860"/>
    <w:rsid w:val="00843D6D"/>
    <w:rsid w:val="00845D28"/>
    <w:rsid w:val="00846748"/>
    <w:rsid w:val="008531E9"/>
    <w:rsid w:val="008532D1"/>
    <w:rsid w:val="008678A9"/>
    <w:rsid w:val="00870CCA"/>
    <w:rsid w:val="00872271"/>
    <w:rsid w:val="0087534F"/>
    <w:rsid w:val="00876353"/>
    <w:rsid w:val="008766A3"/>
    <w:rsid w:val="00880D20"/>
    <w:rsid w:val="00885C3B"/>
    <w:rsid w:val="00885D49"/>
    <w:rsid w:val="008866CA"/>
    <w:rsid w:val="00886908"/>
    <w:rsid w:val="00887AD4"/>
    <w:rsid w:val="00887F00"/>
    <w:rsid w:val="00890536"/>
    <w:rsid w:val="00891592"/>
    <w:rsid w:val="0089192E"/>
    <w:rsid w:val="0089193D"/>
    <w:rsid w:val="00894A80"/>
    <w:rsid w:val="008A0BFE"/>
    <w:rsid w:val="008A29F2"/>
    <w:rsid w:val="008B21A3"/>
    <w:rsid w:val="008B2F13"/>
    <w:rsid w:val="008B5B1B"/>
    <w:rsid w:val="008C0A08"/>
    <w:rsid w:val="008C3800"/>
    <w:rsid w:val="008C3E84"/>
    <w:rsid w:val="008C47C3"/>
    <w:rsid w:val="008C529C"/>
    <w:rsid w:val="008C7C15"/>
    <w:rsid w:val="008D05DD"/>
    <w:rsid w:val="008D2073"/>
    <w:rsid w:val="008D4D3E"/>
    <w:rsid w:val="008D52E6"/>
    <w:rsid w:val="008D7FCC"/>
    <w:rsid w:val="008E3419"/>
    <w:rsid w:val="008E5DCD"/>
    <w:rsid w:val="008E6D2C"/>
    <w:rsid w:val="008F1590"/>
    <w:rsid w:val="008F756C"/>
    <w:rsid w:val="00900D63"/>
    <w:rsid w:val="00902257"/>
    <w:rsid w:val="009030D3"/>
    <w:rsid w:val="00905019"/>
    <w:rsid w:val="00906983"/>
    <w:rsid w:val="00911959"/>
    <w:rsid w:val="009160BF"/>
    <w:rsid w:val="00920FC2"/>
    <w:rsid w:val="00921CE8"/>
    <w:rsid w:val="00923B24"/>
    <w:rsid w:val="0092533D"/>
    <w:rsid w:val="00925C55"/>
    <w:rsid w:val="00930B4A"/>
    <w:rsid w:val="00930C62"/>
    <w:rsid w:val="00931CE5"/>
    <w:rsid w:val="00935159"/>
    <w:rsid w:val="009359E5"/>
    <w:rsid w:val="00942991"/>
    <w:rsid w:val="00944A68"/>
    <w:rsid w:val="0094581E"/>
    <w:rsid w:val="0094584B"/>
    <w:rsid w:val="00945FD3"/>
    <w:rsid w:val="009460D7"/>
    <w:rsid w:val="0095017A"/>
    <w:rsid w:val="00950322"/>
    <w:rsid w:val="00951ABE"/>
    <w:rsid w:val="00955AAD"/>
    <w:rsid w:val="00955E82"/>
    <w:rsid w:val="00956EDC"/>
    <w:rsid w:val="00956F31"/>
    <w:rsid w:val="00957EF5"/>
    <w:rsid w:val="00965C82"/>
    <w:rsid w:val="00966086"/>
    <w:rsid w:val="00966A8F"/>
    <w:rsid w:val="00973514"/>
    <w:rsid w:val="00976A5D"/>
    <w:rsid w:val="009829B4"/>
    <w:rsid w:val="009862A8"/>
    <w:rsid w:val="0099356F"/>
    <w:rsid w:val="00995523"/>
    <w:rsid w:val="009962CF"/>
    <w:rsid w:val="00996466"/>
    <w:rsid w:val="00996920"/>
    <w:rsid w:val="00996BEF"/>
    <w:rsid w:val="00997A83"/>
    <w:rsid w:val="009B274B"/>
    <w:rsid w:val="009B2781"/>
    <w:rsid w:val="009B383B"/>
    <w:rsid w:val="009B47FE"/>
    <w:rsid w:val="009B77D2"/>
    <w:rsid w:val="009C219B"/>
    <w:rsid w:val="009C2616"/>
    <w:rsid w:val="009C267B"/>
    <w:rsid w:val="009C369E"/>
    <w:rsid w:val="009C64F6"/>
    <w:rsid w:val="009D2B55"/>
    <w:rsid w:val="009D2EB9"/>
    <w:rsid w:val="009D756F"/>
    <w:rsid w:val="009D7815"/>
    <w:rsid w:val="009E109E"/>
    <w:rsid w:val="009E339D"/>
    <w:rsid w:val="009F5162"/>
    <w:rsid w:val="009F7F33"/>
    <w:rsid w:val="009F7FF0"/>
    <w:rsid w:val="00A009A0"/>
    <w:rsid w:val="00A016B4"/>
    <w:rsid w:val="00A04729"/>
    <w:rsid w:val="00A05D15"/>
    <w:rsid w:val="00A05E3F"/>
    <w:rsid w:val="00A11EC9"/>
    <w:rsid w:val="00A15A99"/>
    <w:rsid w:val="00A20A24"/>
    <w:rsid w:val="00A20B84"/>
    <w:rsid w:val="00A23CC0"/>
    <w:rsid w:val="00A24A45"/>
    <w:rsid w:val="00A266BC"/>
    <w:rsid w:val="00A273F9"/>
    <w:rsid w:val="00A274B7"/>
    <w:rsid w:val="00A35ACF"/>
    <w:rsid w:val="00A36621"/>
    <w:rsid w:val="00A40B8B"/>
    <w:rsid w:val="00A440C0"/>
    <w:rsid w:val="00A500FA"/>
    <w:rsid w:val="00A54F65"/>
    <w:rsid w:val="00A556D0"/>
    <w:rsid w:val="00A567D1"/>
    <w:rsid w:val="00A607AA"/>
    <w:rsid w:val="00A617A3"/>
    <w:rsid w:val="00A623C2"/>
    <w:rsid w:val="00A66973"/>
    <w:rsid w:val="00A66D7C"/>
    <w:rsid w:val="00A67476"/>
    <w:rsid w:val="00A677FC"/>
    <w:rsid w:val="00A71354"/>
    <w:rsid w:val="00A73DEF"/>
    <w:rsid w:val="00A769BA"/>
    <w:rsid w:val="00A858A4"/>
    <w:rsid w:val="00A87E56"/>
    <w:rsid w:val="00A92725"/>
    <w:rsid w:val="00A92A92"/>
    <w:rsid w:val="00A958F1"/>
    <w:rsid w:val="00A95EF1"/>
    <w:rsid w:val="00A9673E"/>
    <w:rsid w:val="00A96C46"/>
    <w:rsid w:val="00AA1FBE"/>
    <w:rsid w:val="00AA2C8F"/>
    <w:rsid w:val="00AA5856"/>
    <w:rsid w:val="00AA62BA"/>
    <w:rsid w:val="00AA719E"/>
    <w:rsid w:val="00AA74FD"/>
    <w:rsid w:val="00AB12EB"/>
    <w:rsid w:val="00AB3438"/>
    <w:rsid w:val="00AC0571"/>
    <w:rsid w:val="00AC1CC0"/>
    <w:rsid w:val="00AC4C10"/>
    <w:rsid w:val="00AC752D"/>
    <w:rsid w:val="00AD02E0"/>
    <w:rsid w:val="00AD16AB"/>
    <w:rsid w:val="00AD1AB4"/>
    <w:rsid w:val="00AD7599"/>
    <w:rsid w:val="00AF1413"/>
    <w:rsid w:val="00AF5EFB"/>
    <w:rsid w:val="00B007FE"/>
    <w:rsid w:val="00B01BF6"/>
    <w:rsid w:val="00B0263F"/>
    <w:rsid w:val="00B02CD1"/>
    <w:rsid w:val="00B03B86"/>
    <w:rsid w:val="00B07EB8"/>
    <w:rsid w:val="00B11332"/>
    <w:rsid w:val="00B12600"/>
    <w:rsid w:val="00B1585E"/>
    <w:rsid w:val="00B15913"/>
    <w:rsid w:val="00B20F53"/>
    <w:rsid w:val="00B2156D"/>
    <w:rsid w:val="00B22B1D"/>
    <w:rsid w:val="00B234FE"/>
    <w:rsid w:val="00B241C4"/>
    <w:rsid w:val="00B2447B"/>
    <w:rsid w:val="00B3353C"/>
    <w:rsid w:val="00B336E5"/>
    <w:rsid w:val="00B36778"/>
    <w:rsid w:val="00B40CCE"/>
    <w:rsid w:val="00B40DD1"/>
    <w:rsid w:val="00B41326"/>
    <w:rsid w:val="00B421D3"/>
    <w:rsid w:val="00B47287"/>
    <w:rsid w:val="00B5167B"/>
    <w:rsid w:val="00B51C3D"/>
    <w:rsid w:val="00B5325C"/>
    <w:rsid w:val="00B539CF"/>
    <w:rsid w:val="00B57375"/>
    <w:rsid w:val="00B57A24"/>
    <w:rsid w:val="00B61EB3"/>
    <w:rsid w:val="00B64054"/>
    <w:rsid w:val="00B659BE"/>
    <w:rsid w:val="00B71286"/>
    <w:rsid w:val="00B713B2"/>
    <w:rsid w:val="00B75A75"/>
    <w:rsid w:val="00B85AB8"/>
    <w:rsid w:val="00B939E6"/>
    <w:rsid w:val="00B95744"/>
    <w:rsid w:val="00BA1AB3"/>
    <w:rsid w:val="00BA3682"/>
    <w:rsid w:val="00BA4E2C"/>
    <w:rsid w:val="00BA4F56"/>
    <w:rsid w:val="00BA6EF7"/>
    <w:rsid w:val="00BB4B50"/>
    <w:rsid w:val="00BC0AAC"/>
    <w:rsid w:val="00BD0CBC"/>
    <w:rsid w:val="00BD28D3"/>
    <w:rsid w:val="00BD30F1"/>
    <w:rsid w:val="00BD67CF"/>
    <w:rsid w:val="00BE0408"/>
    <w:rsid w:val="00BE3250"/>
    <w:rsid w:val="00BF17B1"/>
    <w:rsid w:val="00BF4334"/>
    <w:rsid w:val="00C0116E"/>
    <w:rsid w:val="00C04A3C"/>
    <w:rsid w:val="00C100A6"/>
    <w:rsid w:val="00C14619"/>
    <w:rsid w:val="00C14A2D"/>
    <w:rsid w:val="00C15C4F"/>
    <w:rsid w:val="00C16F0F"/>
    <w:rsid w:val="00C16F4A"/>
    <w:rsid w:val="00C24AE1"/>
    <w:rsid w:val="00C25FD4"/>
    <w:rsid w:val="00C26D77"/>
    <w:rsid w:val="00C27110"/>
    <w:rsid w:val="00C27229"/>
    <w:rsid w:val="00C321F8"/>
    <w:rsid w:val="00C3372E"/>
    <w:rsid w:val="00C43A76"/>
    <w:rsid w:val="00C455F9"/>
    <w:rsid w:val="00C47135"/>
    <w:rsid w:val="00C552BA"/>
    <w:rsid w:val="00C610ED"/>
    <w:rsid w:val="00C6479D"/>
    <w:rsid w:val="00C651EE"/>
    <w:rsid w:val="00C666AC"/>
    <w:rsid w:val="00C71ACD"/>
    <w:rsid w:val="00C75A72"/>
    <w:rsid w:val="00C77DB8"/>
    <w:rsid w:val="00C822CC"/>
    <w:rsid w:val="00C87430"/>
    <w:rsid w:val="00C91C01"/>
    <w:rsid w:val="00C954B0"/>
    <w:rsid w:val="00C96821"/>
    <w:rsid w:val="00C97BB8"/>
    <w:rsid w:val="00CA681B"/>
    <w:rsid w:val="00CB18AC"/>
    <w:rsid w:val="00CB26C2"/>
    <w:rsid w:val="00CB689E"/>
    <w:rsid w:val="00CC11A9"/>
    <w:rsid w:val="00CC1AC5"/>
    <w:rsid w:val="00CC2D0B"/>
    <w:rsid w:val="00CC7A66"/>
    <w:rsid w:val="00CD12A3"/>
    <w:rsid w:val="00CD3440"/>
    <w:rsid w:val="00CD5577"/>
    <w:rsid w:val="00CD56DA"/>
    <w:rsid w:val="00CD73A7"/>
    <w:rsid w:val="00CE0E0B"/>
    <w:rsid w:val="00CE3686"/>
    <w:rsid w:val="00CE434C"/>
    <w:rsid w:val="00CE5301"/>
    <w:rsid w:val="00CE68D1"/>
    <w:rsid w:val="00CF15CF"/>
    <w:rsid w:val="00CF7220"/>
    <w:rsid w:val="00D025EF"/>
    <w:rsid w:val="00D06B8E"/>
    <w:rsid w:val="00D07750"/>
    <w:rsid w:val="00D07F84"/>
    <w:rsid w:val="00D121BA"/>
    <w:rsid w:val="00D13B72"/>
    <w:rsid w:val="00D144C0"/>
    <w:rsid w:val="00D156A3"/>
    <w:rsid w:val="00D165A7"/>
    <w:rsid w:val="00D249C0"/>
    <w:rsid w:val="00D27D64"/>
    <w:rsid w:val="00D304DA"/>
    <w:rsid w:val="00D35D22"/>
    <w:rsid w:val="00D40B42"/>
    <w:rsid w:val="00D42013"/>
    <w:rsid w:val="00D4246C"/>
    <w:rsid w:val="00D45790"/>
    <w:rsid w:val="00D4690C"/>
    <w:rsid w:val="00D474FC"/>
    <w:rsid w:val="00D718BD"/>
    <w:rsid w:val="00D74245"/>
    <w:rsid w:val="00D85989"/>
    <w:rsid w:val="00D912F3"/>
    <w:rsid w:val="00D92D0C"/>
    <w:rsid w:val="00D92EF7"/>
    <w:rsid w:val="00D9397A"/>
    <w:rsid w:val="00D9679D"/>
    <w:rsid w:val="00D9747C"/>
    <w:rsid w:val="00D975FC"/>
    <w:rsid w:val="00DA03A7"/>
    <w:rsid w:val="00DA0BA7"/>
    <w:rsid w:val="00DA57E3"/>
    <w:rsid w:val="00DA66DA"/>
    <w:rsid w:val="00DA73C3"/>
    <w:rsid w:val="00DB298A"/>
    <w:rsid w:val="00DB30B2"/>
    <w:rsid w:val="00DB6E0F"/>
    <w:rsid w:val="00DC1081"/>
    <w:rsid w:val="00DC2DF8"/>
    <w:rsid w:val="00DC3802"/>
    <w:rsid w:val="00DC47CA"/>
    <w:rsid w:val="00DD261E"/>
    <w:rsid w:val="00DD7148"/>
    <w:rsid w:val="00DE26A5"/>
    <w:rsid w:val="00DE2A90"/>
    <w:rsid w:val="00E0108C"/>
    <w:rsid w:val="00E0125C"/>
    <w:rsid w:val="00E238D3"/>
    <w:rsid w:val="00E30C43"/>
    <w:rsid w:val="00E30E8C"/>
    <w:rsid w:val="00E31700"/>
    <w:rsid w:val="00E35750"/>
    <w:rsid w:val="00E40532"/>
    <w:rsid w:val="00E40EA7"/>
    <w:rsid w:val="00E42EB2"/>
    <w:rsid w:val="00E45825"/>
    <w:rsid w:val="00E5442D"/>
    <w:rsid w:val="00E55169"/>
    <w:rsid w:val="00E56E56"/>
    <w:rsid w:val="00E60368"/>
    <w:rsid w:val="00E62879"/>
    <w:rsid w:val="00E6322E"/>
    <w:rsid w:val="00E63829"/>
    <w:rsid w:val="00E7241C"/>
    <w:rsid w:val="00E76BA1"/>
    <w:rsid w:val="00E77323"/>
    <w:rsid w:val="00E82D89"/>
    <w:rsid w:val="00E870D3"/>
    <w:rsid w:val="00E9390B"/>
    <w:rsid w:val="00E95456"/>
    <w:rsid w:val="00E97C17"/>
    <w:rsid w:val="00E97DE6"/>
    <w:rsid w:val="00EA3063"/>
    <w:rsid w:val="00EA39E9"/>
    <w:rsid w:val="00EA44C2"/>
    <w:rsid w:val="00EA50F5"/>
    <w:rsid w:val="00EA5E89"/>
    <w:rsid w:val="00EA607E"/>
    <w:rsid w:val="00EA6E13"/>
    <w:rsid w:val="00EB0FBE"/>
    <w:rsid w:val="00EB3EE4"/>
    <w:rsid w:val="00EB4C4A"/>
    <w:rsid w:val="00EB5005"/>
    <w:rsid w:val="00EB6D16"/>
    <w:rsid w:val="00EB6F38"/>
    <w:rsid w:val="00EC189E"/>
    <w:rsid w:val="00EC1F9A"/>
    <w:rsid w:val="00EC258B"/>
    <w:rsid w:val="00EC2C1F"/>
    <w:rsid w:val="00ED0642"/>
    <w:rsid w:val="00ED55AF"/>
    <w:rsid w:val="00EE2E3C"/>
    <w:rsid w:val="00EE4BB2"/>
    <w:rsid w:val="00EE4CCF"/>
    <w:rsid w:val="00EE5820"/>
    <w:rsid w:val="00EE7EEE"/>
    <w:rsid w:val="00EF50DE"/>
    <w:rsid w:val="00EF759E"/>
    <w:rsid w:val="00EF7961"/>
    <w:rsid w:val="00EF7BAA"/>
    <w:rsid w:val="00F01413"/>
    <w:rsid w:val="00F02BD6"/>
    <w:rsid w:val="00F0485F"/>
    <w:rsid w:val="00F069CF"/>
    <w:rsid w:val="00F0710A"/>
    <w:rsid w:val="00F07CD6"/>
    <w:rsid w:val="00F125DA"/>
    <w:rsid w:val="00F14474"/>
    <w:rsid w:val="00F149A9"/>
    <w:rsid w:val="00F14C0D"/>
    <w:rsid w:val="00F151FC"/>
    <w:rsid w:val="00F16422"/>
    <w:rsid w:val="00F2065D"/>
    <w:rsid w:val="00F2367F"/>
    <w:rsid w:val="00F24747"/>
    <w:rsid w:val="00F248AC"/>
    <w:rsid w:val="00F26C8D"/>
    <w:rsid w:val="00F270DF"/>
    <w:rsid w:val="00F27CD7"/>
    <w:rsid w:val="00F34D00"/>
    <w:rsid w:val="00F356E9"/>
    <w:rsid w:val="00F363C6"/>
    <w:rsid w:val="00F36BE2"/>
    <w:rsid w:val="00F37639"/>
    <w:rsid w:val="00F40D58"/>
    <w:rsid w:val="00F477E2"/>
    <w:rsid w:val="00F47B29"/>
    <w:rsid w:val="00F5086D"/>
    <w:rsid w:val="00F51019"/>
    <w:rsid w:val="00F54DFB"/>
    <w:rsid w:val="00F574D0"/>
    <w:rsid w:val="00F60133"/>
    <w:rsid w:val="00F60AD8"/>
    <w:rsid w:val="00F6360C"/>
    <w:rsid w:val="00F70750"/>
    <w:rsid w:val="00F7134A"/>
    <w:rsid w:val="00F71F56"/>
    <w:rsid w:val="00F730CD"/>
    <w:rsid w:val="00F74639"/>
    <w:rsid w:val="00F76FAB"/>
    <w:rsid w:val="00F77E5F"/>
    <w:rsid w:val="00F80F41"/>
    <w:rsid w:val="00F820ED"/>
    <w:rsid w:val="00F83B44"/>
    <w:rsid w:val="00F85595"/>
    <w:rsid w:val="00F87FD1"/>
    <w:rsid w:val="00F911DD"/>
    <w:rsid w:val="00F92DEB"/>
    <w:rsid w:val="00F92F1A"/>
    <w:rsid w:val="00FA0EE1"/>
    <w:rsid w:val="00FA17F7"/>
    <w:rsid w:val="00FA3379"/>
    <w:rsid w:val="00FB320D"/>
    <w:rsid w:val="00FB4E62"/>
    <w:rsid w:val="00FB62F3"/>
    <w:rsid w:val="00FB7A63"/>
    <w:rsid w:val="00FC2587"/>
    <w:rsid w:val="00FC6561"/>
    <w:rsid w:val="00FC6AEB"/>
    <w:rsid w:val="00FD17C0"/>
    <w:rsid w:val="00FD1A9B"/>
    <w:rsid w:val="00FD3690"/>
    <w:rsid w:val="00FE0C42"/>
    <w:rsid w:val="00FE3430"/>
    <w:rsid w:val="00FE354A"/>
    <w:rsid w:val="00FE4A57"/>
    <w:rsid w:val="00FF3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BE32FFF"/>
  <w15:docId w15:val="{9A0E8310-DCDE-4BAF-9512-5089A9D9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semiHidden/>
    <w:unhideWhenUsed/>
    <w:qFormat/>
    <w:rsid w:val="004A3682"/>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semiHidden/>
    <w:rsid w:val="004A3682"/>
    <w:rPr>
      <w:rFonts w:asciiTheme="majorHAnsi" w:eastAsiaTheme="majorEastAsia" w:hAnsiTheme="majorHAnsi" w:cstheme="majorBidi"/>
      <w:b/>
      <w:bCs/>
      <w:color w:val="DDDDD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5F5F5F" w:themeColor="hyperlink"/>
      <w:u w:val="single"/>
    </w:rPr>
  </w:style>
  <w:style w:type="character" w:customStyle="1" w:styleId="word">
    <w:name w:val="word"/>
    <w:basedOn w:val="DefaultParagraphFont"/>
    <w:rsid w:val="004E55F6"/>
  </w:style>
  <w:style w:type="table" w:styleId="LightShading">
    <w:name w:val="Light Shading"/>
    <w:basedOn w:val="TableNormal"/>
    <w:uiPriority w:val="60"/>
    <w:rsid w:val="00ED06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D0642"/>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List">
    <w:name w:val="Light List"/>
    <w:basedOn w:val="TableNormal"/>
    <w:uiPriority w:val="61"/>
    <w:rsid w:val="00ED06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D064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2">
    <w:name w:val="Light Shading Accent 2"/>
    <w:basedOn w:val="TableNormal"/>
    <w:uiPriority w:val="60"/>
    <w:rsid w:val="00ED0642"/>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Grid">
    <w:name w:val="Light Grid"/>
    <w:basedOn w:val="TableNormal"/>
    <w:uiPriority w:val="62"/>
    <w:rsid w:val="00ED06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D06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ED064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
    <w:name w:val="Colorful Shading"/>
    <w:basedOn w:val="TableNormal"/>
    <w:uiPriority w:val="71"/>
    <w:rsid w:val="00ED0642"/>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uiPriority w:val="62"/>
    <w:rsid w:val="00ED064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List-Accent6">
    <w:name w:val="Light List Accent 6"/>
    <w:basedOn w:val="TableNormal"/>
    <w:uiPriority w:val="61"/>
    <w:rsid w:val="00623D8B"/>
    <w:pPr>
      <w:spacing w:after="0" w:line="240" w:lineRule="auto"/>
    </w:pPr>
    <w:tblPr>
      <w:tblStyleRowBandSize w:val="1"/>
      <w:tblStyleColBandSize w:val="1"/>
      <w:tblBorders>
        <w:top w:val="single" w:sz="2" w:space="0" w:color="auto"/>
        <w:left w:val="single" w:sz="2" w:space="0" w:color="auto"/>
        <w:bottom w:val="single" w:sz="2" w:space="0" w:color="auto"/>
        <w:right w:val="single" w:sz="2" w:space="0" w:color="auto"/>
      </w:tblBorders>
    </w:tblPr>
    <w:tcPr>
      <w:shd w:val="clear" w:color="auto" w:fill="DDDDDD" w:themeFill="accent1"/>
    </w:tc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character" w:customStyle="1" w:styleId="entryexpression">
    <w:name w:val="entryexpression"/>
    <w:basedOn w:val="DefaultParagraphFont"/>
    <w:rsid w:val="00E95456"/>
  </w:style>
  <w:style w:type="character" w:customStyle="1" w:styleId="sentence">
    <w:name w:val="sentence"/>
    <w:basedOn w:val="DefaultParagraphFont"/>
    <w:rsid w:val="00F363C6"/>
  </w:style>
  <w:style w:type="character" w:customStyle="1" w:styleId="phrase">
    <w:name w:val="phrase"/>
    <w:basedOn w:val="DefaultParagraphFont"/>
    <w:rsid w:val="00F363C6"/>
  </w:style>
  <w:style w:type="table" w:styleId="LightShading-Accent6">
    <w:name w:val="Light Shading Accent 6"/>
    <w:basedOn w:val="TableNormal"/>
    <w:uiPriority w:val="60"/>
    <w:rsid w:val="00690D0E"/>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HTMLPreformatted">
    <w:name w:val="HTML Preformatted"/>
    <w:basedOn w:val="Normal"/>
    <w:link w:val="HTMLPreformattedChar"/>
    <w:uiPriority w:val="99"/>
    <w:semiHidden/>
    <w:unhideWhenUsed/>
    <w:rsid w:val="00FA1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val="lv-LV" w:eastAsia="lv-LV"/>
    </w:rPr>
  </w:style>
  <w:style w:type="character" w:customStyle="1" w:styleId="HTMLPreformattedChar">
    <w:name w:val="HTML Preformatted Char"/>
    <w:basedOn w:val="DefaultParagraphFont"/>
    <w:link w:val="HTMLPreformatted"/>
    <w:uiPriority w:val="99"/>
    <w:semiHidden/>
    <w:rsid w:val="00FA17F7"/>
    <w:rPr>
      <w:rFonts w:ascii="Courier New" w:eastAsia="Times New Roman" w:hAnsi="Courier New" w:cs="Courier New"/>
      <w:sz w:val="20"/>
      <w:szCs w:val="20"/>
      <w:lang w:val="lv-LV" w:eastAsia="lv-LV"/>
    </w:rPr>
  </w:style>
  <w:style w:type="character" w:customStyle="1" w:styleId="y2iqfc">
    <w:name w:val="y2iqfc"/>
    <w:basedOn w:val="DefaultParagraphFont"/>
    <w:rsid w:val="00FA17F7"/>
  </w:style>
  <w:style w:type="paragraph" w:styleId="ListParagraph">
    <w:name w:val="List Paragraph"/>
    <w:aliases w:val="Normal bullet 2,Bullet list,Syle 1,H&amp;P List Paragraph,2,Strip,List Paragraph1,List Paragraph11,Numbered Para 1,Dot pt,No Spacing1,List Paragraph Char Char Char,Indicator Text,Bullet 1,Bullet Points,MAIN CONTENT"/>
    <w:basedOn w:val="Normal"/>
    <w:link w:val="ListParagraphChar"/>
    <w:uiPriority w:val="34"/>
    <w:qFormat/>
    <w:rsid w:val="000469C2"/>
    <w:pPr>
      <w:spacing w:after="0" w:line="240" w:lineRule="auto"/>
      <w:ind w:left="720"/>
      <w:contextualSpacing/>
      <w:jc w:val="left"/>
    </w:pPr>
    <w:rPr>
      <w:rFonts w:eastAsia="Times New Roman"/>
      <w:sz w:val="24"/>
      <w:lang w:val="lv-LV"/>
    </w:rPr>
  </w:style>
  <w:style w:type="paragraph" w:styleId="ListBullet5">
    <w:name w:val="List Bullet 5"/>
    <w:basedOn w:val="Normal"/>
    <w:autoRedefine/>
    <w:rsid w:val="000469C2"/>
    <w:pPr>
      <w:numPr>
        <w:numId w:val="18"/>
      </w:numPr>
      <w:tabs>
        <w:tab w:val="num" w:pos="1492"/>
      </w:tabs>
      <w:overflowPunct w:val="0"/>
      <w:autoSpaceDE w:val="0"/>
      <w:autoSpaceDN w:val="0"/>
      <w:adjustRightInd w:val="0"/>
      <w:spacing w:after="0" w:line="240" w:lineRule="auto"/>
      <w:ind w:left="1492"/>
      <w:jc w:val="left"/>
      <w:textAlignment w:val="baseline"/>
    </w:pPr>
    <w:rPr>
      <w:rFonts w:ascii="RimTimes" w:eastAsia="Times New Roman" w:hAnsi="RimTimes"/>
      <w:noProof/>
      <w:sz w:val="24"/>
      <w:szCs w:val="20"/>
      <w:lang w:val="lv-LV"/>
    </w:rPr>
  </w:style>
  <w:style w:type="character" w:customStyle="1" w:styleId="ListParagraphChar">
    <w:name w:val="List Paragraph Char"/>
    <w:aliases w:val="Normal bullet 2 Char,Bullet list Char,Syle 1 Char,H&amp;P List Paragraph Char,2 Char,Strip Char,List Paragraph1 Char,List Paragraph11 Char,Numbered Para 1 Char,Dot pt Char,No Spacing1 Char,List Paragraph Char Char Char Char,Bullet 1 Char"/>
    <w:link w:val="ListParagraph"/>
    <w:uiPriority w:val="34"/>
    <w:qFormat/>
    <w:rsid w:val="000469C2"/>
    <w:rPr>
      <w:rFonts w:ascii="Times New Roman" w:eastAsia="Times New Roman" w:hAnsi="Times New Roman" w:cs="Times New Roman"/>
      <w:sz w:val="24"/>
      <w:szCs w:val="24"/>
      <w:lang w:val="lv-LV"/>
    </w:rPr>
  </w:style>
  <w:style w:type="paragraph" w:customStyle="1" w:styleId="Default">
    <w:name w:val="Default"/>
    <w:rsid w:val="00636B64"/>
    <w:pPr>
      <w:autoSpaceDE w:val="0"/>
      <w:autoSpaceDN w:val="0"/>
      <w:adjustRightInd w:val="0"/>
      <w:spacing w:after="0" w:line="240" w:lineRule="auto"/>
    </w:pPr>
    <w:rPr>
      <w:rFonts w:ascii="Arial" w:eastAsia="MS Mincho" w:hAnsi="Arial" w:cs="Arial"/>
      <w:color w:val="000000"/>
      <w:sz w:val="24"/>
      <w:szCs w:val="24"/>
      <w:lang w:val="lv-LV" w:eastAsia="ja-JP"/>
    </w:rPr>
  </w:style>
  <w:style w:type="character" w:styleId="UnresolvedMention">
    <w:name w:val="Unresolved Mention"/>
    <w:basedOn w:val="DefaultParagraphFont"/>
    <w:uiPriority w:val="99"/>
    <w:semiHidden/>
    <w:unhideWhenUsed/>
    <w:rsid w:val="002A1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2475">
      <w:bodyDiv w:val="1"/>
      <w:marLeft w:val="0"/>
      <w:marRight w:val="0"/>
      <w:marTop w:val="0"/>
      <w:marBottom w:val="0"/>
      <w:divBdr>
        <w:top w:val="none" w:sz="0" w:space="0" w:color="auto"/>
        <w:left w:val="none" w:sz="0" w:space="0" w:color="auto"/>
        <w:bottom w:val="none" w:sz="0" w:space="0" w:color="auto"/>
        <w:right w:val="none" w:sz="0" w:space="0" w:color="auto"/>
      </w:divBdr>
    </w:div>
    <w:div w:id="8639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vo.ruicens@sadalestikls.lv"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21" Type="http://schemas.openxmlformats.org/officeDocument/2006/relationships/image" Target="media/image4.wmf"/><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hyperlink" Target="mailto:Zanna.svenca@sadalestikls.lv"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sudars@sadalestikls.lv"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hyperlink" Target="mailto:Gunars.korneicuks@sadalestikls.lv" TargetMode="Externa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mailto:info@zta.energy" TargetMode="External"/><Relationship Id="rId14" Type="http://schemas.openxmlformats.org/officeDocument/2006/relationships/hyperlink" Target="mailto:Tatjana.glazova@sadalestikls.lv"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footer" Target="footer1.xml"/><Relationship Id="rId8" Type="http://schemas.openxmlformats.org/officeDocument/2006/relationships/hyperlink" Target="mailto:Matiss.kaneps@sadalestikls.lv"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F83ECA6EF473F9FA464F2FB7B3DA1"/>
        <w:category>
          <w:name w:val="General"/>
          <w:gallery w:val="placeholder"/>
        </w:category>
        <w:types>
          <w:type w:val="bbPlcHdr"/>
        </w:types>
        <w:behaviors>
          <w:behavior w:val="content"/>
        </w:behaviors>
        <w:guid w:val="{0F4C8C18-EC37-4914-A252-0597CBA87C6B}"/>
      </w:docPartPr>
      <w:docPartBody>
        <w:p w:rsidR="00592535" w:rsidRDefault="004C214F" w:rsidP="004C214F">
          <w:pPr>
            <w:pStyle w:val="3A1F83ECA6EF473F9FA464F2FB7B3DA133"/>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0456EE9A74B844FDB75B1E25E863F892"/>
        <w:category>
          <w:name w:val="General"/>
          <w:gallery w:val="placeholder"/>
        </w:category>
        <w:types>
          <w:type w:val="bbPlcHdr"/>
        </w:types>
        <w:behaviors>
          <w:behavior w:val="content"/>
        </w:behaviors>
        <w:guid w:val="{ADB804A0-EC6D-48F4-AC80-041E30167D2B}"/>
      </w:docPartPr>
      <w:docPartBody>
        <w:p w:rsidR="00592535" w:rsidRDefault="004C214F" w:rsidP="004C214F">
          <w:pPr>
            <w:pStyle w:val="0456EE9A74B844FDB75B1E25E863F89233"/>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0B90D0558DE847ACB7E9C7F2F6EAF8EB"/>
        <w:category>
          <w:name w:val="General"/>
          <w:gallery w:val="placeholder"/>
        </w:category>
        <w:types>
          <w:type w:val="bbPlcHdr"/>
        </w:types>
        <w:behaviors>
          <w:behavior w:val="content"/>
        </w:behaviors>
        <w:guid w:val="{A9D7463F-AC55-44DA-B829-34C45A416FEE}"/>
      </w:docPartPr>
      <w:docPartBody>
        <w:p w:rsidR="00592535" w:rsidRDefault="004C214F" w:rsidP="004C214F">
          <w:pPr>
            <w:pStyle w:val="0B90D0558DE847ACB7E9C7F2F6EAF8EB33"/>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1067DDD5B78E4D08AA535E608B9326E4"/>
        <w:category>
          <w:name w:val="General"/>
          <w:gallery w:val="placeholder"/>
        </w:category>
        <w:types>
          <w:type w:val="bbPlcHdr"/>
        </w:types>
        <w:behaviors>
          <w:behavior w:val="content"/>
        </w:behaviors>
        <w:guid w:val="{EC08320C-616A-46A0-AA40-52336227F54F}"/>
      </w:docPartPr>
      <w:docPartBody>
        <w:p w:rsidR="000C3BA1" w:rsidRDefault="003F74EF">
          <w:r>
            <w:rPr>
              <w:rStyle w:val="PlaceholderText"/>
              <w:i/>
              <w:color w:val="00B050"/>
            </w:rPr>
            <w:t>[select or enter the characteristic activity]</w:t>
          </w:r>
        </w:p>
      </w:docPartBody>
    </w:docPart>
    <w:docPart>
      <w:docPartPr>
        <w:name w:val="5091B27E6E814B45848715F2D6C1FF3F"/>
        <w:category>
          <w:name w:val="General"/>
          <w:gallery w:val="placeholder"/>
        </w:category>
        <w:types>
          <w:type w:val="bbPlcHdr"/>
        </w:types>
        <w:behaviors>
          <w:behavior w:val="content"/>
        </w:behaviors>
        <w:guid w:val="{2197DF12-6BAD-4532-A959-9D493713C3C4}"/>
      </w:docPartPr>
      <w:docPartBody>
        <w:p w:rsidR="000C3BA1" w:rsidRDefault="003F74EF">
          <w:r>
            <w:rPr>
              <w:rStyle w:val="PlaceholderText"/>
              <w:i/>
              <w:color w:val="00B050"/>
            </w:rPr>
            <w:t>[enter subject of the agreement]</w:t>
          </w:r>
        </w:p>
      </w:docPartBody>
    </w:docPart>
    <w:docPart>
      <w:docPartPr>
        <w:name w:val="BB37E33AAB7F4B16BEF86919DFD75A5C"/>
        <w:category>
          <w:name w:val="General"/>
          <w:gallery w:val="placeholder"/>
        </w:category>
        <w:types>
          <w:type w:val="bbPlcHdr"/>
        </w:types>
        <w:behaviors>
          <w:behavior w:val="content"/>
        </w:behaviors>
        <w:guid w:val="{09E90B07-6490-4A35-BCBD-BB43549204F3}"/>
      </w:docPartPr>
      <w:docPartBody>
        <w:p w:rsidR="003C4E19" w:rsidRDefault="003F74EF">
          <w:r>
            <w:rPr>
              <w:rStyle w:val="PlaceholderText"/>
              <w:i/>
              <w:color w:val="00B050"/>
            </w:rPr>
            <w:t>[select the type of commitment]</w:t>
          </w:r>
        </w:p>
      </w:docPartBody>
    </w:docPart>
    <w:docPart>
      <w:docPartPr>
        <w:name w:val="89CA483A11714E0CB3AD401DA2B4686F"/>
        <w:category>
          <w:name w:val="General"/>
          <w:gallery w:val="placeholder"/>
        </w:category>
        <w:types>
          <w:type w:val="bbPlcHdr"/>
        </w:types>
        <w:behaviors>
          <w:behavior w:val="content"/>
        </w:behaviors>
        <w:guid w:val="{A48826F0-EAFF-4E44-B4F0-BE1ED77056D2}"/>
      </w:docPartPr>
      <w:docPartBody>
        <w:p w:rsidR="003C4E19" w:rsidRDefault="003F74EF">
          <w:r>
            <w:rPr>
              <w:rStyle w:val="PlaceholderText"/>
              <w:i/>
              <w:color w:val="00B050"/>
            </w:rPr>
            <w:t>[select the standard version or enter the start date]</w:t>
          </w:r>
        </w:p>
      </w:docPartBody>
    </w:docPart>
    <w:docPart>
      <w:docPartPr>
        <w:name w:val="87117D3BDA7C45AF8CC45C98BC119940"/>
        <w:category>
          <w:name w:val="General"/>
          <w:gallery w:val="placeholder"/>
        </w:category>
        <w:types>
          <w:type w:val="bbPlcHdr"/>
        </w:types>
        <w:behaviors>
          <w:behavior w:val="content"/>
        </w:behaviors>
        <w:guid w:val="{ABDB6EAD-50E0-42D4-8551-079337A2DA57}"/>
      </w:docPartPr>
      <w:docPartBody>
        <w:p w:rsidR="003C4E19" w:rsidRDefault="003F74EF">
          <w:r>
            <w:t xml:space="preserve">    </w:t>
          </w:r>
        </w:p>
      </w:docPartBody>
    </w:docPart>
    <w:docPart>
      <w:docPartPr>
        <w:name w:val="ACFBC58482C74365BDB5771A18EF772B"/>
        <w:category>
          <w:name w:val="General"/>
          <w:gallery w:val="placeholder"/>
        </w:category>
        <w:types>
          <w:type w:val="bbPlcHdr"/>
        </w:types>
        <w:behaviors>
          <w:behavior w:val="content"/>
        </w:behaviors>
        <w:guid w:val="{2575A06A-108B-4AA2-8FEA-B947BA9B4FB9}"/>
      </w:docPartPr>
      <w:docPartBody>
        <w:p w:rsidR="003C4E19" w:rsidRDefault="003F74EF">
          <w:r>
            <w:rPr>
              <w:rStyle w:val="PlaceholderText"/>
              <w:i/>
              <w:color w:val="00B050"/>
            </w:rPr>
            <w:t>[enter the term]</w:t>
          </w:r>
        </w:p>
      </w:docPartBody>
    </w:docPart>
    <w:docPart>
      <w:docPartPr>
        <w:name w:val="A777CCDDB2E344E59A7B334EA296A068"/>
        <w:category>
          <w:name w:val="General"/>
          <w:gallery w:val="placeholder"/>
        </w:category>
        <w:types>
          <w:type w:val="bbPlcHdr"/>
        </w:types>
        <w:behaviors>
          <w:behavior w:val="content"/>
        </w:behaviors>
        <w:guid w:val="{FEC21101-1547-443D-A44C-354550456EC6}"/>
      </w:docPartPr>
      <w:docPartBody>
        <w:p w:rsidR="003C4E19" w:rsidRDefault="003F74EF">
          <w:r>
            <w:rPr>
              <w:rStyle w:val="PlaceholderText"/>
              <w:i/>
              <w:color w:val="00B050"/>
            </w:rPr>
            <w:t>[select or enter the period]</w:t>
          </w:r>
        </w:p>
      </w:docPartBody>
    </w:docPart>
    <w:docPart>
      <w:docPartPr>
        <w:name w:val="9D83DB127F3E4BAE9472104AFBD11E8D"/>
        <w:category>
          <w:name w:val="General"/>
          <w:gallery w:val="placeholder"/>
        </w:category>
        <w:types>
          <w:type w:val="bbPlcHdr"/>
        </w:types>
        <w:behaviors>
          <w:behavior w:val="content"/>
        </w:behaviors>
        <w:guid w:val="{82EFDA76-27B6-45B4-8B43-5057332640B6}"/>
      </w:docPartPr>
      <w:docPartBody>
        <w:p w:rsidR="003C4E19" w:rsidRDefault="003F74EF">
          <w:r>
            <w:rPr>
              <w:rStyle w:val="PlaceholderText"/>
              <w:i/>
              <w:color w:val="00B050"/>
            </w:rPr>
            <w:t>[select or enter the period]</w:t>
          </w:r>
        </w:p>
      </w:docPartBody>
    </w:docPart>
    <w:docPart>
      <w:docPartPr>
        <w:name w:val="C5C43BB16C554442A5B5816BFF00420F"/>
        <w:category>
          <w:name w:val="General"/>
          <w:gallery w:val="placeholder"/>
        </w:category>
        <w:types>
          <w:type w:val="bbPlcHdr"/>
        </w:types>
        <w:behaviors>
          <w:behavior w:val="content"/>
        </w:behaviors>
        <w:guid w:val="{E70F1132-F0D6-4771-AE7D-7F14DDA72F34}"/>
      </w:docPartPr>
      <w:docPartBody>
        <w:p w:rsidR="003C4E19" w:rsidRDefault="003F74EF">
          <w:r>
            <w:rPr>
              <w:rStyle w:val="PlaceholderText"/>
              <w:i/>
              <w:color w:val="00B050"/>
            </w:rPr>
            <w:t>[enter total amount in figures]</w:t>
          </w:r>
        </w:p>
      </w:docPartBody>
    </w:docPart>
    <w:docPart>
      <w:docPartPr>
        <w:name w:val="917604809059461389B37FA8520600AF"/>
        <w:category>
          <w:name w:val="General"/>
          <w:gallery w:val="placeholder"/>
        </w:category>
        <w:types>
          <w:type w:val="bbPlcHdr"/>
        </w:types>
        <w:behaviors>
          <w:behavior w:val="content"/>
        </w:behaviors>
        <w:guid w:val="{F3C07C36-C503-435A-A001-3742D247DD59}"/>
      </w:docPartPr>
      <w:docPartBody>
        <w:p w:rsidR="003C4E19" w:rsidRDefault="003F74EF">
          <w:r>
            <w:rPr>
              <w:rStyle w:val="PlaceholderText"/>
              <w:i/>
              <w:color w:val="00B050"/>
            </w:rPr>
            <w:t>[enter total amount in words]</w:t>
          </w:r>
        </w:p>
      </w:docPartBody>
    </w:docPart>
    <w:docPart>
      <w:docPartPr>
        <w:name w:val="2AA266E93DB8407EA6437F457BACE70C"/>
        <w:category>
          <w:name w:val="General"/>
          <w:gallery w:val="placeholder"/>
        </w:category>
        <w:types>
          <w:type w:val="bbPlcHdr"/>
        </w:types>
        <w:behaviors>
          <w:behavior w:val="content"/>
        </w:behaviors>
        <w:guid w:val="{8B31AABE-DF8B-41B3-A58B-89D3799ECC31}"/>
      </w:docPartPr>
      <w:docPartBody>
        <w:p w:rsidR="004F5DF7" w:rsidRDefault="00D0327C" w:rsidP="00D0327C">
          <w:pPr>
            <w:pStyle w:val="2AA266E93DB8407EA6437F457BACE70C"/>
          </w:pPr>
          <w:r>
            <w:rPr>
              <w:b/>
              <w:i/>
              <w:color w:val="00B050"/>
            </w:rPr>
            <w:t>!</w:t>
          </w:r>
          <w:r>
            <w:rPr>
              <w:rStyle w:val="PlaceholderText"/>
              <w:b/>
              <w:i/>
              <w:color w:val="00B050"/>
            </w:rPr>
            <w:t>[select VAT payment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4667973">
    <w:abstractNumId w:val="0"/>
  </w:num>
  <w:num w:numId="2" w16cid:durableId="1934824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4771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172BB"/>
    <w:rsid w:val="0004000D"/>
    <w:rsid w:val="00043CBE"/>
    <w:rsid w:val="000574BB"/>
    <w:rsid w:val="00083E3E"/>
    <w:rsid w:val="00087D68"/>
    <w:rsid w:val="000C3BA1"/>
    <w:rsid w:val="000E7D3C"/>
    <w:rsid w:val="0010050E"/>
    <w:rsid w:val="00107298"/>
    <w:rsid w:val="00107A72"/>
    <w:rsid w:val="00144235"/>
    <w:rsid w:val="00197525"/>
    <w:rsid w:val="001D2970"/>
    <w:rsid w:val="001D6FE8"/>
    <w:rsid w:val="00223971"/>
    <w:rsid w:val="002262AD"/>
    <w:rsid w:val="002323EF"/>
    <w:rsid w:val="00263F15"/>
    <w:rsid w:val="002800BB"/>
    <w:rsid w:val="002B1472"/>
    <w:rsid w:val="002D1A40"/>
    <w:rsid w:val="002E7FAD"/>
    <w:rsid w:val="0034665B"/>
    <w:rsid w:val="00347B78"/>
    <w:rsid w:val="00350FBD"/>
    <w:rsid w:val="003520E6"/>
    <w:rsid w:val="003643A9"/>
    <w:rsid w:val="00365AEA"/>
    <w:rsid w:val="00384585"/>
    <w:rsid w:val="003A32D2"/>
    <w:rsid w:val="003C4E19"/>
    <w:rsid w:val="003D149C"/>
    <w:rsid w:val="003F2752"/>
    <w:rsid w:val="003F74EF"/>
    <w:rsid w:val="00442A75"/>
    <w:rsid w:val="004477FA"/>
    <w:rsid w:val="00450D45"/>
    <w:rsid w:val="004754D4"/>
    <w:rsid w:val="00490F5A"/>
    <w:rsid w:val="004C214F"/>
    <w:rsid w:val="004D223A"/>
    <w:rsid w:val="004D3661"/>
    <w:rsid w:val="004F5DF7"/>
    <w:rsid w:val="0053348A"/>
    <w:rsid w:val="00536D18"/>
    <w:rsid w:val="0055413D"/>
    <w:rsid w:val="00592535"/>
    <w:rsid w:val="005E0095"/>
    <w:rsid w:val="006078E6"/>
    <w:rsid w:val="00624B96"/>
    <w:rsid w:val="00636C85"/>
    <w:rsid w:val="00645BB1"/>
    <w:rsid w:val="00653451"/>
    <w:rsid w:val="00693F97"/>
    <w:rsid w:val="006B4687"/>
    <w:rsid w:val="006E0CC8"/>
    <w:rsid w:val="006E5D90"/>
    <w:rsid w:val="00721BDC"/>
    <w:rsid w:val="0073273A"/>
    <w:rsid w:val="00763429"/>
    <w:rsid w:val="00782028"/>
    <w:rsid w:val="00790441"/>
    <w:rsid w:val="007A0005"/>
    <w:rsid w:val="007A66BD"/>
    <w:rsid w:val="007B3539"/>
    <w:rsid w:val="007C0F1E"/>
    <w:rsid w:val="007D6F39"/>
    <w:rsid w:val="007E1081"/>
    <w:rsid w:val="00800283"/>
    <w:rsid w:val="00801F7F"/>
    <w:rsid w:val="00816D31"/>
    <w:rsid w:val="00821BA7"/>
    <w:rsid w:val="008676A3"/>
    <w:rsid w:val="00890417"/>
    <w:rsid w:val="008D02E8"/>
    <w:rsid w:val="008D07A6"/>
    <w:rsid w:val="008E5833"/>
    <w:rsid w:val="00910D33"/>
    <w:rsid w:val="00911C8E"/>
    <w:rsid w:val="009420C5"/>
    <w:rsid w:val="00951D74"/>
    <w:rsid w:val="009A5A8A"/>
    <w:rsid w:val="009E4BB0"/>
    <w:rsid w:val="00A13947"/>
    <w:rsid w:val="00A15E29"/>
    <w:rsid w:val="00A3083A"/>
    <w:rsid w:val="00A33EE3"/>
    <w:rsid w:val="00A6131D"/>
    <w:rsid w:val="00A613CF"/>
    <w:rsid w:val="00A72DE7"/>
    <w:rsid w:val="00A76A72"/>
    <w:rsid w:val="00AA0762"/>
    <w:rsid w:val="00AB1F40"/>
    <w:rsid w:val="00AC5C71"/>
    <w:rsid w:val="00AF6008"/>
    <w:rsid w:val="00B2680F"/>
    <w:rsid w:val="00B5423F"/>
    <w:rsid w:val="00B655C4"/>
    <w:rsid w:val="00B662C8"/>
    <w:rsid w:val="00BD7176"/>
    <w:rsid w:val="00BE1F94"/>
    <w:rsid w:val="00BE5938"/>
    <w:rsid w:val="00C47329"/>
    <w:rsid w:val="00C55585"/>
    <w:rsid w:val="00C636AD"/>
    <w:rsid w:val="00CD4464"/>
    <w:rsid w:val="00CE3480"/>
    <w:rsid w:val="00D0327C"/>
    <w:rsid w:val="00D1754B"/>
    <w:rsid w:val="00D31527"/>
    <w:rsid w:val="00D33143"/>
    <w:rsid w:val="00D375B0"/>
    <w:rsid w:val="00D761DA"/>
    <w:rsid w:val="00D83A79"/>
    <w:rsid w:val="00DA4E28"/>
    <w:rsid w:val="00DC5FB2"/>
    <w:rsid w:val="00DE1C24"/>
    <w:rsid w:val="00E10E2D"/>
    <w:rsid w:val="00E576D2"/>
    <w:rsid w:val="00E62E50"/>
    <w:rsid w:val="00E83A9D"/>
    <w:rsid w:val="00E83F3D"/>
    <w:rsid w:val="00E84B8C"/>
    <w:rsid w:val="00E91F8D"/>
    <w:rsid w:val="00EE3DA3"/>
    <w:rsid w:val="00EF3560"/>
    <w:rsid w:val="00EF3F5C"/>
    <w:rsid w:val="00F25099"/>
    <w:rsid w:val="00F37616"/>
    <w:rsid w:val="00F71F88"/>
    <w:rsid w:val="00F75CD3"/>
    <w:rsid w:val="00F8059A"/>
    <w:rsid w:val="00FE42CE"/>
    <w:rsid w:val="00FE69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27C"/>
    <w:rPr>
      <w:color w:val="808080"/>
    </w:rPr>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2AA266E93DB8407EA6437F457BACE70C">
    <w:name w:val="2AA266E93DB8407EA6437F457BACE70C"/>
    <w:rsid w:val="00D032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426B-34DB-44E7-8686-B2D41B28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10989</Words>
  <Characters>6265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Edgars Miezītis</cp:lastModifiedBy>
  <cp:revision>4</cp:revision>
  <cp:lastPrinted>2019-02-28T14:18:00Z</cp:lastPrinted>
  <dcterms:created xsi:type="dcterms:W3CDTF">2023-07-21T05:47:00Z</dcterms:created>
  <dcterms:modified xsi:type="dcterms:W3CDTF">2023-07-21T05:48:00Z</dcterms:modified>
</cp:coreProperties>
</file>